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84" w:rsidRDefault="00944CEB">
      <w:pPr>
        <w:pStyle w:val="ConsPlusNormal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2932430</wp:posOffset>
            </wp:positionH>
            <wp:positionV relativeFrom="paragraph">
              <wp:posOffset>-308610</wp:posOffset>
            </wp:positionV>
            <wp:extent cx="514350" cy="662940"/>
            <wp:effectExtent l="0" t="0" r="0" b="0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mm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E84" w:rsidRDefault="00D02E84">
      <w:pPr>
        <w:pStyle w:val="ConsPlusNormal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02E84" w:rsidRDefault="00944CEB">
      <w:pPr>
        <w:widowControl w:val="0"/>
        <w:spacing w:after="0"/>
        <w:jc w:val="center"/>
        <w:rPr>
          <w:rFonts w:ascii="Calibri" w:eastAsia="Times New Roman" w:hAnsi="Calibri" w:cs="Times New Roman"/>
          <w:kern w:val="2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26"/>
          <w:szCs w:val="26"/>
        </w:rPr>
        <w:t>ЗЕМСКОЕ СОБРАНИЕ ГРЯЗОВЕЦКОГО МУНИЦИПАЛЬНОГО ОКРУГА</w:t>
      </w:r>
    </w:p>
    <w:p w:rsidR="008F0515" w:rsidRDefault="008F0515">
      <w:pPr>
        <w:widowControl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kern w:val="2"/>
          <w:sz w:val="10"/>
          <w:szCs w:val="10"/>
        </w:rPr>
      </w:pPr>
    </w:p>
    <w:p w:rsidR="00D02E84" w:rsidRDefault="00944CEB">
      <w:pPr>
        <w:widowControl w:val="0"/>
        <w:spacing w:after="0"/>
        <w:jc w:val="center"/>
        <w:rPr>
          <w:rFonts w:ascii="Calibri" w:eastAsia="Times New Roman" w:hAnsi="Calibri" w:cs="Times New Roman"/>
          <w:kern w:val="2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6"/>
          <w:szCs w:val="36"/>
        </w:rPr>
        <w:t>РЕШЕНИЕ</w:t>
      </w:r>
    </w:p>
    <w:p w:rsidR="00D02E84" w:rsidRDefault="00D02E84">
      <w:pPr>
        <w:widowControl w:val="0"/>
        <w:spacing w:after="0"/>
        <w:rPr>
          <w:rFonts w:ascii="Times New Roman CYR" w:eastAsia="Times New Roman" w:hAnsi="Times New Roman CYR" w:cs="Times New Roman CYR"/>
          <w:b/>
          <w:bCs/>
          <w:kern w:val="2"/>
          <w:sz w:val="26"/>
          <w:szCs w:val="26"/>
        </w:rPr>
      </w:pPr>
    </w:p>
    <w:p w:rsidR="00D02E84" w:rsidRDefault="00D02E84">
      <w:pPr>
        <w:pStyle w:val="ConsPlusNormal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02E84" w:rsidRDefault="00944CEB">
      <w:pPr>
        <w:widowControl w:val="0"/>
        <w:spacing w:after="0"/>
        <w:rPr>
          <w:rFonts w:ascii="Times New Roman CYR" w:eastAsia="Times New Roman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" w:hAnsi="Times New Roman CYR" w:cs="Times New Roman CYR"/>
          <w:kern w:val="2"/>
          <w:sz w:val="26"/>
          <w:szCs w:val="26"/>
        </w:rPr>
        <w:t xml:space="preserve">от </w:t>
      </w:r>
      <w:r w:rsidR="00055470">
        <w:rPr>
          <w:rFonts w:ascii="Times New Roman CYR" w:eastAsia="Times New Roman" w:hAnsi="Times New Roman CYR" w:cs="Times New Roman CYR"/>
          <w:kern w:val="2"/>
          <w:sz w:val="26"/>
          <w:szCs w:val="26"/>
        </w:rPr>
        <w:t>24.11.2022</w:t>
      </w:r>
      <w:r w:rsidR="00EE6E6D">
        <w:rPr>
          <w:rFonts w:ascii="Times New Roman CYR" w:eastAsia="Times New Roman" w:hAnsi="Times New Roman CYR" w:cs="Times New Roman CYR"/>
          <w:kern w:val="2"/>
          <w:sz w:val="26"/>
          <w:szCs w:val="26"/>
        </w:rPr>
        <w:t xml:space="preserve">                                   №</w:t>
      </w:r>
      <w:r w:rsidR="00055470">
        <w:rPr>
          <w:rFonts w:ascii="Times New Roman CYR" w:eastAsia="Times New Roman" w:hAnsi="Times New Roman CYR" w:cs="Times New Roman CYR"/>
          <w:kern w:val="2"/>
          <w:sz w:val="26"/>
          <w:szCs w:val="26"/>
        </w:rPr>
        <w:t xml:space="preserve"> 77</w:t>
      </w:r>
    </w:p>
    <w:p w:rsidR="00D02E84" w:rsidRDefault="00944CEB" w:rsidP="008F0515">
      <w:pPr>
        <w:widowControl w:val="0"/>
        <w:spacing w:after="0"/>
        <w:ind w:right="5102"/>
        <w:jc w:val="center"/>
        <w:rPr>
          <w:rFonts w:ascii="Calibri" w:eastAsia="Times New Roman" w:hAnsi="Calibri" w:cs="Times New Roman"/>
          <w:kern w:val="2"/>
          <w:sz w:val="20"/>
          <w:szCs w:val="20"/>
        </w:rPr>
      </w:pPr>
      <w:r>
        <w:rPr>
          <w:rFonts w:ascii="Times New Roman CYR" w:eastAsia="Times New Roman" w:hAnsi="Times New Roman CYR" w:cs="Times New Roman CYR"/>
          <w:kern w:val="2"/>
          <w:sz w:val="20"/>
          <w:szCs w:val="20"/>
        </w:rPr>
        <w:t>г. Грязовец</w:t>
      </w:r>
    </w:p>
    <w:p w:rsidR="00D02E84" w:rsidRDefault="00D02E84">
      <w:pPr>
        <w:widowControl w:val="0"/>
        <w:spacing w:after="0"/>
        <w:rPr>
          <w:rFonts w:ascii="Times New Roman CYR" w:eastAsia="Times New Roman" w:hAnsi="Times New Roman CYR" w:cs="Times New Roman CYR"/>
          <w:kern w:val="2"/>
          <w:sz w:val="24"/>
          <w:szCs w:val="24"/>
        </w:rPr>
      </w:pPr>
    </w:p>
    <w:tbl>
      <w:tblPr>
        <w:tblStyle w:val="a9"/>
        <w:tblW w:w="5354" w:type="dxa"/>
        <w:tblLayout w:type="fixed"/>
        <w:tblLook w:val="04A0" w:firstRow="1" w:lastRow="0" w:firstColumn="1" w:lastColumn="0" w:noHBand="0" w:noVBand="1"/>
      </w:tblPr>
      <w:tblGrid>
        <w:gridCol w:w="5354"/>
      </w:tblGrid>
      <w:tr w:rsidR="00D02E84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D02E84" w:rsidRDefault="00944CEB">
            <w:pPr>
              <w:widowControl w:val="0"/>
              <w:spacing w:after="0" w:line="240" w:lineRule="auto"/>
              <w:ind w:right="610"/>
              <w:jc w:val="both"/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</w:rPr>
            </w:pPr>
            <w:r>
              <w:rPr>
                <w:rFonts w:ascii="Times New Roman CYR" w:eastAsia="Times New Roman" w:hAnsi="Times New Roman CYR" w:cs="Times New Roman CYR"/>
                <w:kern w:val="2"/>
                <w:sz w:val="26"/>
                <w:szCs w:val="26"/>
              </w:rPr>
              <w:t>Об утверждении Положения о порядке и условиях предоставления в аренду муниципального имущества округа, включенного в перечень муниципального  имущества Грязовецкого муниципального округа Вологодской</w:t>
            </w:r>
            <w:r>
              <w:rPr>
                <w:rFonts w:ascii="Times New Roman CYR" w:eastAsia="Times New Roman" w:hAnsi="Times New Roman CYR" w:cs="Times New Roman CYR"/>
                <w:kern w:val="2"/>
                <w:sz w:val="26"/>
                <w:szCs w:val="26"/>
              </w:rPr>
              <w:tab/>
              <w:t xml:space="preserve"> области, предназначенного для передачи во владение и (или) пользование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</w:t>
            </w:r>
            <w:r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6"/>
                <w:szCs w:val="26"/>
              </w:rPr>
              <w:t xml:space="preserve">  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6"/>
                <w:szCs w:val="26"/>
              </w:rPr>
      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:rsidR="00D02E84" w:rsidRDefault="00D02E84">
            <w:pPr>
              <w:widowControl w:val="0"/>
              <w:spacing w:after="0" w:line="240" w:lineRule="auto"/>
              <w:ind w:right="610"/>
              <w:jc w:val="both"/>
              <w:rPr>
                <w:rFonts w:ascii="Times New Roman CYR" w:eastAsia="Times New Roman" w:hAnsi="Times New Roman CYR" w:cs="Times New Roman CYR"/>
                <w:kern w:val="2"/>
                <w:sz w:val="26"/>
                <w:szCs w:val="26"/>
              </w:rPr>
            </w:pPr>
          </w:p>
          <w:p w:rsidR="00D02E84" w:rsidRDefault="00D02E84">
            <w:pPr>
              <w:widowControl w:val="0"/>
              <w:spacing w:after="0" w:line="240" w:lineRule="auto"/>
              <w:ind w:right="610"/>
              <w:jc w:val="both"/>
              <w:rPr>
                <w:rFonts w:ascii="Times New Roman CYR" w:eastAsia="Times New Roman" w:hAnsi="Times New Roman CYR" w:cs="Times New Roman CYR"/>
                <w:kern w:val="2"/>
                <w:sz w:val="26"/>
                <w:szCs w:val="26"/>
              </w:rPr>
            </w:pPr>
          </w:p>
        </w:tc>
      </w:tr>
    </w:tbl>
    <w:p w:rsidR="00D02E84" w:rsidRDefault="00EE6E6D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r w:rsidR="00944CEB">
        <w:rPr>
          <w:rFonts w:ascii="Times New Roman" w:hAnsi="Times New Roman" w:cs="Times New Roman"/>
          <w:color w:val="000000" w:themeColor="text1"/>
          <w:sz w:val="26"/>
          <w:szCs w:val="26"/>
        </w:rPr>
        <w:t>законом от 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.07.</w:t>
      </w:r>
      <w:r w:rsidR="00944CEB">
        <w:rPr>
          <w:rFonts w:ascii="Times New Roman" w:hAnsi="Times New Roman" w:cs="Times New Roman"/>
          <w:color w:val="000000" w:themeColor="text1"/>
          <w:sz w:val="26"/>
          <w:szCs w:val="26"/>
        </w:rPr>
        <w:t>2007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209-ФЗ «</w:t>
      </w:r>
      <w:r w:rsidR="00944CEB">
        <w:rPr>
          <w:rFonts w:ascii="Times New Roman" w:hAnsi="Times New Roman" w:cs="Times New Roman"/>
          <w:color w:val="000000" w:themeColor="text1"/>
          <w:sz w:val="26"/>
          <w:szCs w:val="26"/>
        </w:rPr>
        <w:t>О развитии малого и среднего предпринима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тельства в Российской Федерации»</w:t>
      </w:r>
      <w:r w:rsidR="0094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44CE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Положением об Управлении имущественных и земельных отношений администрации Грязовецкого муниципального округа Вологодской области, утвержденным решением Земско</w:t>
      </w:r>
      <w:r w:rsidR="00A975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</w:t>
      </w:r>
      <w:r w:rsidR="00944CE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Собрания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Грязовецкого муниципального округа от </w:t>
      </w:r>
      <w:r w:rsidR="00944CE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27.10.2022 № 30</w:t>
      </w:r>
      <w:r w:rsidR="00944CE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Земское Собрани</w:t>
      </w:r>
      <w:r w:rsidR="003F3A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округа РЕШИЛО: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02E84" w:rsidRDefault="00EE6E6D" w:rsidP="00EE6E6D">
      <w:pPr>
        <w:pStyle w:val="ConsPlusNormal"/>
        <w:keepLines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 прилагаемое Положение о порядке и условиях предоставления в аренду муниципального имущества округа, включенного в перечень муниципального  имущества Грязовецкого муниципального округа Вологодской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области,  предназначенного</w:t>
      </w:r>
      <w:r w:rsidR="00944C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передачи во владение и (или) пользование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</w:t>
      </w:r>
      <w:r w:rsidR="00944CE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944CE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944CEB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к настоящему решению.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Признать утратившими силу следующие решения Земского Собрания Грязовецкого муниципального района: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 30.04.2009 № 18 «Об утверждении Положения о порядке и  условиях предоставления в аренду имущества района, включенного в перечень имущества района,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28.10.2010 № 59 «О внесении изменений в решение Земского Собрания района от 30.04.2009 № 18 «Об утверждении положения о порядке и условиях предоставления в аренду имущества района, включенного в перечень имущества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предпринимательства»»;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27.10.2016 № 81 «О внесении изменений в решение Земского Собрания района от 30.04.2009 № 18 «Об утверждении положения о порядке и условиях предоставления в аренду имущества района, включенного в перечень имущества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предпринимательства»»;</w:t>
      </w:r>
    </w:p>
    <w:p w:rsidR="00D02E84" w:rsidRDefault="00EE6E6D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02.11.2017 № 56 </w:t>
      </w:r>
      <w:r w:rsidR="00944CEB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решение Земского Собрания района от 30.04.2009 № 18 «Об утверждении положения о порядке и условиях предоставления в аренду имущества района, включенного в перечень имущества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предпринимательства»»;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25.10.2018 № 90 «О внесении изменений в решение Земского Собрания района от 30.04.2009 № 18 «Об утверждении положения о порядке и условиях предоставления в аренду имущества района, включенного в перечень имущества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предпринимательства»»;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23.04.2021 № 122 «О внесении изменений в решение Земского Собрания района от 30.04.2009 № 18 «Об утверждении положения о порядке и условиях предоставления в аренду имущества района, включенного в перечень имущества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предпринимательства»».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Настоящее решение вступает в силу с 01 января 2023 года.</w:t>
      </w:r>
    </w:p>
    <w:p w:rsidR="00D02E84" w:rsidRDefault="00944CEB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Контроль за выполнением настоящего решения возложить на начальника Управления имущественных и земельных отношений администрации Грязовецкого муниципального округа Вологодской области.</w:t>
      </w:r>
    </w:p>
    <w:p w:rsidR="00D02E84" w:rsidRDefault="00D02E84" w:rsidP="00EE6E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2E84" w:rsidRDefault="00D02E84">
      <w:pPr>
        <w:pStyle w:val="ConsPlusNormal"/>
        <w:ind w:firstLine="5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2E84" w:rsidRDefault="00D02E84">
      <w:pPr>
        <w:pStyle w:val="ConsPlusNormal"/>
        <w:ind w:firstLine="5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924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4"/>
        <w:gridCol w:w="5080"/>
      </w:tblGrid>
      <w:tr w:rsidR="00D02E84">
        <w:trPr>
          <w:trHeight w:val="25"/>
        </w:trPr>
        <w:tc>
          <w:tcPr>
            <w:tcW w:w="4844" w:type="dxa"/>
          </w:tcPr>
          <w:p w:rsidR="00D02E84" w:rsidRDefault="00944C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Земского Собрания Грязовецкого муниципального округа</w:t>
            </w:r>
          </w:p>
          <w:p w:rsidR="00D02E84" w:rsidRDefault="00D02E84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02E84" w:rsidRDefault="00944CE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____________________Н.В.Шабалина</w:t>
            </w:r>
          </w:p>
        </w:tc>
        <w:tc>
          <w:tcPr>
            <w:tcW w:w="5079" w:type="dxa"/>
          </w:tcPr>
          <w:p w:rsidR="00D02E84" w:rsidRDefault="00944CEB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Грязовецкого муниципального</w:t>
            </w:r>
          </w:p>
          <w:p w:rsidR="00D02E84" w:rsidRDefault="00944CEB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</w:p>
          <w:p w:rsidR="00D02E84" w:rsidRDefault="00D02E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02E84" w:rsidRDefault="00944CEB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       С.А.Фёкличев</w:t>
            </w:r>
          </w:p>
          <w:p w:rsidR="00D02E84" w:rsidRDefault="00D02E84">
            <w:pPr>
              <w:pStyle w:val="ConsPlusNormal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02E84" w:rsidRDefault="00D02E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747D" w:rsidRPr="0075747D" w:rsidRDefault="0075747D" w:rsidP="0064434E">
      <w:pPr>
        <w:pStyle w:val="ConsPlusNormal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74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75747D" w:rsidRPr="0075747D" w:rsidRDefault="0075747D" w:rsidP="0064434E">
      <w:pPr>
        <w:widowControl w:val="0"/>
        <w:suppressAutoHyphens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57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Утверждено решением Земского С</w:t>
      </w:r>
      <w:r w:rsidRPr="00757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757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брания Грязовецкого муниципальн</w:t>
      </w:r>
      <w:r w:rsidRPr="00757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757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 округа от</w:t>
      </w:r>
      <w:r w:rsidR="006443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24.11.2022 № 77</w:t>
      </w:r>
    </w:p>
    <w:p w:rsidR="00D02E84" w:rsidRDefault="00D02E84" w:rsidP="0075747D">
      <w:pPr>
        <w:pStyle w:val="ConsPlusNormal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E84" w:rsidRPr="00EE6E6D" w:rsidRDefault="00944C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Положение</w:t>
      </w:r>
    </w:p>
    <w:p w:rsidR="00D02E84" w:rsidRPr="00EE6E6D" w:rsidRDefault="00944CE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о порядке и условиях предоставления в аренду муниципального имущества округа, включенного в перечень муниципального  имущества Грязовецкого муниципального округа Вологодской</w:t>
      </w:r>
      <w:r w:rsidRPr="00EE6E6D">
        <w:rPr>
          <w:rFonts w:ascii="Times New Roman" w:hAnsi="Times New Roman" w:cs="Times New Roman"/>
          <w:sz w:val="26"/>
          <w:szCs w:val="26"/>
        </w:rPr>
        <w:tab/>
        <w:t xml:space="preserve"> области,  предназначенного для передачи во владение и (или) пользование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</w:t>
      </w:r>
      <w:r w:rsidRPr="00EE6E6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E6E6D">
        <w:rPr>
          <w:rFonts w:ascii="Times New Roman" w:hAnsi="Times New Roman" w:cs="Times New Roman"/>
          <w:bCs/>
          <w:sz w:val="26"/>
          <w:szCs w:val="26"/>
        </w:rPr>
        <w:t xml:space="preserve">физическим лицам, не являющимися индивидуальными предпринимателями и применяющими специальный налоговый режим «налог на профессиональный доход» </w:t>
      </w:r>
    </w:p>
    <w:p w:rsidR="00D02E84" w:rsidRPr="00EE6E6D" w:rsidRDefault="00D02E8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02E84" w:rsidRPr="00EE6E6D" w:rsidRDefault="00944CEB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6E6D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      1.1. Настоящее Положение определяет порядок и условия предоставления в аренду муниципального имущества округа, включенного в перечень муниципального имущества Грязовецкого муниципального округа,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EE6E6D">
        <w:rPr>
          <w:rFonts w:ascii="Times New Roman" w:hAnsi="Times New Roman" w:cs="Times New Roman"/>
          <w:bCs/>
          <w:sz w:val="26"/>
          <w:szCs w:val="26"/>
        </w:rPr>
        <w:t xml:space="preserve">и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-  перечень). 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    1.2. Настоящим Положением регулируются отношения по оказанию органами исполнительной власти Грязовецкого муниципального округа имущественной поддержки, не являющейся муниципальной помощью,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EE6E6D">
        <w:rPr>
          <w:rFonts w:ascii="Times New Roman" w:hAnsi="Times New Roman" w:cs="Times New Roman"/>
          <w:bCs/>
          <w:sz w:val="26"/>
          <w:szCs w:val="26"/>
        </w:rPr>
        <w:t xml:space="preserve">(далее -  </w:t>
      </w:r>
      <w:r w:rsidRPr="00EE6E6D">
        <w:rPr>
          <w:rFonts w:ascii="Times New Roman" w:hAnsi="Times New Roman" w:cs="Times New Roman"/>
          <w:sz w:val="26"/>
          <w:szCs w:val="26"/>
        </w:rPr>
        <w:t>физические лица, применяющие специальный налоговый режим).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    1.3.Органом,  уполномоченным на  предоставление в аренду муниципального имущества округа, включенного в перечень,  предназначенного для передачи во владение и (или) пользование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</w:t>
      </w:r>
      <w:r w:rsidRPr="00EE6E6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E6E6D">
        <w:rPr>
          <w:rFonts w:ascii="Times New Roman" w:hAnsi="Times New Roman" w:cs="Times New Roman"/>
          <w:sz w:val="26"/>
          <w:szCs w:val="26"/>
        </w:rPr>
        <w:t xml:space="preserve">физическим лицам, применяющим специальный налоговый режим), является администрация Грязовецкого муниципального округа, в лице отраслевого (функционального) органа администрации </w:t>
      </w:r>
      <w:r w:rsidR="0064434E" w:rsidRPr="0064434E">
        <w:rPr>
          <w:rFonts w:ascii="Times New Roman" w:hAnsi="Times New Roman" w:cs="Times New Roman"/>
          <w:sz w:val="26"/>
          <w:szCs w:val="26"/>
        </w:rPr>
        <w:t xml:space="preserve">Грязовецкого муниципального </w:t>
      </w:r>
      <w:r w:rsidRPr="00EE6E6D">
        <w:rPr>
          <w:rFonts w:ascii="Times New Roman" w:hAnsi="Times New Roman" w:cs="Times New Roman"/>
          <w:sz w:val="26"/>
          <w:szCs w:val="26"/>
        </w:rPr>
        <w:t>округа – Управления имущественных и земельных отношений</w:t>
      </w:r>
      <w:r w:rsidR="0064434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E6E6D">
        <w:rPr>
          <w:rFonts w:ascii="Times New Roman" w:hAnsi="Times New Roman" w:cs="Times New Roman"/>
          <w:sz w:val="26"/>
          <w:szCs w:val="26"/>
        </w:rPr>
        <w:t xml:space="preserve"> </w:t>
      </w:r>
      <w:r w:rsidR="0064434E" w:rsidRPr="0064434E">
        <w:rPr>
          <w:rFonts w:ascii="Times New Roman" w:hAnsi="Times New Roman" w:cs="Times New Roman"/>
          <w:sz w:val="26"/>
          <w:szCs w:val="26"/>
        </w:rPr>
        <w:t>Грязовецкого муниципального</w:t>
      </w:r>
      <w:r w:rsidR="0064434E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64434E" w:rsidRPr="0064434E">
        <w:rPr>
          <w:rFonts w:ascii="Times New Roman" w:hAnsi="Times New Roman" w:cs="Times New Roman"/>
          <w:sz w:val="26"/>
          <w:szCs w:val="26"/>
        </w:rPr>
        <w:t xml:space="preserve"> </w:t>
      </w:r>
      <w:r w:rsidRPr="00EE6E6D">
        <w:rPr>
          <w:rFonts w:ascii="Times New Roman" w:hAnsi="Times New Roman" w:cs="Times New Roman"/>
          <w:sz w:val="26"/>
          <w:szCs w:val="26"/>
        </w:rPr>
        <w:t xml:space="preserve">(далее по тексту - отраслевой орган по управлению муниципальным имуществом).  </w:t>
      </w:r>
    </w:p>
    <w:p w:rsidR="00D02E84" w:rsidRPr="00EE6E6D" w:rsidRDefault="00D02E84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E84" w:rsidRPr="00EE6E6D" w:rsidRDefault="00944CEB" w:rsidP="00EE6E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6E6D">
        <w:rPr>
          <w:rFonts w:ascii="Times New Roman" w:hAnsi="Times New Roman" w:cs="Times New Roman"/>
          <w:bCs/>
          <w:sz w:val="26"/>
          <w:szCs w:val="26"/>
        </w:rPr>
        <w:t>2. Порядок и условия предоставления в аренду муниципального имущества</w:t>
      </w:r>
    </w:p>
    <w:p w:rsidR="00D02E84" w:rsidRPr="00EE6E6D" w:rsidRDefault="00944CEB" w:rsidP="00EE6E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6E6D">
        <w:rPr>
          <w:rFonts w:ascii="Times New Roman" w:hAnsi="Times New Roman" w:cs="Times New Roman"/>
          <w:bCs/>
          <w:sz w:val="26"/>
          <w:szCs w:val="26"/>
        </w:rPr>
        <w:t xml:space="preserve">округа, включенного в перечень 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0"/>
      <w:bookmarkEnd w:id="1"/>
      <w:r w:rsidRPr="00EE6E6D">
        <w:rPr>
          <w:rFonts w:ascii="Times New Roman" w:hAnsi="Times New Roman" w:cs="Times New Roman"/>
          <w:sz w:val="26"/>
          <w:szCs w:val="26"/>
        </w:rPr>
        <w:t xml:space="preserve">     2.1. Имущественная поддержка субъектов малого и среднего предпринимательства и организаций, образующих инфраструктуру поддержки </w:t>
      </w:r>
      <w:r w:rsidRPr="00EE6E6D">
        <w:rPr>
          <w:rFonts w:ascii="Times New Roman" w:hAnsi="Times New Roman" w:cs="Times New Roman"/>
          <w:sz w:val="26"/>
          <w:szCs w:val="26"/>
        </w:rPr>
        <w:lastRenderedPageBreak/>
        <w:t xml:space="preserve">субъектов малого и среднего предпринимательства, и физических лиц, применяющих специальный налоговый режим, соответствующих условиям и требованиям, установленным Федеральным </w:t>
      </w:r>
      <w:hyperlink r:id="rId7">
        <w:r w:rsidRPr="00EE6E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от 24 июля 2007 года N 209-ФЗ «О развитии малого и среднего предпринимательства в Российской Федерации» и муниципальной программой по поддержке малого и среднего предпринимательства, осуществляется администрацией Грязовецкого муниципального органа в виде передачи в аренду муниципального имущества округа, включенного в перечень.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     2.2. Предоставление в аренду муниципального имущества округа, включенного в перечень, осуществляется по договору аренды, заключаемому с администрацией Грязовецкого муниципального округа в соответствии с гражданским законодательством Российской Федерации, с соблюдением особенностей порядка заключения договоров, установленных Федеральным </w:t>
      </w:r>
      <w:hyperlink r:id="rId8">
        <w:r w:rsidRPr="00EE6E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от 26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>2006</w:t>
      </w:r>
      <w:r w:rsidR="0003065E">
        <w:rPr>
          <w:rFonts w:ascii="Times New Roman" w:hAnsi="Times New Roman" w:cs="Times New Roman"/>
          <w:sz w:val="26"/>
          <w:szCs w:val="26"/>
        </w:rPr>
        <w:t xml:space="preserve"> 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135-ФЗ «О защите конкуренции», на основании постановления администрации округа. Проекты поста</w:t>
      </w:r>
      <w:r w:rsidR="0003065E">
        <w:rPr>
          <w:rFonts w:ascii="Times New Roman" w:hAnsi="Times New Roman" w:cs="Times New Roman"/>
          <w:sz w:val="26"/>
          <w:szCs w:val="26"/>
        </w:rPr>
        <w:t xml:space="preserve">новления администрации округа, договора аренды </w:t>
      </w:r>
      <w:r w:rsidRPr="00EE6E6D">
        <w:rPr>
          <w:rFonts w:ascii="Times New Roman" w:hAnsi="Times New Roman" w:cs="Times New Roman"/>
          <w:sz w:val="26"/>
          <w:szCs w:val="26"/>
        </w:rPr>
        <w:t xml:space="preserve">разрабатывает отраслевой орган по управлению муниципальным имуществом.  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В случае поступления обращений о заключении договора аренды от нескольких субъектов малого и среднего предпринимательства, и физических лиц, применяющих специальный налоговый режим, имеющих право на заключение договора без проведения торгов, муниципальное имущество предоставляется субъекту малого и среднего предпринимательства или физическому лицу, применяющему специальный налоговый режим, предложение которого зарегистрировано раньше.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Принятие постановления о предоставлении в аренду муниципального имущества, включенного в перечень, без проведения аукциона осуществляется в течение 30 календарных дней с даты составления отчета независимого оценщика об определении рыночной стоимости размера арендной платы за пользование объектом аренды в соответствии с Федеральным </w:t>
      </w:r>
      <w:hyperlink r:id="rId9">
        <w:r w:rsidRPr="00EE6E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от 29 июля 1998 года N 135-ФЗ «Об оценочной деятельности в Российской Федерации» (далее - отчет независимого оценщика).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В случае если заключение договора аренды муниципального имущества, включенного в перечень, с субъектом малого и среднего предпринимательства, или с  физическим лицом, применяющим специальный налоговый режим, может быть осуществлено только по результатам проведения торгов, отраслевой орган по управлению муниципальным имуществом в течение 30 календарных дней с даты составления отчета независимого оценщика осуществляет подготовку к проведению аукциона на право заключения договора аренды муниципального имущества. Администрация Грязовецкого муниципального округа направляет указанному заявителю письменное предложение принять участие в таком аукционе не позднее 5 календарных дней до окончания срока приема заявлений на участие в аукционе.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      2.3. Условия предоставления в аренду муниципального имущества, включенного в перечень: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- лицо, претендующее на получение муниципального имущества в аренду, должно соответствовать требованиям, изложенным в </w:t>
      </w:r>
      <w:hyperlink w:anchor="Par20">
        <w:r w:rsidRPr="00EE6E6D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- муниципальное имущество подлежит передаче в аренду на пять лет, если в направленной в соответствии с </w:t>
      </w:r>
      <w:hyperlink w:anchor="Par29">
        <w:r w:rsidRPr="00EE6E6D">
          <w:rPr>
            <w:rFonts w:ascii="Times New Roman" w:hAnsi="Times New Roman" w:cs="Times New Roman"/>
            <w:sz w:val="26"/>
            <w:szCs w:val="26"/>
          </w:rPr>
          <w:t>подпунктом 2.4.1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настоящего Положения заявке лица, претендующего на получение муниципального имущества в аренду, не указан меньший срок;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lastRenderedPageBreak/>
        <w:t>- муниципальное имущество передается для использования исключительно по целевому назначению только лицом, которому оказывается имущественная поддержка.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2.4. Субъекты малого и среднего предпринимательства, организации, образующие инфраструктуру поддержки субъектов малого и среднего предпринимательства, и физические лица, применяющие специальный налоговый режим, заинтересованные в аренде муниципального имущества округа, включенного в перечень, вправе: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9"/>
      <w:bookmarkEnd w:id="2"/>
      <w:r w:rsidRPr="00EE6E6D">
        <w:rPr>
          <w:rFonts w:ascii="Times New Roman" w:hAnsi="Times New Roman" w:cs="Times New Roman"/>
          <w:sz w:val="26"/>
          <w:szCs w:val="26"/>
        </w:rPr>
        <w:t>2.4.1. Направить заявку в произвольной форме в администрацию Грязовецкого муниципального округа об оказании имущественной поддержки в виде передачи в аренду муниципального имущества округа, которое: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не используется иными лицами по информации, содержащейся в перечне;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используется по договору аренды, до дня прекращения которого остается не более четырех месяцев и не менее двух месяцев.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2.4.2. Принять участие в проводимых торгах на право заключения договора аренды.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Участниками аукциона на право заключения договора аренды земельного участка, включенного в перечень,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10">
        <w:r w:rsidRPr="00EE6E6D">
          <w:rPr>
            <w:rFonts w:ascii="Times New Roman" w:hAnsi="Times New Roman" w:cs="Times New Roman"/>
            <w:sz w:val="26"/>
            <w:szCs w:val="26"/>
          </w:rPr>
          <w:t>частью 3 статьи 14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>2007</w:t>
      </w:r>
      <w:r w:rsidR="0003065E">
        <w:rPr>
          <w:rFonts w:ascii="Times New Roman" w:hAnsi="Times New Roman" w:cs="Times New Roman"/>
          <w:sz w:val="26"/>
          <w:szCs w:val="26"/>
        </w:rPr>
        <w:t xml:space="preserve"> 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2.5. Принятие постановления об оказании имущественной поддержки осуществляется на основании следующих документов: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6"/>
      <w:bookmarkEnd w:id="3"/>
      <w:r w:rsidRPr="00EE6E6D">
        <w:rPr>
          <w:rFonts w:ascii="Times New Roman" w:hAnsi="Times New Roman" w:cs="Times New Roman"/>
          <w:sz w:val="26"/>
          <w:szCs w:val="26"/>
        </w:rPr>
        <w:t>- копии учредительных документов (юридического лица);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7"/>
      <w:bookmarkEnd w:id="4"/>
      <w:r w:rsidRPr="00EE6E6D">
        <w:rPr>
          <w:rFonts w:ascii="Times New Roman" w:hAnsi="Times New Roman" w:cs="Times New Roman"/>
          <w:sz w:val="26"/>
          <w:szCs w:val="26"/>
        </w:rPr>
        <w:t>-копии документа, удостоверяющего личность (для индивидуального предпринимателя);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8"/>
      <w:bookmarkEnd w:id="5"/>
      <w:r w:rsidRPr="00EE6E6D">
        <w:rPr>
          <w:rFonts w:ascii="Times New Roman" w:hAnsi="Times New Roman" w:cs="Times New Roman"/>
          <w:sz w:val="26"/>
          <w:szCs w:val="26"/>
        </w:rPr>
        <w:t>- копии документа, подтверждающего полномочия представителя на осуществление действий от имени заявителя, в том числе на представление и подписание документов;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9"/>
      <w:bookmarkEnd w:id="6"/>
      <w:r w:rsidRPr="00EE6E6D">
        <w:rPr>
          <w:rFonts w:ascii="Times New Roman" w:hAnsi="Times New Roman" w:cs="Times New Roman"/>
          <w:sz w:val="26"/>
          <w:szCs w:val="26"/>
        </w:rPr>
        <w:t>- сведений о лице, претендующем на получение муниципального имущества в аренду, из единого реестра организаций, образующих инфраструктуру поддержки субъектов малого и среднего предпринимательства, и сведения о физическом лице, применяющем специальный налоговый режим;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40"/>
      <w:bookmarkEnd w:id="7"/>
      <w:r w:rsidRPr="00EE6E6D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>
        <w:r w:rsidRPr="00EE6E6D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 xml:space="preserve">2007 </w:t>
      </w:r>
      <w:r w:rsidR="0003065E">
        <w:rPr>
          <w:rFonts w:ascii="Times New Roman" w:hAnsi="Times New Roman" w:cs="Times New Roman"/>
          <w:sz w:val="26"/>
          <w:szCs w:val="26"/>
        </w:rPr>
        <w:t>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Федерации», по форме, утвержденной приказом Минэкономразвития России от 10</w:t>
      </w:r>
      <w:r w:rsidR="0003065E">
        <w:rPr>
          <w:rFonts w:ascii="Times New Roman" w:hAnsi="Times New Roman" w:cs="Times New Roman"/>
          <w:sz w:val="26"/>
          <w:szCs w:val="26"/>
        </w:rPr>
        <w:t>.03.</w:t>
      </w:r>
      <w:r w:rsidRPr="00EE6E6D">
        <w:rPr>
          <w:rFonts w:ascii="Times New Roman" w:hAnsi="Times New Roman" w:cs="Times New Roman"/>
          <w:sz w:val="26"/>
          <w:szCs w:val="26"/>
        </w:rPr>
        <w:t>2016</w:t>
      </w:r>
      <w:r w:rsidR="0003065E">
        <w:rPr>
          <w:rFonts w:ascii="Times New Roman" w:hAnsi="Times New Roman" w:cs="Times New Roman"/>
          <w:sz w:val="26"/>
          <w:szCs w:val="26"/>
        </w:rPr>
        <w:t xml:space="preserve"> 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113, - для вновь созданных юридических лиц и вновь зарегистрированных индивидуальных предпринимателей.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0"/>
      <w:bookmarkEnd w:id="8"/>
      <w:r w:rsidRPr="00EE6E6D">
        <w:rPr>
          <w:rFonts w:ascii="Times New Roman" w:hAnsi="Times New Roman" w:cs="Times New Roman"/>
          <w:sz w:val="26"/>
          <w:szCs w:val="26"/>
        </w:rPr>
        <w:t>В случае если муниципальное имущество округа, включенное в перечень, закреплено на праве хозяйственного ведения или оперативного управления за муниципальным предприятием ил организацией: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а) письменное согласие муниципального предприятия или муниципальной организации об оказании имущественной поддержки с указанием срока аренды и целевого назначения использования муниципального имущества округа;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lastRenderedPageBreak/>
        <w:t xml:space="preserve">б) письменное согласие органа, осуществляющего функции и полномочия учредителя </w:t>
      </w:r>
      <w:r w:rsidR="0003065E">
        <w:rPr>
          <w:rFonts w:ascii="Times New Roman" w:hAnsi="Times New Roman" w:cs="Times New Roman"/>
          <w:sz w:val="26"/>
          <w:szCs w:val="26"/>
        </w:rPr>
        <w:t xml:space="preserve">муниципального предприятия или </w:t>
      </w:r>
      <w:r w:rsidRPr="00EE6E6D">
        <w:rPr>
          <w:rFonts w:ascii="Times New Roman" w:hAnsi="Times New Roman" w:cs="Times New Roman"/>
          <w:sz w:val="26"/>
          <w:szCs w:val="26"/>
        </w:rPr>
        <w:t>организации, об оказании имущественной поддержки с указанием срока аренды и целевого назначения использо</w:t>
      </w:r>
      <w:r w:rsidR="0003065E">
        <w:rPr>
          <w:rFonts w:ascii="Times New Roman" w:hAnsi="Times New Roman" w:cs="Times New Roman"/>
          <w:sz w:val="26"/>
          <w:szCs w:val="26"/>
        </w:rPr>
        <w:t xml:space="preserve">вания муниципального имущества </w:t>
      </w:r>
      <w:r w:rsidRPr="00EE6E6D">
        <w:rPr>
          <w:rFonts w:ascii="Times New Roman" w:hAnsi="Times New Roman" w:cs="Times New Roman"/>
          <w:sz w:val="26"/>
          <w:szCs w:val="26"/>
        </w:rPr>
        <w:t>округа;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в) копию оценки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проведенную органом, осуществляющим функции и полномочия учредителя муниципальной организации, являющейся объектом социальной инфраструктуры для детей;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г) копию действующего отчета независимого оценщика об определении рыночной стоимости размера арендной платы за пользование объектом аренды в соответствии с Федеральным </w:t>
      </w:r>
      <w:hyperlink r:id="rId12">
        <w:r w:rsidRPr="00EE6E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от 29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>1998</w:t>
      </w:r>
      <w:r w:rsidR="0003065E">
        <w:rPr>
          <w:rFonts w:ascii="Times New Roman" w:hAnsi="Times New Roman" w:cs="Times New Roman"/>
          <w:sz w:val="26"/>
          <w:szCs w:val="26"/>
        </w:rPr>
        <w:t xml:space="preserve"> № 135-ФЗ «</w:t>
      </w:r>
      <w:r w:rsidRPr="00EE6E6D">
        <w:rPr>
          <w:rFonts w:ascii="Times New Roman" w:hAnsi="Times New Roman" w:cs="Times New Roman"/>
          <w:sz w:val="26"/>
          <w:szCs w:val="26"/>
        </w:rPr>
        <w:t>Об оценочной деят</w:t>
      </w:r>
      <w:r w:rsidR="0003065E">
        <w:rPr>
          <w:rFonts w:ascii="Times New Roman" w:hAnsi="Times New Roman" w:cs="Times New Roman"/>
          <w:sz w:val="26"/>
          <w:szCs w:val="26"/>
        </w:rPr>
        <w:t>ельности в Российской Федерации»</w:t>
      </w:r>
      <w:r w:rsidRPr="00EE6E6D">
        <w:rPr>
          <w:rFonts w:ascii="Times New Roman" w:hAnsi="Times New Roman" w:cs="Times New Roman"/>
          <w:sz w:val="26"/>
          <w:szCs w:val="26"/>
        </w:rPr>
        <w:t>, заказчиком которого выступает муниципальное предприятие или  организация;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е) справку об отсутствии у Заявителя задолженности по арендной плате по действующим и прекращенным договорам аренды муниципального имущества, закрепленного</w:t>
      </w:r>
      <w:r w:rsidR="0003065E">
        <w:rPr>
          <w:rFonts w:ascii="Times New Roman" w:hAnsi="Times New Roman" w:cs="Times New Roman"/>
          <w:sz w:val="26"/>
          <w:szCs w:val="26"/>
        </w:rPr>
        <w:t xml:space="preserve"> за муниципальным предприятием или </w:t>
      </w:r>
      <w:r w:rsidRPr="00EE6E6D">
        <w:rPr>
          <w:rFonts w:ascii="Times New Roman" w:hAnsi="Times New Roman" w:cs="Times New Roman"/>
          <w:sz w:val="26"/>
          <w:szCs w:val="26"/>
        </w:rPr>
        <w:t>организацией, на дату подачи заявления об оказании имущественной поддержки.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 по своему усмотрению: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а) сведения о Заявителе из единого реестра субъектов малого и среднего предпринимательства (при предоставлении заявления об оказании имущественной поддержки субъектом малого и среднего предпринимательства);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б) сведения о Заявителе из единого реестра организаций, образующих инфраструктуру поддержки субъектов малого и среднего предпринимательства (при предоставлении заявления об оказании имущественной поддержки организацией, образующей инфраструктуру поддержки субъектов малого и среднего предпринимательства);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в) документ о постановке на учет в налоговом органе физического лиц</w:t>
      </w:r>
      <w:r w:rsidR="0003065E">
        <w:rPr>
          <w:rFonts w:ascii="Times New Roman" w:hAnsi="Times New Roman" w:cs="Times New Roman"/>
          <w:sz w:val="26"/>
          <w:szCs w:val="26"/>
        </w:rPr>
        <w:t>а в качестве налогоплательщика «</w:t>
      </w:r>
      <w:r w:rsidRPr="00EE6E6D">
        <w:rPr>
          <w:rFonts w:ascii="Times New Roman" w:hAnsi="Times New Roman" w:cs="Times New Roman"/>
          <w:sz w:val="26"/>
          <w:szCs w:val="26"/>
        </w:rPr>
        <w:t>Н</w:t>
      </w:r>
      <w:r w:rsidR="0003065E">
        <w:rPr>
          <w:rFonts w:ascii="Times New Roman" w:hAnsi="Times New Roman" w:cs="Times New Roman"/>
          <w:sz w:val="26"/>
          <w:szCs w:val="26"/>
        </w:rPr>
        <w:t>алога на профессиональный доход»</w:t>
      </w:r>
      <w:r w:rsidRPr="00EE6E6D">
        <w:rPr>
          <w:rFonts w:ascii="Times New Roman" w:hAnsi="Times New Roman" w:cs="Times New Roman"/>
          <w:sz w:val="26"/>
          <w:szCs w:val="26"/>
        </w:rPr>
        <w:t xml:space="preserve"> (при предоставлении заявления об оказании имущественной поддержки физическим лицом, применяющим специальный налоговый режим);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г) справку налогового органа, подтверждающую отсутствие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 об оказании имущественной поддержки.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Для участия в аукционе на право заключения договора аренды земельного участка, включенного в перечень, предусмотренные </w:t>
      </w:r>
      <w:hyperlink r:id="rId13">
        <w:r w:rsidRPr="00EE6E6D">
          <w:rPr>
            <w:rFonts w:ascii="Times New Roman" w:hAnsi="Times New Roman" w:cs="Times New Roman"/>
            <w:sz w:val="26"/>
            <w:szCs w:val="26"/>
          </w:rPr>
          <w:t>частью 4 статьи 18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>2007</w:t>
      </w:r>
      <w:r w:rsidR="0003065E">
        <w:rPr>
          <w:rFonts w:ascii="Times New Roman" w:hAnsi="Times New Roman" w:cs="Times New Roman"/>
          <w:sz w:val="26"/>
          <w:szCs w:val="26"/>
        </w:rPr>
        <w:t xml:space="preserve"> 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lastRenderedPageBreak/>
        <w:t>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физическими лицами, применяющими специальный налоговый режим, представляются документы, указанные в настоящем пункте.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Администрация Грязовецкого муниципального округа не вправе требовать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от  физических лиц, применяющих специальный налоговый режим, представления документов, которые находятся в распоряжении администрации округа, структурных подразделений администрации Грязовецкого муниципального округа, отраслевых (функциональных) и территориальных органов администрации Грязовецкого муниципального округа, иных государственных органов, и подведомственных им государственных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2.6. Проведение аукциона на право заключения договора аренды осуществляется в соответствии с </w:t>
      </w:r>
      <w:hyperlink r:id="rId14">
        <w:r w:rsidRPr="00EE6E6D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EE6E6D">
        <w:rPr>
          <w:rFonts w:ascii="Times New Roman" w:hAnsi="Times New Roman" w:cs="Times New Roman"/>
          <w:sz w:val="26"/>
          <w:szCs w:val="26"/>
        </w:rPr>
        <w:t>, утвержденным приказом ФАС России от 10</w:t>
      </w:r>
      <w:r w:rsidR="0003065E">
        <w:rPr>
          <w:rFonts w:ascii="Times New Roman" w:hAnsi="Times New Roman" w:cs="Times New Roman"/>
          <w:sz w:val="26"/>
          <w:szCs w:val="26"/>
        </w:rPr>
        <w:t>.02.</w:t>
      </w:r>
      <w:r w:rsidRPr="00EE6E6D">
        <w:rPr>
          <w:rFonts w:ascii="Times New Roman" w:hAnsi="Times New Roman" w:cs="Times New Roman"/>
          <w:sz w:val="26"/>
          <w:szCs w:val="26"/>
        </w:rPr>
        <w:t>2010</w:t>
      </w:r>
      <w:r w:rsidR="0003065E">
        <w:rPr>
          <w:rFonts w:ascii="Times New Roman" w:hAnsi="Times New Roman" w:cs="Times New Roman"/>
          <w:sz w:val="26"/>
          <w:szCs w:val="26"/>
        </w:rPr>
        <w:t xml:space="preserve"> 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67. В извещении о проведении торгов указывается, что участниками торгов могут быть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2.7. В отношении заявки, поступившей в соответствии с </w:t>
      </w:r>
      <w:hyperlink w:anchor="Par29">
        <w:r w:rsidRPr="00EE6E6D">
          <w:rPr>
            <w:rFonts w:ascii="Times New Roman" w:hAnsi="Times New Roman" w:cs="Times New Roman"/>
            <w:sz w:val="26"/>
            <w:szCs w:val="26"/>
          </w:rPr>
          <w:t>подпунктом 2.4.1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настоящего Положения, в тридцатидневный срок со дня ее поступления: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2.7.2. По результатам рассмотрения заявки, поступившей в соответствии с </w:t>
      </w:r>
      <w:hyperlink w:anchor="Par29">
        <w:r w:rsidRPr="00EE6E6D">
          <w:rPr>
            <w:rFonts w:ascii="Times New Roman" w:hAnsi="Times New Roman" w:cs="Times New Roman"/>
            <w:sz w:val="26"/>
            <w:szCs w:val="26"/>
          </w:rPr>
          <w:t>подпунктом 2.4.1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настоящего Положения, администрация округа принимает следующее решение: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а). Об оказании субъекту малого и среднего предпринимательства, или физическому лицу, применяющему специальный налоговый режим, имущественной поддержки в виде передачи в аренду муниципального имущества, включенного в перечень.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б). Об отказе в удовлетворении заявки с обоснованием отказа: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- субъектам малого и среднего предпринимательства, физическим лицам, применяющим специальный налоговый режим, в случаях, определенных в </w:t>
      </w:r>
      <w:hyperlink r:id="rId15">
        <w:r w:rsidRPr="00EE6E6D">
          <w:rPr>
            <w:rFonts w:ascii="Times New Roman" w:hAnsi="Times New Roman" w:cs="Times New Roman"/>
            <w:sz w:val="26"/>
            <w:szCs w:val="26"/>
          </w:rPr>
          <w:t>части 5 статьи 14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 xml:space="preserve">2007 </w:t>
      </w:r>
      <w:r w:rsidR="0003065E">
        <w:rPr>
          <w:rFonts w:ascii="Times New Roman" w:hAnsi="Times New Roman" w:cs="Times New Roman"/>
          <w:sz w:val="26"/>
          <w:szCs w:val="26"/>
        </w:rPr>
        <w:t>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организациям, образующим инфраструктуру поддержки субъектов малого и среднего предпринимательства, в случаях: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  представления недостоверных сведений и документов;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- несоответствия организации, входящей в инфраструктуру поддержки субъектов малого и среднего предпринимательства, условиям и требованиям, установленным Федеральным </w:t>
      </w:r>
      <w:hyperlink r:id="rId16">
        <w:r w:rsidRPr="00EE6E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от 24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>2007</w:t>
      </w:r>
      <w:r w:rsidR="0003065E">
        <w:rPr>
          <w:rFonts w:ascii="Times New Roman" w:hAnsi="Times New Roman" w:cs="Times New Roman"/>
          <w:sz w:val="26"/>
          <w:szCs w:val="26"/>
        </w:rPr>
        <w:t xml:space="preserve"> 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Федерации», и муниципальной программой по поддержке и развитию субъектов малого и среднего предпринимательства.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С заявлением о предоставлении земельного участка, включенного в перечень имущества, обратилось лицо, которое не является субъектом малого или среднего предпринимательства, или лицо, в отношении которого не может оказываться </w:t>
      </w:r>
      <w:r w:rsidRPr="00EE6E6D">
        <w:rPr>
          <w:rFonts w:ascii="Times New Roman" w:hAnsi="Times New Roman" w:cs="Times New Roman"/>
          <w:sz w:val="26"/>
          <w:szCs w:val="26"/>
        </w:rPr>
        <w:lastRenderedPageBreak/>
        <w:t xml:space="preserve">поддержка в соответствии с </w:t>
      </w:r>
      <w:hyperlink r:id="rId17">
        <w:r w:rsidRPr="00EE6E6D">
          <w:rPr>
            <w:rFonts w:ascii="Times New Roman" w:hAnsi="Times New Roman" w:cs="Times New Roman"/>
            <w:sz w:val="26"/>
            <w:szCs w:val="26"/>
          </w:rPr>
          <w:t>частью 3 статьи 14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 xml:space="preserve">2007 </w:t>
      </w:r>
      <w:r w:rsidR="0003065E">
        <w:rPr>
          <w:rFonts w:ascii="Times New Roman" w:hAnsi="Times New Roman" w:cs="Times New Roman"/>
          <w:sz w:val="26"/>
          <w:szCs w:val="26"/>
        </w:rPr>
        <w:t>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О принятом решении администрация округа уведомляет заявителя в письменной форме в течение пяти календарных дней со дня принятия постановления администрации.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2.7.3. Отраслевой орган по управлению муниципальным имуществом разрабатывает проект постановления для принятия администрацией округа об отказе в рассмотрении заявки субъекта малого и среднего предпринимательства, физического лица, применяющего специальный налоговый режим, в отношении которого в соответствии с </w:t>
      </w:r>
      <w:hyperlink r:id="rId18">
        <w:r w:rsidRPr="00EE6E6D">
          <w:rPr>
            <w:rFonts w:ascii="Times New Roman" w:hAnsi="Times New Roman" w:cs="Times New Roman"/>
            <w:sz w:val="26"/>
            <w:szCs w:val="26"/>
          </w:rPr>
          <w:t>частью 3 статьи 14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>2007</w:t>
      </w:r>
      <w:r w:rsidR="0003065E">
        <w:rPr>
          <w:rFonts w:ascii="Times New Roman" w:hAnsi="Times New Roman" w:cs="Times New Roman"/>
          <w:sz w:val="26"/>
          <w:szCs w:val="26"/>
        </w:rPr>
        <w:t xml:space="preserve"> 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 не может оказываться поддержка.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О принятом решении администрация округа уведомляет заявителя в письменной форме в течение пяти календарных дней со дня принятия постановления администрации.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2.8. Согласно </w:t>
      </w:r>
      <w:hyperlink r:id="rId19">
        <w:r w:rsidRPr="00EE6E6D">
          <w:rPr>
            <w:rFonts w:ascii="Times New Roman" w:hAnsi="Times New Roman" w:cs="Times New Roman"/>
            <w:sz w:val="26"/>
            <w:szCs w:val="26"/>
          </w:rPr>
          <w:t>части 2 статьи 8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03065E">
        <w:rPr>
          <w:rFonts w:ascii="Times New Roman" w:hAnsi="Times New Roman" w:cs="Times New Roman"/>
          <w:sz w:val="26"/>
          <w:szCs w:val="26"/>
        </w:rPr>
        <w:t>.07.</w:t>
      </w:r>
      <w:r w:rsidRPr="00EE6E6D">
        <w:rPr>
          <w:rFonts w:ascii="Times New Roman" w:hAnsi="Times New Roman" w:cs="Times New Roman"/>
          <w:sz w:val="26"/>
          <w:szCs w:val="26"/>
        </w:rPr>
        <w:t>2007</w:t>
      </w:r>
      <w:r w:rsidR="0003065E">
        <w:rPr>
          <w:rFonts w:ascii="Times New Roman" w:hAnsi="Times New Roman" w:cs="Times New Roman"/>
          <w:sz w:val="26"/>
          <w:szCs w:val="26"/>
        </w:rPr>
        <w:t xml:space="preserve"> №</w:t>
      </w:r>
      <w:r w:rsidRPr="00EE6E6D">
        <w:rPr>
          <w:rFonts w:ascii="Times New Roman" w:hAnsi="Times New Roman" w:cs="Times New Roman"/>
          <w:sz w:val="26"/>
          <w:szCs w:val="26"/>
        </w:rPr>
        <w:t xml:space="preserve"> 209-ФЗ «О развитии малого и среднего предпринимательства в Российской Федерации» сведения о субъектах малого и среднего предпринимательства, получивших имущественную поддержку в соответствии с настоящим Положением, подлежат включению в реестр субъектов малого и среднего предпринимательства - получателей поддержки.</w:t>
      </w:r>
    </w:p>
    <w:p w:rsidR="00D02E84" w:rsidRPr="00EE6E6D" w:rsidRDefault="00D02E84" w:rsidP="00EE6E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02E84" w:rsidRPr="00EE6E6D" w:rsidRDefault="00944CEB" w:rsidP="00EE6E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6E6D">
        <w:rPr>
          <w:rFonts w:ascii="Times New Roman" w:hAnsi="Times New Roman" w:cs="Times New Roman"/>
          <w:bCs/>
          <w:sz w:val="26"/>
          <w:szCs w:val="26"/>
        </w:rPr>
        <w:t>3. Порядок и условия предоставления льгот по арендной плате</w:t>
      </w:r>
    </w:p>
    <w:p w:rsidR="00D02E84" w:rsidRPr="00EE6E6D" w:rsidRDefault="00944CEB" w:rsidP="00EE6E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6E6D">
        <w:rPr>
          <w:rFonts w:ascii="Times New Roman" w:hAnsi="Times New Roman" w:cs="Times New Roman"/>
          <w:bCs/>
          <w:sz w:val="26"/>
          <w:szCs w:val="26"/>
        </w:rPr>
        <w:t xml:space="preserve">субъектам малого и среднего предпринимательства, </w:t>
      </w:r>
      <w:r w:rsidRPr="00EE6E6D">
        <w:rPr>
          <w:rFonts w:ascii="Times New Roman" w:hAnsi="Times New Roman" w:cs="Times New Roman"/>
          <w:sz w:val="26"/>
          <w:szCs w:val="26"/>
        </w:rPr>
        <w:t xml:space="preserve">и физическим лицам, применяющим специальный налоговый режим </w:t>
      </w:r>
      <w:r w:rsidRPr="00EE6E6D">
        <w:rPr>
          <w:rFonts w:ascii="Times New Roman" w:hAnsi="Times New Roman" w:cs="Times New Roman"/>
          <w:bCs/>
          <w:sz w:val="26"/>
          <w:szCs w:val="26"/>
        </w:rPr>
        <w:t>получающим</w:t>
      </w:r>
    </w:p>
    <w:p w:rsidR="00D02E84" w:rsidRPr="00EE6E6D" w:rsidRDefault="00944CEB" w:rsidP="0003065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6E6D">
        <w:rPr>
          <w:rFonts w:ascii="Times New Roman" w:hAnsi="Times New Roman" w:cs="Times New Roman"/>
          <w:bCs/>
          <w:sz w:val="26"/>
          <w:szCs w:val="26"/>
        </w:rPr>
        <w:t>имущественную поддержку</w:t>
      </w:r>
    </w:p>
    <w:p w:rsidR="00D02E84" w:rsidRPr="00EE6E6D" w:rsidRDefault="00D02E84" w:rsidP="00EE6E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        3.1. Субъектам малого и среднего предпринимательства, физическим лицам, применяющим специальный налоговый режим, осуществляющим приоритетные направления деятельности, установленные муниципальной программой округа по поддержке и развитию малого и среднего предпринимательства, в соответствии с настоящим Положением предоставляется льгота по арендной плате за использование муниципального  имущества района, включенного в перечень, в форме уменьшения на 10% величины арендной платы на основании отчета независимого оценщика.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      3.2. Льгота по арендной плате применяется при выполнении всей совокупности следующих условий: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-соблюдение заявительного порядка для предоставления льготы по арендной плате;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имущество предоставляется субъекту малого и среднего предпринимательства, или физическому лицу, применяющему специальный налоговый режим, для осуществления приоритетного направления деятельности;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субъект малого и среднего предпринимательства или физическое лицо, применяющее специальный налоговый режим осуществляет приоритетное направление деятельности в период действия договора аренды.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72"/>
      <w:bookmarkEnd w:id="9"/>
      <w:r w:rsidRPr="00EE6E6D">
        <w:rPr>
          <w:rFonts w:ascii="Times New Roman" w:hAnsi="Times New Roman" w:cs="Times New Roman"/>
          <w:sz w:val="26"/>
          <w:szCs w:val="26"/>
        </w:rPr>
        <w:t xml:space="preserve">3.3. Для получения льготы по арендной плате субъект малого и среднего предпринимательства, или физическое лицо, применяющее специальный налоговый режим,  обращается в администрацию Грязовецкого муниципального округа с </w:t>
      </w:r>
      <w:r w:rsidRPr="00EE6E6D">
        <w:rPr>
          <w:rFonts w:ascii="Times New Roman" w:hAnsi="Times New Roman" w:cs="Times New Roman"/>
          <w:sz w:val="26"/>
          <w:szCs w:val="26"/>
        </w:rPr>
        <w:lastRenderedPageBreak/>
        <w:t xml:space="preserve">заявлением в произвольной форме, в котором указывается осуществляемое приоритетное направление деятельности, отраженное в муниципальной программе округа  по поддержке и развитию малого и среднего предпринимательства, с приложением документов, указанных в </w:t>
      </w:r>
      <w:hyperlink w:anchor="Par35">
        <w:r w:rsidRPr="00EE6E6D">
          <w:rPr>
            <w:rFonts w:ascii="Times New Roman" w:hAnsi="Times New Roman" w:cs="Times New Roman"/>
            <w:sz w:val="26"/>
            <w:szCs w:val="26"/>
          </w:rPr>
          <w:t>пункте 2.5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 xml:space="preserve">3.4. Указанное в </w:t>
      </w:r>
      <w:hyperlink w:anchor="Par72">
        <w:r w:rsidRPr="00EE6E6D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EE6E6D">
        <w:rPr>
          <w:rFonts w:ascii="Times New Roman" w:hAnsi="Times New Roman" w:cs="Times New Roman"/>
          <w:sz w:val="26"/>
          <w:szCs w:val="26"/>
        </w:rPr>
        <w:t xml:space="preserve"> настоящего Положения заявление подается одновременно с заявкой об оказании имущественной поддержки в виде передачи в  аренду  муниципального имущества округа, включенного в перечень.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В период действия договора аренды в случаях: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дополнения муниципальной программы округа по поддержке и развитию малого и среднего предпринимательства новыми приоритетными направлениями деятельности;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когда субъект малого и среднего предпринимательства, или физическое лицо, применяющее специальный налоговый режим, осуществляет одно из приоритетных направлений деятельности с использованием по договору аренды муниципальным имущества, включенного в Перечень имущества, без применения льготной арендной платы.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3.5. Отраслевой орган по управлению муниципальным имуществом рассматривает заявку в тридцатидневный срок со дня ее поступления и по результ</w:t>
      </w:r>
      <w:r w:rsidR="0003065E">
        <w:rPr>
          <w:rFonts w:ascii="Times New Roman" w:hAnsi="Times New Roman" w:cs="Times New Roman"/>
          <w:sz w:val="26"/>
          <w:szCs w:val="26"/>
        </w:rPr>
        <w:t>атам рассмотрения разрабатывает</w:t>
      </w:r>
      <w:r w:rsidRPr="00EE6E6D">
        <w:rPr>
          <w:rFonts w:ascii="Times New Roman" w:hAnsi="Times New Roman" w:cs="Times New Roman"/>
          <w:sz w:val="26"/>
          <w:szCs w:val="26"/>
        </w:rPr>
        <w:t xml:space="preserve"> проект для принятия администрацией округа одного из следующих решений: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79"/>
      <w:bookmarkEnd w:id="10"/>
      <w:r w:rsidRPr="00EE6E6D">
        <w:rPr>
          <w:rFonts w:ascii="Times New Roman" w:hAnsi="Times New Roman" w:cs="Times New Roman"/>
          <w:sz w:val="26"/>
          <w:szCs w:val="26"/>
        </w:rPr>
        <w:t>- о предоставлении льготы по арендной плате;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- об отказе в предоставлении льготы по арендной плате.</w:t>
      </w:r>
    </w:p>
    <w:p w:rsidR="00D02E84" w:rsidRPr="0003065E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О принятом постановлении администрация Гряз</w:t>
      </w:r>
      <w:r w:rsidR="0003065E">
        <w:rPr>
          <w:rFonts w:ascii="Times New Roman" w:hAnsi="Times New Roman" w:cs="Times New Roman"/>
          <w:sz w:val="26"/>
          <w:szCs w:val="26"/>
        </w:rPr>
        <w:t xml:space="preserve">овецкого муниципального округа </w:t>
      </w:r>
      <w:r w:rsidRPr="00EE6E6D">
        <w:rPr>
          <w:rFonts w:ascii="Times New Roman" w:hAnsi="Times New Roman" w:cs="Times New Roman"/>
          <w:sz w:val="26"/>
          <w:szCs w:val="26"/>
        </w:rPr>
        <w:t>уведомляет заявителя в письменной форме в течение пяти календарных дней со дня принятия этого решения.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Перерасчет арендной платы в соответствии с настоящим Положением осуществляется со дня поступления заявления в администрацию Грязовецкого муниципального округа.</w:t>
      </w:r>
    </w:p>
    <w:p w:rsidR="00D02E84" w:rsidRPr="00EE6E6D" w:rsidRDefault="00944CEB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E6D">
        <w:rPr>
          <w:rFonts w:ascii="Times New Roman" w:hAnsi="Times New Roman" w:cs="Times New Roman"/>
          <w:sz w:val="26"/>
          <w:szCs w:val="26"/>
        </w:rPr>
        <w:t>3.6. В случае прекращения осуществления приоритетного направления деятельности, установленного в муниципальной программе округа по поддержке и развитию малого и среднего предпринимательства, порчи имущества, невнесения арендной платы более двух сроков подряд, использования муниципально</w:t>
      </w:r>
      <w:r w:rsidR="0003065E">
        <w:rPr>
          <w:rFonts w:ascii="Times New Roman" w:hAnsi="Times New Roman" w:cs="Times New Roman"/>
          <w:sz w:val="26"/>
          <w:szCs w:val="26"/>
        </w:rPr>
        <w:t xml:space="preserve">го имущества не по назначению, </w:t>
      </w:r>
      <w:r w:rsidRPr="00EE6E6D">
        <w:rPr>
          <w:rFonts w:ascii="Times New Roman" w:hAnsi="Times New Roman" w:cs="Times New Roman"/>
          <w:sz w:val="26"/>
          <w:szCs w:val="26"/>
        </w:rPr>
        <w:t>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</w:t>
      </w:r>
    </w:p>
    <w:p w:rsidR="00D02E84" w:rsidRPr="00EE6E6D" w:rsidRDefault="00D02E84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E84" w:rsidRPr="00EE6E6D" w:rsidRDefault="00D02E84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E84" w:rsidRPr="00EE6E6D" w:rsidRDefault="00D02E84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E84" w:rsidRPr="00EE6E6D" w:rsidRDefault="00D02E84" w:rsidP="00EE6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02E84" w:rsidRPr="00EE6E6D" w:rsidSect="00EE6E6D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4"/>
    <w:rsid w:val="0003065E"/>
    <w:rsid w:val="00055470"/>
    <w:rsid w:val="003F3A96"/>
    <w:rsid w:val="0064434E"/>
    <w:rsid w:val="0075747D"/>
    <w:rsid w:val="008F0515"/>
    <w:rsid w:val="00944CEB"/>
    <w:rsid w:val="00A53DD7"/>
    <w:rsid w:val="00A97576"/>
    <w:rsid w:val="00D02E84"/>
    <w:rsid w:val="00E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5CE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3886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rmal">
    <w:name w:val="ConsPlusNormal"/>
    <w:qFormat/>
    <w:rsid w:val="007D7BF2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2388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5CE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3886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rmal">
    <w:name w:val="ConsPlusNormal"/>
    <w:qFormat/>
    <w:rsid w:val="007D7BF2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2388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4E82E4D8FC959FEE26F2079441458E2489CD145999C8B4303DD6F54F8FB930359E0B376753A301E74F124AA5z437M" TargetMode="External"/><Relationship Id="rId13" Type="http://schemas.openxmlformats.org/officeDocument/2006/relationships/hyperlink" Target="consultantplus://offline/ref=814E82E4D8FC959FEE26F2079441458E248BCC135D9AC8B4303DD6F54F8FB930279E533B665BBE07E55A441BE313D12875BAD847B9C4D7F3z539M" TargetMode="External"/><Relationship Id="rId18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14E82E4D8FC959FEE26F2079441458E248BCC135D9AC8B4303DD6F54F8FB930359E0B376753A301E74F124AA5z437M" TargetMode="External"/><Relationship Id="rId12" Type="http://schemas.openxmlformats.org/officeDocument/2006/relationships/hyperlink" Target="consultantplus://offline/ref=E96CF281AE8974773A695A84583A08B7D67CE4B23FD5F5F68D4C9FC375C312320A05CAB28FD76D1BDB1FD3A08DI8jDI" TargetMode="External"/><Relationship Id="rId17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4E82E4D8FC959FEE26F2079441458E248BCC135D9AC8B4303DD6F54F8FB930279E533B665BBD00ED5A441BE313D12875BAD847B9C4D7F3z539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14E82E4D8FC959FEE26F2079441458E2687CD175C9AC8B4303DD6F54F8FB930279E533B665BBD00E45A441BE313D12875BAD847B9C4D7F3z53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4E82E4D8FC959FEE26F2079441458E248BCC135D9AC8B4303DD6F54F8FB930279E533B665BBC05E05A441BE313D12875BAD847B9C4D7F3z539M" TargetMode="External"/><Relationship Id="rId10" Type="http://schemas.openxmlformats.org/officeDocument/2006/relationships/hyperlink" Target="consultantplus://offline/ref=814E82E4D8FC959FEE26F2079441458E248BCC135D9AC8B4303DD6F54F8FB930279E533B665BBC02EC5A441BE313D12875BAD847B9C4D7F3z539M" TargetMode="External"/><Relationship Id="rId19" Type="http://schemas.openxmlformats.org/officeDocument/2006/relationships/hyperlink" Target="consultantplus://offline/ref=814E82E4D8FC959FEE26F2079441458E248BCC135D9AC8B4303DD6F54F8FB930279E533B665BBD07E35A441BE313D12875BAD847B9C4D7F3z53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4E82E4D8FC959FEE26F2079441458E248BC21F5896C8B4303DD6F54F8FB930359E0B376753A301E74F124AA5z437M" TargetMode="External"/><Relationship Id="rId14" Type="http://schemas.openxmlformats.org/officeDocument/2006/relationships/hyperlink" Target="consultantplus://offline/ref=814E82E4D8FC959FEE26F2079441458E248ECD135A9EC8B4303DD6F54F8FB930279E533B665BBF06E15A441BE313D12875BAD847B9C4D7F3z53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CC0A-0D6B-49AD-8DC7-1A2CD537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4083</Words>
  <Characters>23277</Characters>
  <Application>Microsoft Office Word</Application>
  <DocSecurity>4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2022-11-30T07:12:00Z</cp:lastPrinted>
  <dcterms:created xsi:type="dcterms:W3CDTF">2023-07-18T07:22:00Z</dcterms:created>
  <dcterms:modified xsi:type="dcterms:W3CDTF">2023-07-18T07:22:00Z</dcterms:modified>
  <dc:language>ru-RU</dc:language>
</cp:coreProperties>
</file>