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B8" w:rsidRPr="00D87EB8" w:rsidRDefault="00D87EB8" w:rsidP="00D87EB8">
      <w:pPr>
        <w:jc w:val="center"/>
        <w:rPr>
          <w:b/>
          <w:sz w:val="24"/>
          <w:szCs w:val="24"/>
        </w:rPr>
      </w:pPr>
      <w:r w:rsidRPr="00D87EB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2D27C3" wp14:editId="515B20FB">
            <wp:simplePos x="0" y="0"/>
            <wp:positionH relativeFrom="column">
              <wp:posOffset>2857500</wp:posOffset>
            </wp:positionH>
            <wp:positionV relativeFrom="paragraph">
              <wp:posOffset>3810</wp:posOffset>
            </wp:positionV>
            <wp:extent cx="443230" cy="571500"/>
            <wp:effectExtent l="0" t="0" r="0" b="0"/>
            <wp:wrapSquare wrapText="bothSides"/>
            <wp:docPr id="2" name="Рисунок 1" descr="Описание: 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2mm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EB8" w:rsidRPr="00D87EB8" w:rsidRDefault="00D87EB8" w:rsidP="00D87EB8">
      <w:pPr>
        <w:jc w:val="center"/>
        <w:rPr>
          <w:b/>
          <w:sz w:val="24"/>
          <w:szCs w:val="24"/>
        </w:rPr>
      </w:pPr>
    </w:p>
    <w:p w:rsidR="00D87EB8" w:rsidRPr="00D87EB8" w:rsidRDefault="00D87EB8" w:rsidP="00D87EB8">
      <w:pPr>
        <w:jc w:val="center"/>
        <w:rPr>
          <w:b/>
          <w:sz w:val="24"/>
          <w:szCs w:val="24"/>
        </w:rPr>
      </w:pPr>
    </w:p>
    <w:p w:rsidR="00D87EB8" w:rsidRPr="00D87EB8" w:rsidRDefault="00D87EB8" w:rsidP="00D87EB8">
      <w:pPr>
        <w:jc w:val="center"/>
        <w:rPr>
          <w:b/>
          <w:sz w:val="24"/>
          <w:szCs w:val="24"/>
        </w:rPr>
      </w:pPr>
    </w:p>
    <w:p w:rsidR="00D87EB8" w:rsidRPr="00D87EB8" w:rsidRDefault="00D87EB8" w:rsidP="00D87EB8">
      <w:pPr>
        <w:jc w:val="center"/>
        <w:rPr>
          <w:b/>
          <w:sz w:val="26"/>
          <w:szCs w:val="26"/>
        </w:rPr>
      </w:pPr>
      <w:r w:rsidRPr="00D87EB8">
        <w:rPr>
          <w:b/>
          <w:sz w:val="26"/>
          <w:szCs w:val="26"/>
        </w:rPr>
        <w:t>ЗЕМСКОЕ СОБРАНИЕ ГРЯЗОВЕЦКОГО МУНИЦИПАЛЬНОГО ОКРУГА</w:t>
      </w:r>
    </w:p>
    <w:p w:rsidR="00D87EB8" w:rsidRPr="00D87EB8" w:rsidRDefault="00D87EB8" w:rsidP="00D87EB8">
      <w:pPr>
        <w:jc w:val="center"/>
        <w:rPr>
          <w:b/>
          <w:sz w:val="28"/>
          <w:szCs w:val="28"/>
        </w:rPr>
      </w:pPr>
    </w:p>
    <w:p w:rsidR="00D87EB8" w:rsidRPr="00D87EB8" w:rsidRDefault="00D87EB8" w:rsidP="00D87EB8">
      <w:pPr>
        <w:jc w:val="center"/>
        <w:rPr>
          <w:b/>
          <w:sz w:val="36"/>
          <w:szCs w:val="36"/>
        </w:rPr>
      </w:pPr>
      <w:r w:rsidRPr="00D87EB8">
        <w:rPr>
          <w:b/>
          <w:sz w:val="36"/>
          <w:szCs w:val="36"/>
        </w:rPr>
        <w:t>РЕШЕНИЕ</w:t>
      </w:r>
    </w:p>
    <w:p w:rsidR="00D87EB8" w:rsidRPr="00D87EB8" w:rsidRDefault="00D87EB8" w:rsidP="00D87EB8">
      <w:pPr>
        <w:rPr>
          <w:b/>
          <w:sz w:val="26"/>
          <w:szCs w:val="26"/>
        </w:rPr>
      </w:pPr>
    </w:p>
    <w:p w:rsidR="00D87EB8" w:rsidRPr="00D87EB8" w:rsidRDefault="00D87EB8" w:rsidP="00D87EB8">
      <w:pPr>
        <w:rPr>
          <w:b/>
          <w:sz w:val="26"/>
          <w:szCs w:val="26"/>
        </w:rPr>
      </w:pPr>
    </w:p>
    <w:p w:rsidR="00D87EB8" w:rsidRPr="00D87EB8" w:rsidRDefault="00D87EB8" w:rsidP="000A69A4">
      <w:pPr>
        <w:ind w:right="5102"/>
        <w:rPr>
          <w:sz w:val="26"/>
          <w:szCs w:val="26"/>
        </w:rPr>
      </w:pPr>
      <w:r w:rsidRPr="00D87EB8">
        <w:rPr>
          <w:sz w:val="26"/>
          <w:szCs w:val="26"/>
        </w:rPr>
        <w:t>от</w:t>
      </w:r>
      <w:r w:rsidR="000122D4">
        <w:rPr>
          <w:sz w:val="26"/>
          <w:szCs w:val="26"/>
        </w:rPr>
        <w:t xml:space="preserve"> 25.04.2024</w:t>
      </w:r>
      <w:r w:rsidR="00D82532">
        <w:rPr>
          <w:sz w:val="26"/>
          <w:szCs w:val="26"/>
        </w:rPr>
        <w:t xml:space="preserve">      </w:t>
      </w:r>
      <w:r w:rsidRPr="00D87EB8">
        <w:rPr>
          <w:sz w:val="26"/>
          <w:szCs w:val="26"/>
        </w:rPr>
        <w:t xml:space="preserve">                </w:t>
      </w:r>
      <w:r w:rsidR="0059530E">
        <w:rPr>
          <w:sz w:val="26"/>
          <w:szCs w:val="26"/>
        </w:rPr>
        <w:t xml:space="preserve">          </w:t>
      </w:r>
      <w:r w:rsidR="000A69A4">
        <w:rPr>
          <w:sz w:val="26"/>
          <w:szCs w:val="26"/>
        </w:rPr>
        <w:t xml:space="preserve">   </w:t>
      </w:r>
      <w:r w:rsidRPr="00D87EB8">
        <w:rPr>
          <w:sz w:val="26"/>
          <w:szCs w:val="26"/>
        </w:rPr>
        <w:t xml:space="preserve"> № </w:t>
      </w:r>
      <w:r w:rsidR="000122D4">
        <w:rPr>
          <w:sz w:val="26"/>
          <w:szCs w:val="26"/>
        </w:rPr>
        <w:t>35</w:t>
      </w:r>
      <w:r w:rsidRPr="00D87EB8">
        <w:rPr>
          <w:sz w:val="26"/>
          <w:szCs w:val="26"/>
        </w:rPr>
        <w:t xml:space="preserve"> </w:t>
      </w:r>
    </w:p>
    <w:p w:rsidR="00D87EB8" w:rsidRPr="00D87EB8" w:rsidRDefault="00D87EB8" w:rsidP="000A69A4">
      <w:pPr>
        <w:ind w:right="5102"/>
        <w:jc w:val="center"/>
      </w:pPr>
      <w:r w:rsidRPr="00D87EB8">
        <w:t>г. Грязовец</w:t>
      </w:r>
    </w:p>
    <w:p w:rsidR="00D87EB8" w:rsidRPr="00D87EB8" w:rsidRDefault="00D87EB8" w:rsidP="00D87EB8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D87EB8" w:rsidRPr="00D87EB8" w:rsidTr="00D87EB8">
        <w:trPr>
          <w:trHeight w:val="1977"/>
        </w:trPr>
        <w:tc>
          <w:tcPr>
            <w:tcW w:w="4786" w:type="dxa"/>
            <w:hideMark/>
          </w:tcPr>
          <w:p w:rsidR="00D82532" w:rsidRDefault="00D82532" w:rsidP="006011B9">
            <w:pPr>
              <w:snapToGrid w:val="0"/>
              <w:jc w:val="both"/>
              <w:rPr>
                <w:sz w:val="26"/>
                <w:szCs w:val="26"/>
              </w:rPr>
            </w:pPr>
          </w:p>
          <w:p w:rsidR="00D87EB8" w:rsidRPr="00D87EB8" w:rsidRDefault="00E811B0" w:rsidP="00D8253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D82532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ешение Земского Собрания </w:t>
            </w:r>
            <w:proofErr w:type="spellStart"/>
            <w:r w:rsidR="00D82532">
              <w:rPr>
                <w:sz w:val="26"/>
                <w:szCs w:val="26"/>
              </w:rPr>
              <w:t>Грязовецкого</w:t>
            </w:r>
            <w:proofErr w:type="spellEnd"/>
            <w:r w:rsidR="00D82532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 от 28</w:t>
            </w:r>
            <w:r w:rsidR="00D82532">
              <w:rPr>
                <w:sz w:val="26"/>
                <w:szCs w:val="26"/>
              </w:rPr>
              <w:t xml:space="preserve"> декабря 2</w:t>
            </w:r>
            <w:r>
              <w:rPr>
                <w:sz w:val="26"/>
                <w:szCs w:val="26"/>
              </w:rPr>
              <w:t>022</w:t>
            </w:r>
            <w:r w:rsidR="00D61F07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№</w:t>
            </w:r>
            <w:r w:rsidR="00D8253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168 </w:t>
            </w:r>
          </w:p>
        </w:tc>
      </w:tr>
    </w:tbl>
    <w:p w:rsidR="000122D4" w:rsidRDefault="000122D4" w:rsidP="000A69A4">
      <w:pPr>
        <w:ind w:firstLine="709"/>
        <w:jc w:val="both"/>
        <w:rPr>
          <w:sz w:val="26"/>
          <w:szCs w:val="26"/>
        </w:rPr>
      </w:pPr>
    </w:p>
    <w:p w:rsidR="00D87EB8" w:rsidRPr="00D87EB8" w:rsidRDefault="00D87EB8" w:rsidP="000A69A4">
      <w:pPr>
        <w:ind w:firstLine="709"/>
        <w:jc w:val="both"/>
        <w:rPr>
          <w:b/>
          <w:sz w:val="26"/>
          <w:szCs w:val="26"/>
        </w:rPr>
      </w:pPr>
      <w:r w:rsidRPr="00D87EB8">
        <w:rPr>
          <w:sz w:val="26"/>
          <w:szCs w:val="26"/>
        </w:rPr>
        <w:t xml:space="preserve">В целях социальной поддержки работников системы образования </w:t>
      </w:r>
      <w:proofErr w:type="spellStart"/>
      <w:r w:rsidRPr="00D87EB8">
        <w:rPr>
          <w:sz w:val="26"/>
          <w:szCs w:val="26"/>
        </w:rPr>
        <w:t>Гря</w:t>
      </w:r>
      <w:r w:rsidR="000122D4">
        <w:rPr>
          <w:sz w:val="26"/>
          <w:szCs w:val="26"/>
        </w:rPr>
        <w:t>зовецкого</w:t>
      </w:r>
      <w:proofErr w:type="spellEnd"/>
      <w:r w:rsidR="000122D4">
        <w:rPr>
          <w:sz w:val="26"/>
          <w:szCs w:val="26"/>
        </w:rPr>
        <w:t xml:space="preserve"> муниципального округа</w:t>
      </w:r>
      <w:bookmarkStart w:id="0" w:name="_GoBack"/>
      <w:bookmarkEnd w:id="0"/>
    </w:p>
    <w:p w:rsidR="00D87EB8" w:rsidRPr="00D87EB8" w:rsidRDefault="00D87EB8" w:rsidP="000A69A4">
      <w:pPr>
        <w:ind w:firstLine="709"/>
        <w:jc w:val="both"/>
        <w:rPr>
          <w:sz w:val="26"/>
          <w:szCs w:val="26"/>
        </w:rPr>
      </w:pPr>
      <w:r w:rsidRPr="00D87EB8">
        <w:rPr>
          <w:b/>
          <w:sz w:val="26"/>
          <w:szCs w:val="26"/>
        </w:rPr>
        <w:t xml:space="preserve">Земское Собрание </w:t>
      </w:r>
      <w:r w:rsidR="00F50512">
        <w:rPr>
          <w:b/>
          <w:sz w:val="26"/>
          <w:szCs w:val="26"/>
        </w:rPr>
        <w:t>округа</w:t>
      </w:r>
      <w:r w:rsidRPr="00D87EB8">
        <w:rPr>
          <w:b/>
          <w:sz w:val="26"/>
          <w:szCs w:val="26"/>
        </w:rPr>
        <w:t xml:space="preserve"> РЕШИЛО:</w:t>
      </w:r>
      <w:r w:rsidRPr="00D87EB8">
        <w:rPr>
          <w:sz w:val="26"/>
          <w:szCs w:val="26"/>
        </w:rPr>
        <w:t xml:space="preserve"> </w:t>
      </w:r>
    </w:p>
    <w:p w:rsidR="0075592A" w:rsidRDefault="00E811B0" w:rsidP="00960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</w:t>
      </w:r>
      <w:r w:rsidR="00960695">
        <w:rPr>
          <w:sz w:val="26"/>
          <w:szCs w:val="26"/>
        </w:rPr>
        <w:t xml:space="preserve"> приложение к </w:t>
      </w:r>
      <w:r>
        <w:rPr>
          <w:sz w:val="26"/>
          <w:szCs w:val="26"/>
        </w:rPr>
        <w:t xml:space="preserve"> </w:t>
      </w:r>
      <w:r w:rsidR="00D82532">
        <w:rPr>
          <w:sz w:val="26"/>
          <w:szCs w:val="26"/>
        </w:rPr>
        <w:t>р</w:t>
      </w:r>
      <w:r w:rsidR="00960695">
        <w:rPr>
          <w:sz w:val="26"/>
          <w:szCs w:val="26"/>
        </w:rPr>
        <w:t>ешению</w:t>
      </w:r>
      <w:r w:rsidRPr="00E811B0">
        <w:rPr>
          <w:sz w:val="26"/>
          <w:szCs w:val="26"/>
        </w:rPr>
        <w:t xml:space="preserve"> Земского Собрания </w:t>
      </w:r>
      <w:proofErr w:type="spellStart"/>
      <w:r w:rsidR="00D82532">
        <w:rPr>
          <w:sz w:val="26"/>
          <w:szCs w:val="26"/>
        </w:rPr>
        <w:t>Грязовецкого</w:t>
      </w:r>
      <w:proofErr w:type="spellEnd"/>
      <w:r w:rsidR="00D82532">
        <w:rPr>
          <w:sz w:val="26"/>
          <w:szCs w:val="26"/>
        </w:rPr>
        <w:t xml:space="preserve"> муниципального </w:t>
      </w:r>
      <w:r w:rsidRPr="00E811B0">
        <w:rPr>
          <w:sz w:val="26"/>
          <w:szCs w:val="26"/>
        </w:rPr>
        <w:t>округа от 28</w:t>
      </w:r>
      <w:r w:rsidR="00D82532">
        <w:rPr>
          <w:sz w:val="26"/>
          <w:szCs w:val="26"/>
        </w:rPr>
        <w:t xml:space="preserve"> декабря </w:t>
      </w:r>
      <w:r w:rsidRPr="00E811B0">
        <w:rPr>
          <w:sz w:val="26"/>
          <w:szCs w:val="26"/>
        </w:rPr>
        <w:t xml:space="preserve">2022 </w:t>
      </w:r>
      <w:r w:rsidR="00D82532">
        <w:rPr>
          <w:sz w:val="26"/>
          <w:szCs w:val="26"/>
        </w:rPr>
        <w:t>года</w:t>
      </w:r>
      <w:r w:rsidR="00BE4C07">
        <w:rPr>
          <w:sz w:val="26"/>
          <w:szCs w:val="26"/>
        </w:rPr>
        <w:t xml:space="preserve"> </w:t>
      </w:r>
      <w:r w:rsidRPr="00E811B0">
        <w:rPr>
          <w:sz w:val="26"/>
          <w:szCs w:val="26"/>
        </w:rPr>
        <w:t>№</w:t>
      </w:r>
      <w:r w:rsidR="00D82532">
        <w:rPr>
          <w:sz w:val="26"/>
          <w:szCs w:val="26"/>
        </w:rPr>
        <w:t xml:space="preserve"> </w:t>
      </w:r>
      <w:r w:rsidRPr="00E811B0">
        <w:rPr>
          <w:sz w:val="26"/>
          <w:szCs w:val="26"/>
        </w:rPr>
        <w:t xml:space="preserve">168 «О дополнительных мерах социальной поддержки по частичной оплате найма (поднайма) жилого помещения у физического лица работникам системы образования </w:t>
      </w:r>
      <w:proofErr w:type="spellStart"/>
      <w:r w:rsidRPr="00E811B0">
        <w:rPr>
          <w:sz w:val="26"/>
          <w:szCs w:val="26"/>
        </w:rPr>
        <w:t>Грязовецкого</w:t>
      </w:r>
      <w:proofErr w:type="spellEnd"/>
      <w:r w:rsidRPr="00E811B0">
        <w:rPr>
          <w:sz w:val="26"/>
          <w:szCs w:val="26"/>
        </w:rPr>
        <w:t xml:space="preserve"> муниципального округа»</w:t>
      </w:r>
      <w:r w:rsidR="00960695">
        <w:rPr>
          <w:sz w:val="26"/>
          <w:szCs w:val="26"/>
        </w:rPr>
        <w:t xml:space="preserve">, изложив </w:t>
      </w:r>
      <w:r w:rsidR="004B35DF">
        <w:rPr>
          <w:sz w:val="26"/>
          <w:szCs w:val="26"/>
        </w:rPr>
        <w:t>пункт</w:t>
      </w:r>
      <w:r w:rsidR="0075592A">
        <w:rPr>
          <w:sz w:val="26"/>
          <w:szCs w:val="26"/>
        </w:rPr>
        <w:t xml:space="preserve"> 2 Положения</w:t>
      </w:r>
      <w:r w:rsidR="0075592A" w:rsidRPr="0075592A">
        <w:rPr>
          <w:sz w:val="26"/>
          <w:szCs w:val="26"/>
        </w:rPr>
        <w:t xml:space="preserve"> о предоставлении дополнительных мер социальной поддержки по частичной оплате найма (поднайма) жилого помещения у физического лица работникам системы образования </w:t>
      </w:r>
      <w:proofErr w:type="spellStart"/>
      <w:r w:rsidR="0075592A" w:rsidRPr="0075592A">
        <w:rPr>
          <w:sz w:val="26"/>
          <w:szCs w:val="26"/>
        </w:rPr>
        <w:t>Грязовецкого</w:t>
      </w:r>
      <w:proofErr w:type="spellEnd"/>
      <w:r w:rsidR="0075592A" w:rsidRPr="0075592A">
        <w:rPr>
          <w:sz w:val="26"/>
          <w:szCs w:val="26"/>
        </w:rPr>
        <w:t xml:space="preserve"> муниципального округа</w:t>
      </w:r>
      <w:r w:rsidR="0075592A">
        <w:rPr>
          <w:sz w:val="26"/>
          <w:szCs w:val="26"/>
        </w:rPr>
        <w:t xml:space="preserve"> </w:t>
      </w:r>
      <w:r w:rsidR="004B35DF">
        <w:rPr>
          <w:sz w:val="26"/>
          <w:szCs w:val="26"/>
        </w:rPr>
        <w:t>в новой редакции</w:t>
      </w:r>
      <w:r w:rsidR="0075592A">
        <w:rPr>
          <w:sz w:val="26"/>
          <w:szCs w:val="26"/>
        </w:rPr>
        <w:t>:</w:t>
      </w:r>
    </w:p>
    <w:p w:rsidR="004B35DF" w:rsidRPr="004B35DF" w:rsidRDefault="004B35DF" w:rsidP="004B3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</w:t>
      </w:r>
      <w:r w:rsidRPr="004B35DF">
        <w:rPr>
          <w:sz w:val="26"/>
          <w:szCs w:val="26"/>
        </w:rPr>
        <w:t xml:space="preserve">Дополнительные меры социальной поддержки по частичной оплате найма (поднайма) жилого помещения у физического лица (далее - частичная компенсация) устанавливаются следующим работникам образовательных учреждений, подведомственных Управлению образования и молодежной политики: </w:t>
      </w:r>
    </w:p>
    <w:p w:rsidR="004B35DF" w:rsidRPr="004B35DF" w:rsidRDefault="004B35DF" w:rsidP="004B35DF">
      <w:pPr>
        <w:ind w:firstLine="709"/>
        <w:jc w:val="both"/>
        <w:rPr>
          <w:sz w:val="26"/>
          <w:szCs w:val="26"/>
        </w:rPr>
      </w:pPr>
      <w:r w:rsidRPr="004B35DF">
        <w:rPr>
          <w:sz w:val="26"/>
          <w:szCs w:val="26"/>
        </w:rPr>
        <w:t xml:space="preserve">учителям - молодым специалистам, реализующим образовательные программы начального общего, основного общего и среднего общего образования в общеобразовательных учреждениях в </w:t>
      </w:r>
      <w:proofErr w:type="spellStart"/>
      <w:r w:rsidRPr="004B35DF">
        <w:rPr>
          <w:sz w:val="26"/>
          <w:szCs w:val="26"/>
        </w:rPr>
        <w:t>Гр</w:t>
      </w:r>
      <w:r w:rsidR="00D82532">
        <w:rPr>
          <w:sz w:val="26"/>
          <w:szCs w:val="26"/>
        </w:rPr>
        <w:t>язовецком</w:t>
      </w:r>
      <w:proofErr w:type="spellEnd"/>
      <w:r w:rsidR="00D82532">
        <w:rPr>
          <w:sz w:val="26"/>
          <w:szCs w:val="26"/>
        </w:rPr>
        <w:t xml:space="preserve"> муниципальном округе;</w:t>
      </w:r>
    </w:p>
    <w:p w:rsidR="004B35DF" w:rsidRPr="004B35DF" w:rsidRDefault="004B35DF" w:rsidP="004B35DF">
      <w:pPr>
        <w:ind w:firstLine="709"/>
        <w:jc w:val="both"/>
        <w:rPr>
          <w:sz w:val="26"/>
          <w:szCs w:val="26"/>
        </w:rPr>
      </w:pPr>
      <w:r w:rsidRPr="004B35DF">
        <w:rPr>
          <w:sz w:val="26"/>
          <w:szCs w:val="26"/>
        </w:rPr>
        <w:t xml:space="preserve">воспитателям - молодым специалистам, реализующим образовательные программы дошкольного образования в </w:t>
      </w:r>
      <w:proofErr w:type="spellStart"/>
      <w:r w:rsidRPr="004B35DF">
        <w:rPr>
          <w:sz w:val="26"/>
          <w:szCs w:val="26"/>
        </w:rPr>
        <w:t>Г</w:t>
      </w:r>
      <w:r w:rsidR="00D82532">
        <w:rPr>
          <w:sz w:val="26"/>
          <w:szCs w:val="26"/>
        </w:rPr>
        <w:t>рязовецком</w:t>
      </w:r>
      <w:proofErr w:type="spellEnd"/>
      <w:r w:rsidR="00D82532">
        <w:rPr>
          <w:sz w:val="26"/>
          <w:szCs w:val="26"/>
        </w:rPr>
        <w:t xml:space="preserve"> муниципальном округе;</w:t>
      </w:r>
    </w:p>
    <w:p w:rsidR="004B35DF" w:rsidRDefault="004B35DF" w:rsidP="004B3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B35DF">
        <w:rPr>
          <w:sz w:val="26"/>
          <w:szCs w:val="26"/>
        </w:rPr>
        <w:t>едаго</w:t>
      </w:r>
      <w:r w:rsidR="00960695">
        <w:rPr>
          <w:sz w:val="26"/>
          <w:szCs w:val="26"/>
        </w:rPr>
        <w:t>гам, пришедшим в образовательное учреждение</w:t>
      </w:r>
      <w:r w:rsidRPr="004B35DF">
        <w:rPr>
          <w:sz w:val="26"/>
          <w:szCs w:val="26"/>
        </w:rPr>
        <w:t xml:space="preserve"> </w:t>
      </w:r>
      <w:proofErr w:type="spellStart"/>
      <w:r w:rsidRPr="004B35DF">
        <w:rPr>
          <w:sz w:val="26"/>
          <w:szCs w:val="26"/>
        </w:rPr>
        <w:t>Грязовецкого</w:t>
      </w:r>
      <w:proofErr w:type="spellEnd"/>
      <w:r w:rsidRPr="004B35DF">
        <w:rPr>
          <w:sz w:val="26"/>
          <w:szCs w:val="26"/>
        </w:rPr>
        <w:t xml:space="preserve"> муниципального округа по программе «Земский учитель», реализуемой в рамках федерального проекта «Современная школа» национального проекта «Образование».</w:t>
      </w:r>
    </w:p>
    <w:p w:rsidR="004B35DF" w:rsidRDefault="004B35DF" w:rsidP="004B35DF">
      <w:pPr>
        <w:ind w:firstLine="709"/>
        <w:jc w:val="both"/>
        <w:rPr>
          <w:sz w:val="26"/>
          <w:szCs w:val="26"/>
        </w:rPr>
      </w:pPr>
      <w:r w:rsidRPr="004B35DF">
        <w:rPr>
          <w:sz w:val="26"/>
          <w:szCs w:val="26"/>
        </w:rPr>
        <w:t>Молодой специалист - педагогический работник, поступивший на работу в образовательное учреждение после окончания профессиональной образовательной организации или образовательной организации высшего образования педагогической направленности по очной форме обучения и работающий в образовательном учреждении в течение трех лет (за исключением отпуска по беременности и родам, отпуска по уходу за ребенком до трех лет).</w:t>
      </w:r>
    </w:p>
    <w:p w:rsidR="0056163E" w:rsidRDefault="0056163E" w:rsidP="004B3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4B35DF">
        <w:rPr>
          <w:sz w:val="26"/>
          <w:szCs w:val="26"/>
        </w:rPr>
        <w:t>едаго</w:t>
      </w:r>
      <w:r>
        <w:rPr>
          <w:sz w:val="26"/>
          <w:szCs w:val="26"/>
        </w:rPr>
        <w:t xml:space="preserve">г, по программе «Земский учитель» -  педагогический работник, пришедший в образовательное учреждение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и </w:t>
      </w:r>
      <w:r w:rsidR="00B061ED">
        <w:rPr>
          <w:sz w:val="26"/>
          <w:szCs w:val="26"/>
        </w:rPr>
        <w:t>работающий</w:t>
      </w:r>
      <w:r>
        <w:rPr>
          <w:sz w:val="26"/>
          <w:szCs w:val="26"/>
        </w:rPr>
        <w:t xml:space="preserve"> в образовательном учреждении.</w:t>
      </w:r>
      <w:r w:rsidR="00D82532">
        <w:rPr>
          <w:sz w:val="26"/>
          <w:szCs w:val="26"/>
        </w:rPr>
        <w:t>».</w:t>
      </w:r>
    </w:p>
    <w:p w:rsidR="007F3DC8" w:rsidRPr="007F3DC8" w:rsidRDefault="004B35DF" w:rsidP="007F3D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7EB8" w:rsidRPr="00D87EB8">
        <w:rPr>
          <w:sz w:val="26"/>
          <w:szCs w:val="26"/>
        </w:rPr>
        <w:t xml:space="preserve">. </w:t>
      </w:r>
      <w:r w:rsidR="007F3DC8" w:rsidRPr="007F3DC8">
        <w:rPr>
          <w:sz w:val="26"/>
          <w:szCs w:val="26"/>
        </w:rPr>
        <w:t xml:space="preserve">Настоящее решение вступает в силу со дня его </w:t>
      </w:r>
      <w:r w:rsidR="00DC0519">
        <w:rPr>
          <w:sz w:val="26"/>
          <w:szCs w:val="26"/>
        </w:rPr>
        <w:t>официального опубликования</w:t>
      </w:r>
      <w:r w:rsidR="007F3DC8" w:rsidRPr="007F3DC8">
        <w:rPr>
          <w:sz w:val="26"/>
          <w:szCs w:val="26"/>
        </w:rPr>
        <w:t>.</w:t>
      </w:r>
    </w:p>
    <w:p w:rsidR="00D87EB8" w:rsidRPr="00D87EB8" w:rsidRDefault="00D87EB8" w:rsidP="007F3DC8">
      <w:pPr>
        <w:ind w:firstLine="709"/>
        <w:jc w:val="both"/>
        <w:rPr>
          <w:sz w:val="26"/>
          <w:szCs w:val="26"/>
        </w:rPr>
      </w:pPr>
    </w:p>
    <w:p w:rsidR="0059530E" w:rsidRDefault="0059530E" w:rsidP="00D87EB8">
      <w:pPr>
        <w:ind w:firstLine="851"/>
        <w:jc w:val="both"/>
        <w:rPr>
          <w:sz w:val="26"/>
          <w:szCs w:val="26"/>
        </w:rPr>
      </w:pPr>
    </w:p>
    <w:p w:rsidR="0056163E" w:rsidRPr="00D87EB8" w:rsidRDefault="0056163E" w:rsidP="00D87EB8">
      <w:pPr>
        <w:ind w:firstLine="851"/>
        <w:jc w:val="both"/>
        <w:rPr>
          <w:sz w:val="26"/>
          <w:szCs w:val="26"/>
        </w:rPr>
      </w:pPr>
    </w:p>
    <w:tbl>
      <w:tblPr>
        <w:tblW w:w="9985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  <w:gridCol w:w="4740"/>
      </w:tblGrid>
      <w:tr w:rsidR="00D87EB8" w:rsidRPr="00D87EB8" w:rsidTr="00E37059">
        <w:trPr>
          <w:trHeight w:val="1020"/>
        </w:trPr>
        <w:tc>
          <w:tcPr>
            <w:tcW w:w="5245" w:type="dxa"/>
            <w:hideMark/>
          </w:tcPr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Председатель Земского Собрания </w:t>
            </w:r>
            <w:proofErr w:type="spellStart"/>
            <w:r w:rsidRPr="00D87EB8">
              <w:rPr>
                <w:rFonts w:eastAsia="Calibri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</w:p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87EB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                               </w:t>
            </w: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     Н.В. Шабалина</w:t>
            </w:r>
          </w:p>
        </w:tc>
        <w:tc>
          <w:tcPr>
            <w:tcW w:w="4740" w:type="dxa"/>
          </w:tcPr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D87EB8">
              <w:rPr>
                <w:rFonts w:eastAsia="Calibri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</w:p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87EB8" w:rsidRPr="00D87EB8" w:rsidRDefault="00D82532" w:rsidP="00E37059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_______________     </w:t>
            </w:r>
            <w:r w:rsidR="00D87EB8" w:rsidRPr="00D87EB8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="00D87EB8" w:rsidRPr="00D87EB8">
              <w:rPr>
                <w:rFonts w:eastAsia="Calibri"/>
                <w:sz w:val="26"/>
                <w:szCs w:val="26"/>
                <w:lang w:eastAsia="en-US"/>
              </w:rPr>
              <w:t>С.А.Фёкличев</w:t>
            </w:r>
            <w:proofErr w:type="spellEnd"/>
          </w:p>
        </w:tc>
      </w:tr>
    </w:tbl>
    <w:p w:rsidR="00D87EB8" w:rsidRDefault="00D87EB8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Default="004475AB" w:rsidP="00D87EB8">
      <w:pPr>
        <w:jc w:val="both"/>
        <w:rPr>
          <w:sz w:val="26"/>
          <w:szCs w:val="26"/>
        </w:rPr>
      </w:pPr>
    </w:p>
    <w:p w:rsidR="004475AB" w:rsidRPr="004475AB" w:rsidRDefault="004475AB" w:rsidP="004475AB">
      <w:pPr>
        <w:widowControl w:val="0"/>
        <w:autoSpaceDE w:val="0"/>
        <w:jc w:val="center"/>
        <w:rPr>
          <w:b/>
          <w:sz w:val="26"/>
          <w:szCs w:val="26"/>
        </w:rPr>
      </w:pPr>
      <w:r w:rsidRPr="004475AB">
        <w:rPr>
          <w:b/>
          <w:sz w:val="26"/>
          <w:szCs w:val="26"/>
        </w:rPr>
        <w:lastRenderedPageBreak/>
        <w:t>Пояснительная записка к проекту Решение Земского Собран</w:t>
      </w:r>
      <w:r>
        <w:rPr>
          <w:b/>
          <w:sz w:val="26"/>
          <w:szCs w:val="26"/>
        </w:rPr>
        <w:t xml:space="preserve">ия </w:t>
      </w:r>
      <w:proofErr w:type="spellStart"/>
      <w:r>
        <w:rPr>
          <w:b/>
          <w:sz w:val="26"/>
          <w:szCs w:val="26"/>
        </w:rPr>
        <w:t>Грязовецкого</w:t>
      </w:r>
      <w:proofErr w:type="spellEnd"/>
      <w:r>
        <w:rPr>
          <w:b/>
          <w:sz w:val="26"/>
          <w:szCs w:val="26"/>
        </w:rPr>
        <w:t xml:space="preserve"> муниципального </w:t>
      </w:r>
      <w:r w:rsidRPr="004475AB">
        <w:rPr>
          <w:b/>
          <w:sz w:val="26"/>
          <w:szCs w:val="26"/>
        </w:rPr>
        <w:t xml:space="preserve">округа «О внесении изменений в Решение Земского Собрания округа от 28.12.2022 №168 «О дополнительных мерах социальной поддержки по частичной оплате найма (поднайма) жилого помещения у физического лица работникам системы образования </w:t>
      </w:r>
      <w:proofErr w:type="spellStart"/>
      <w:r w:rsidRPr="004475AB">
        <w:rPr>
          <w:b/>
          <w:sz w:val="26"/>
          <w:szCs w:val="26"/>
        </w:rPr>
        <w:t>Грязовецкого</w:t>
      </w:r>
      <w:proofErr w:type="spellEnd"/>
      <w:r w:rsidRPr="004475AB">
        <w:rPr>
          <w:b/>
          <w:sz w:val="26"/>
          <w:szCs w:val="26"/>
        </w:rPr>
        <w:t xml:space="preserve"> муниципального округа»</w:t>
      </w:r>
    </w:p>
    <w:p w:rsidR="004475AB" w:rsidRPr="004475AB" w:rsidRDefault="004475AB" w:rsidP="004475AB">
      <w:pPr>
        <w:widowControl w:val="0"/>
        <w:autoSpaceDE w:val="0"/>
        <w:jc w:val="center"/>
        <w:rPr>
          <w:sz w:val="26"/>
          <w:szCs w:val="26"/>
        </w:rPr>
      </w:pPr>
    </w:p>
    <w:p w:rsidR="004475AB" w:rsidRPr="004475AB" w:rsidRDefault="004475AB" w:rsidP="004475AB">
      <w:pPr>
        <w:widowControl w:val="0"/>
        <w:autoSpaceDE w:val="0"/>
        <w:jc w:val="center"/>
        <w:rPr>
          <w:b/>
          <w:sz w:val="26"/>
          <w:szCs w:val="26"/>
        </w:rPr>
      </w:pPr>
    </w:p>
    <w:p w:rsidR="004475AB" w:rsidRPr="004475AB" w:rsidRDefault="004475AB" w:rsidP="004475AB">
      <w:pPr>
        <w:widowControl w:val="0"/>
        <w:autoSpaceDE w:val="0"/>
        <w:jc w:val="both"/>
        <w:rPr>
          <w:sz w:val="26"/>
          <w:szCs w:val="26"/>
        </w:rPr>
      </w:pPr>
      <w:r w:rsidRPr="004475AB">
        <w:rPr>
          <w:sz w:val="26"/>
          <w:szCs w:val="26"/>
        </w:rPr>
        <w:t xml:space="preserve">        Данный проект решения Земского Собрания </w:t>
      </w:r>
      <w:proofErr w:type="spellStart"/>
      <w:r w:rsidRPr="004475AB">
        <w:rPr>
          <w:sz w:val="26"/>
          <w:szCs w:val="26"/>
        </w:rPr>
        <w:t>Грязовецкого</w:t>
      </w:r>
      <w:proofErr w:type="spellEnd"/>
      <w:r w:rsidRPr="004475AB">
        <w:rPr>
          <w:sz w:val="26"/>
          <w:szCs w:val="26"/>
        </w:rPr>
        <w:t xml:space="preserve"> муниципального округа разработан с целью привлечения педагогов в образовательные учреждения через расширение категории граждан, имеющих право воспользоваться мерой социальной поддержки по частичной оплате найма жилья, а именно, педагоги, пришедшие в образовательные учреждения по программе «Земский учитель». </w:t>
      </w:r>
    </w:p>
    <w:p w:rsidR="004475AB" w:rsidRPr="004475AB" w:rsidRDefault="004475AB" w:rsidP="004475AB">
      <w:pPr>
        <w:widowControl w:val="0"/>
        <w:autoSpaceDE w:val="0"/>
        <w:jc w:val="both"/>
        <w:rPr>
          <w:sz w:val="26"/>
          <w:szCs w:val="26"/>
        </w:rPr>
      </w:pPr>
      <w:r w:rsidRPr="004475AB">
        <w:rPr>
          <w:sz w:val="26"/>
          <w:szCs w:val="26"/>
        </w:rPr>
        <w:t xml:space="preserve">       По данной программе на вакантные педагогические должности образовательных учреждений приходят педагоги с других регионов или других районов (округов) Вологодской области, поэтому не имеют жилья на территории </w:t>
      </w:r>
      <w:proofErr w:type="spellStart"/>
      <w:r w:rsidRPr="004475AB">
        <w:rPr>
          <w:sz w:val="26"/>
          <w:szCs w:val="26"/>
        </w:rPr>
        <w:t>Грязовецкого</w:t>
      </w:r>
      <w:proofErr w:type="spellEnd"/>
      <w:r w:rsidRPr="004475AB">
        <w:rPr>
          <w:sz w:val="26"/>
          <w:szCs w:val="26"/>
        </w:rPr>
        <w:t xml:space="preserve"> округа. Для обеспечения съёма жилья необходимо обеспечить педагогов необходимой материальной поддержкой (не более 8 тыс. руб. в месяц</w:t>
      </w:r>
      <w:r>
        <w:rPr>
          <w:sz w:val="26"/>
          <w:szCs w:val="26"/>
        </w:rPr>
        <w:t>).</w:t>
      </w:r>
      <w:r w:rsidRPr="004475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4475AB" w:rsidRPr="004475AB" w:rsidRDefault="004475AB" w:rsidP="004475AB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4475AB">
        <w:rPr>
          <w:sz w:val="26"/>
          <w:szCs w:val="26"/>
        </w:rPr>
        <w:t>Максимальная дополнительная потребность в финансовых средствах в год составляет 192 тыс. руб. (на двух педагогов)</w:t>
      </w:r>
      <w:r>
        <w:rPr>
          <w:sz w:val="26"/>
          <w:szCs w:val="26"/>
        </w:rPr>
        <w:t>.</w:t>
      </w:r>
    </w:p>
    <w:p w:rsidR="004475AB" w:rsidRPr="004475AB" w:rsidRDefault="004475AB" w:rsidP="004475AB">
      <w:pPr>
        <w:widowControl w:val="0"/>
        <w:autoSpaceDE w:val="0"/>
        <w:jc w:val="both"/>
        <w:rPr>
          <w:sz w:val="26"/>
          <w:szCs w:val="26"/>
        </w:rPr>
      </w:pPr>
    </w:p>
    <w:p w:rsidR="004475AB" w:rsidRPr="004475AB" w:rsidRDefault="004475AB" w:rsidP="004475AB">
      <w:pPr>
        <w:widowControl w:val="0"/>
        <w:autoSpaceDE w:val="0"/>
        <w:rPr>
          <w:sz w:val="26"/>
          <w:szCs w:val="26"/>
        </w:rPr>
      </w:pPr>
    </w:p>
    <w:p w:rsidR="004475AB" w:rsidRPr="00D87EB8" w:rsidRDefault="004475AB" w:rsidP="00D87EB8">
      <w:pPr>
        <w:jc w:val="both"/>
        <w:rPr>
          <w:sz w:val="26"/>
          <w:szCs w:val="26"/>
        </w:rPr>
      </w:pPr>
    </w:p>
    <w:sectPr w:rsidR="004475AB" w:rsidRPr="00D87EB8" w:rsidSect="008E04E3">
      <w:pgSz w:w="11906" w:h="16838"/>
      <w:pgMar w:top="1134" w:right="567" w:bottom="1134" w:left="1701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3"/>
    <w:rsid w:val="000122D4"/>
    <w:rsid w:val="000358B9"/>
    <w:rsid w:val="00052130"/>
    <w:rsid w:val="000A69A4"/>
    <w:rsid w:val="000D13E5"/>
    <w:rsid w:val="002940C0"/>
    <w:rsid w:val="002C6736"/>
    <w:rsid w:val="00370ADE"/>
    <w:rsid w:val="003D52AA"/>
    <w:rsid w:val="004475AB"/>
    <w:rsid w:val="004B35DF"/>
    <w:rsid w:val="004F7CD3"/>
    <w:rsid w:val="005176FC"/>
    <w:rsid w:val="0056163E"/>
    <w:rsid w:val="0059530E"/>
    <w:rsid w:val="005E4E13"/>
    <w:rsid w:val="006011B9"/>
    <w:rsid w:val="00624FE2"/>
    <w:rsid w:val="006E0AFE"/>
    <w:rsid w:val="0075592A"/>
    <w:rsid w:val="00756A1C"/>
    <w:rsid w:val="007E5EBD"/>
    <w:rsid w:val="007F3DC8"/>
    <w:rsid w:val="008347E4"/>
    <w:rsid w:val="00841AE1"/>
    <w:rsid w:val="008730B8"/>
    <w:rsid w:val="00885AB7"/>
    <w:rsid w:val="008D5B2D"/>
    <w:rsid w:val="008E0430"/>
    <w:rsid w:val="008E04E3"/>
    <w:rsid w:val="008E0593"/>
    <w:rsid w:val="00926D2D"/>
    <w:rsid w:val="00960695"/>
    <w:rsid w:val="00A73133"/>
    <w:rsid w:val="00B061ED"/>
    <w:rsid w:val="00B20852"/>
    <w:rsid w:val="00BE4C07"/>
    <w:rsid w:val="00C30FE3"/>
    <w:rsid w:val="00C34CCE"/>
    <w:rsid w:val="00CF28FA"/>
    <w:rsid w:val="00D61F07"/>
    <w:rsid w:val="00D82532"/>
    <w:rsid w:val="00D87EB8"/>
    <w:rsid w:val="00DA1A9B"/>
    <w:rsid w:val="00DC0519"/>
    <w:rsid w:val="00E37059"/>
    <w:rsid w:val="00E811B0"/>
    <w:rsid w:val="00F50512"/>
    <w:rsid w:val="00FE0D8B"/>
    <w:rsid w:val="00FF080F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456F"/>
  <w15:docId w15:val="{E9AAC836-A05D-4967-BE95-5C325814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04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E0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8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Ж.Л. Бобыкина</dc:creator>
  <cp:keywords/>
  <dc:description/>
  <cp:lastModifiedBy>Ж.Л. Бобыкина</cp:lastModifiedBy>
  <cp:revision>34</cp:revision>
  <cp:lastPrinted>2024-04-24T06:10:00Z</cp:lastPrinted>
  <dcterms:created xsi:type="dcterms:W3CDTF">2022-08-25T06:18:00Z</dcterms:created>
  <dcterms:modified xsi:type="dcterms:W3CDTF">2024-04-24T06:11:00Z</dcterms:modified>
</cp:coreProperties>
</file>