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60" w:rsidRDefault="00AC78C7">
      <w:pPr>
        <w:keepNext/>
        <w:keepLines/>
        <w:suppressLineNumbers/>
        <w:tabs>
          <w:tab w:val="left" w:pos="1134"/>
        </w:tabs>
        <w:ind w:left="851" w:hanging="851"/>
        <w:contextualSpacing/>
        <w:jc w:val="both"/>
      </w:pPr>
      <w:bookmarkStart w:id="0" w:name="_GoBack"/>
      <w:bookmarkEnd w:id="0"/>
      <w:r>
        <w:rPr>
          <w:noProof/>
        </w:rPr>
        <w:drawing>
          <wp:anchor distT="0" distB="0" distL="114935" distR="114935" simplePos="0" relativeHeight="3" behindDoc="0" locked="0" layoutInCell="0" allowOverlap="1" wp14:anchorId="238F2BBD" wp14:editId="468DC548">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7"/>
                    <a:stretch/>
                  </pic:blipFill>
                  <pic:spPr>
                    <a:xfrm>
                      <a:off x="0" y="0"/>
                      <a:ext cx="484560" cy="629280"/>
                    </a:xfrm>
                    <a:prstGeom prst="rect">
                      <a:avLst/>
                    </a:prstGeom>
                    <a:ln w="0">
                      <a:noFill/>
                    </a:ln>
                  </pic:spPr>
                </pic:pic>
              </a:graphicData>
            </a:graphic>
          </wp:anchor>
        </w:drawing>
      </w:r>
    </w:p>
    <w:p w:rsidR="00917460" w:rsidRDefault="00917460">
      <w:pPr>
        <w:pStyle w:val="11"/>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tc>
          <w:tcPr>
            <w:tcW w:w="2375" w:type="dxa"/>
            <w:tcBorders>
              <w:bottom w:val="single" w:sz="4" w:space="0" w:color="000000"/>
            </w:tcBorders>
          </w:tcPr>
          <w:p w:rsidR="00917460" w:rsidRDefault="00616E84" w:rsidP="002421CC">
            <w:pPr>
              <w:widowControl w:val="0"/>
              <w:snapToGrid w:val="0"/>
              <w:spacing w:after="10"/>
              <w:jc w:val="center"/>
              <w:rPr>
                <w:rFonts w:ascii="Liberation Serif" w:hAnsi="Liberation Serif"/>
                <w:sz w:val="26"/>
                <w:szCs w:val="26"/>
              </w:rPr>
            </w:pPr>
            <w:r>
              <w:rPr>
                <w:rFonts w:ascii="Liberation Serif" w:hAnsi="Liberation Serif"/>
                <w:sz w:val="26"/>
                <w:szCs w:val="26"/>
              </w:rPr>
              <w:t>0</w:t>
            </w:r>
            <w:r w:rsidR="002421CC">
              <w:rPr>
                <w:rFonts w:ascii="Liberation Serif" w:hAnsi="Liberation Serif"/>
                <w:sz w:val="26"/>
                <w:szCs w:val="26"/>
              </w:rPr>
              <w:t>2</w:t>
            </w:r>
            <w:r>
              <w:rPr>
                <w:rFonts w:ascii="Liberation Serif" w:hAnsi="Liberation Serif"/>
                <w:sz w:val="26"/>
                <w:szCs w:val="26"/>
              </w:rPr>
              <w:t>.02.</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16E84" w:rsidP="002421CC">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1</w:t>
            </w:r>
            <w:r w:rsidR="002421CC">
              <w:rPr>
                <w:rFonts w:ascii="Liberation Serif" w:hAnsi="Liberation Serif"/>
                <w:sz w:val="26"/>
                <w:szCs w:val="26"/>
              </w:rPr>
              <w:t>71</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917460" w:rsidRDefault="00AC78C7">
      <w:pPr>
        <w:pStyle w:val="a6"/>
        <w:rPr>
          <w:rFonts w:ascii="Liberation Serif" w:hAnsi="Liberation Serif"/>
          <w:sz w:val="24"/>
          <w:szCs w:val="24"/>
        </w:rPr>
      </w:pPr>
      <w:r>
        <w:rPr>
          <w:rFonts w:ascii="Liberation Serif" w:hAnsi="Liberation Serif"/>
          <w:sz w:val="24"/>
          <w:szCs w:val="24"/>
        </w:rPr>
        <w:t xml:space="preserve">              </w:t>
      </w:r>
    </w:p>
    <w:p w:rsidR="002421CC" w:rsidRPr="002421CC" w:rsidRDefault="002421CC" w:rsidP="002421CC">
      <w:pPr>
        <w:widowControl w:val="0"/>
        <w:tabs>
          <w:tab w:val="left" w:pos="-2410"/>
        </w:tabs>
        <w:suppressAutoHyphens w:val="0"/>
        <w:ind w:right="-57"/>
        <w:jc w:val="center"/>
        <w:rPr>
          <w:rFonts w:ascii="Calibri" w:eastAsia="Calibri" w:hAnsi="Calibri" w:cs="Calibri"/>
          <w:sz w:val="26"/>
          <w:szCs w:val="26"/>
          <w:lang w:eastAsia="zh-CN"/>
        </w:rPr>
      </w:pPr>
      <w:r w:rsidRPr="002421CC">
        <w:rPr>
          <w:rFonts w:ascii="Liberation Serif" w:eastAsia="Calibri" w:hAnsi="Liberation Serif" w:cs="Liberation Serif"/>
          <w:b/>
          <w:bCs/>
          <w:sz w:val="26"/>
          <w:szCs w:val="26"/>
          <w:lang w:eastAsia="ar-SA"/>
        </w:rPr>
        <w:t xml:space="preserve">О </w:t>
      </w:r>
      <w:r w:rsidRPr="002421CC">
        <w:rPr>
          <w:rFonts w:ascii="Liberation Serif" w:hAnsi="Liberation Serif" w:cs="Liberation Serif"/>
          <w:b/>
          <w:bCs/>
          <w:sz w:val="26"/>
          <w:szCs w:val="26"/>
          <w:lang w:eastAsia="ar-SA"/>
        </w:rPr>
        <w:t xml:space="preserve">Порядке предоставления дополнительных мер социальной поддержки по </w:t>
      </w:r>
      <w:r w:rsidR="00C12E36">
        <w:rPr>
          <w:rFonts w:ascii="Liberation Serif" w:hAnsi="Liberation Serif" w:cs="Liberation Serif"/>
          <w:b/>
          <w:bCs/>
          <w:sz w:val="26"/>
          <w:szCs w:val="26"/>
          <w:lang w:eastAsia="ar-SA"/>
        </w:rPr>
        <w:t xml:space="preserve">     </w:t>
      </w:r>
      <w:r w:rsidRPr="002421CC">
        <w:rPr>
          <w:rFonts w:ascii="Liberation Serif" w:hAnsi="Liberation Serif" w:cs="Liberation Serif"/>
          <w:b/>
          <w:bCs/>
          <w:sz w:val="26"/>
          <w:szCs w:val="26"/>
          <w:lang w:eastAsia="ar-SA"/>
        </w:rPr>
        <w:t xml:space="preserve">частичной оплате найма (поднайма) жилого помещения у физического лица </w:t>
      </w:r>
      <w:r w:rsidR="002F5C2E">
        <w:rPr>
          <w:rFonts w:ascii="Liberation Serif" w:hAnsi="Liberation Serif" w:cs="Liberation Serif"/>
          <w:b/>
          <w:bCs/>
          <w:sz w:val="26"/>
          <w:szCs w:val="26"/>
          <w:lang w:eastAsia="ar-SA"/>
        </w:rPr>
        <w:t xml:space="preserve">          </w:t>
      </w:r>
      <w:r w:rsidRPr="002421CC">
        <w:rPr>
          <w:rFonts w:ascii="Liberation Serif" w:hAnsi="Liberation Serif" w:cs="Liberation Serif"/>
          <w:b/>
          <w:bCs/>
          <w:sz w:val="26"/>
          <w:szCs w:val="26"/>
          <w:lang w:eastAsia="ar-SA"/>
        </w:rPr>
        <w:t>тренерам структурного подразделения Спортивная школа БУ «Центр ФКС»</w:t>
      </w:r>
    </w:p>
    <w:p w:rsidR="002421CC" w:rsidRPr="002421CC" w:rsidRDefault="002421CC" w:rsidP="002421CC">
      <w:pPr>
        <w:widowControl w:val="0"/>
        <w:suppressAutoHyphens w:val="0"/>
        <w:jc w:val="center"/>
        <w:rPr>
          <w:rFonts w:ascii="Liberation Serif" w:hAnsi="Liberation Serif" w:cs="Liberation Serif"/>
          <w:sz w:val="26"/>
          <w:szCs w:val="26"/>
          <w:lang w:eastAsia="ar-SA"/>
        </w:rPr>
      </w:pPr>
    </w:p>
    <w:p w:rsidR="002421CC" w:rsidRPr="002421CC" w:rsidRDefault="002421CC" w:rsidP="002421CC">
      <w:pPr>
        <w:widowControl w:val="0"/>
        <w:suppressAutoHyphens w:val="0"/>
        <w:rPr>
          <w:rFonts w:ascii="Liberation Serif" w:hAnsi="Liberation Serif" w:cs="Liberation Serif"/>
          <w:sz w:val="24"/>
          <w:szCs w:val="24"/>
          <w:lang w:eastAsia="ar-SA"/>
        </w:rPr>
      </w:pPr>
    </w:p>
    <w:p w:rsidR="002421CC" w:rsidRDefault="002421CC" w:rsidP="002421CC">
      <w:pPr>
        <w:widowControl w:val="0"/>
        <w:suppressAutoHyphens w:val="0"/>
        <w:ind w:firstLine="709"/>
        <w:jc w:val="both"/>
        <w:rPr>
          <w:rFonts w:ascii="Liberation Serif" w:hAnsi="Liberation Serif" w:cs="Liberation Serif"/>
          <w:sz w:val="26"/>
          <w:szCs w:val="26"/>
          <w:lang w:eastAsia="ar-SA"/>
        </w:rPr>
      </w:pPr>
      <w:r w:rsidRPr="002421CC">
        <w:rPr>
          <w:rFonts w:ascii="Liberation Serif" w:hAnsi="Liberation Serif" w:cs="Liberation Serif"/>
          <w:sz w:val="26"/>
          <w:szCs w:val="26"/>
          <w:lang w:eastAsia="ar-SA"/>
        </w:rPr>
        <w:t xml:space="preserve">В соответствии с пунктом 5 решения Земского Собрания Грязовецкого </w:t>
      </w:r>
      <w:r>
        <w:rPr>
          <w:rFonts w:ascii="Liberation Serif" w:hAnsi="Liberation Serif" w:cs="Liberation Serif"/>
          <w:sz w:val="26"/>
          <w:szCs w:val="26"/>
          <w:lang w:eastAsia="ar-SA"/>
        </w:rPr>
        <w:t xml:space="preserve">          </w:t>
      </w:r>
      <w:r w:rsidRPr="002421CC">
        <w:rPr>
          <w:rFonts w:ascii="Liberation Serif" w:hAnsi="Liberation Serif" w:cs="Liberation Serif"/>
          <w:sz w:val="26"/>
          <w:szCs w:val="26"/>
          <w:lang w:eastAsia="ar-SA"/>
        </w:rPr>
        <w:t>муниципального округа от 15 декабря 2022 г</w:t>
      </w:r>
      <w:r>
        <w:rPr>
          <w:rFonts w:ascii="Liberation Serif" w:hAnsi="Liberation Serif" w:cs="Liberation Serif"/>
          <w:sz w:val="26"/>
          <w:szCs w:val="26"/>
          <w:lang w:eastAsia="ar-SA"/>
        </w:rPr>
        <w:t>.</w:t>
      </w:r>
      <w:r w:rsidRPr="002421CC">
        <w:rPr>
          <w:rFonts w:ascii="Liberation Serif" w:hAnsi="Liberation Serif" w:cs="Liberation Serif"/>
          <w:sz w:val="26"/>
          <w:szCs w:val="26"/>
          <w:lang w:eastAsia="ar-SA"/>
        </w:rPr>
        <w:t xml:space="preserve"> № 145 «О дополнительных мерах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w:t>
      </w:r>
    </w:p>
    <w:p w:rsidR="002421CC" w:rsidRPr="002421CC" w:rsidRDefault="002421CC" w:rsidP="002421CC">
      <w:pPr>
        <w:widowControl w:val="0"/>
        <w:suppressAutoHyphens w:val="0"/>
        <w:jc w:val="both"/>
        <w:rPr>
          <w:rFonts w:ascii="Calibri" w:eastAsia="Calibri" w:hAnsi="Calibri" w:cs="Calibri"/>
          <w:sz w:val="26"/>
          <w:szCs w:val="26"/>
          <w:lang w:eastAsia="zh-CN"/>
        </w:rPr>
      </w:pPr>
      <w:r w:rsidRPr="002421CC">
        <w:rPr>
          <w:rFonts w:ascii="Liberation Serif" w:hAnsi="Liberation Serif" w:cs="Liberation Serif"/>
          <w:b/>
          <w:bCs/>
          <w:sz w:val="26"/>
          <w:szCs w:val="26"/>
          <w:lang w:eastAsia="ar-SA"/>
        </w:rPr>
        <w:t>Администрация Грязовецкого муниципального округа ПОСТАНОВЛЯЕТ:</w:t>
      </w:r>
    </w:p>
    <w:p w:rsidR="002421CC" w:rsidRPr="002421CC" w:rsidRDefault="002421CC" w:rsidP="002421CC">
      <w:pPr>
        <w:widowControl w:val="0"/>
        <w:tabs>
          <w:tab w:val="left" w:pos="-851"/>
        </w:tabs>
        <w:suppressAutoHyphens w:val="0"/>
        <w:ind w:firstLine="709"/>
        <w:jc w:val="both"/>
        <w:rPr>
          <w:rFonts w:ascii="Calibri" w:eastAsia="Calibri" w:hAnsi="Calibri" w:cs="Calibri"/>
          <w:sz w:val="26"/>
          <w:szCs w:val="26"/>
          <w:lang w:eastAsia="zh-CN"/>
        </w:rPr>
      </w:pPr>
      <w:r>
        <w:rPr>
          <w:rFonts w:ascii="Liberation Serif" w:eastAsia="Arial" w:hAnsi="Liberation Serif" w:cs="Liberation Serif"/>
          <w:sz w:val="26"/>
          <w:szCs w:val="26"/>
          <w:lang w:eastAsia="ar-SA"/>
        </w:rPr>
        <w:t>1. </w:t>
      </w:r>
      <w:r w:rsidRPr="002421CC">
        <w:rPr>
          <w:rFonts w:ascii="Liberation Serif" w:eastAsia="Arial" w:hAnsi="Liberation Serif" w:cs="Liberation Serif"/>
          <w:sz w:val="26"/>
          <w:szCs w:val="26"/>
          <w:lang w:eastAsia="ar-SA"/>
        </w:rPr>
        <w:t xml:space="preserve">Утвердить Порядок предоставления </w:t>
      </w:r>
      <w:r w:rsidRPr="002421CC">
        <w:rPr>
          <w:rFonts w:ascii="Liberation Serif" w:hAnsi="Liberation Serif" w:cs="Liberation Serif"/>
          <w:sz w:val="26"/>
          <w:szCs w:val="26"/>
          <w:lang w:eastAsia="ar-SA"/>
        </w:rPr>
        <w:t xml:space="preserve">дополнительных мер социальной поддержки по частичной оплате найма (поднайма) жилого помещения у физического </w:t>
      </w:r>
      <w:r>
        <w:rPr>
          <w:rFonts w:ascii="Liberation Serif" w:hAnsi="Liberation Serif" w:cs="Liberation Serif"/>
          <w:sz w:val="26"/>
          <w:szCs w:val="26"/>
          <w:lang w:eastAsia="ar-SA"/>
        </w:rPr>
        <w:t xml:space="preserve"> </w:t>
      </w:r>
      <w:r w:rsidRPr="002421CC">
        <w:rPr>
          <w:rFonts w:ascii="Liberation Serif" w:hAnsi="Liberation Serif" w:cs="Liberation Serif"/>
          <w:sz w:val="26"/>
          <w:szCs w:val="26"/>
          <w:lang w:eastAsia="ar-SA"/>
        </w:rPr>
        <w:t>лица тренерам структурного подразделения Спортивная школа БУ «Центр ФКС» (приложение 1).</w:t>
      </w:r>
    </w:p>
    <w:p w:rsidR="002421CC" w:rsidRPr="002421CC" w:rsidRDefault="002421CC" w:rsidP="002421CC">
      <w:pPr>
        <w:widowControl w:val="0"/>
        <w:suppressAutoHyphens w:val="0"/>
        <w:ind w:firstLine="709"/>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 xml:space="preserve">2. </w:t>
      </w:r>
      <w:r w:rsidRPr="002421CC">
        <w:rPr>
          <w:rFonts w:ascii="Liberation Serif" w:eastAsia="Calibri" w:hAnsi="Liberation Serif" w:cs="Liberation Serif"/>
          <w:sz w:val="26"/>
          <w:szCs w:val="26"/>
          <w:lang w:eastAsia="zh-CN"/>
        </w:rPr>
        <w:t xml:space="preserve">Утвердить состав комиссии по предоставлению </w:t>
      </w:r>
      <w:r w:rsidRPr="002421CC">
        <w:rPr>
          <w:rFonts w:ascii="Liberation Serif" w:hAnsi="Liberation Serif" w:cs="Liberation Serif"/>
          <w:sz w:val="26"/>
          <w:szCs w:val="26"/>
          <w:lang w:eastAsia="ar-SA"/>
        </w:rPr>
        <w:t xml:space="preserve">дополнительных мер социальной поддержки по частичной оплате найма (поднайма) жилого помещения у физического лица тренерам структурного </w:t>
      </w:r>
      <w:r w:rsidRPr="002421CC">
        <w:rPr>
          <w:rFonts w:ascii="Liberation Serif" w:hAnsi="Liberation Serif" w:cs="Liberation Serif"/>
          <w:sz w:val="26"/>
          <w:szCs w:val="26"/>
          <w:lang w:eastAsia="ar-SA"/>
        </w:rPr>
        <w:lastRenderedPageBreak/>
        <w:t>подразделения Спортивная школа БУ «Центр ФКС» (приложение 2).</w:t>
      </w:r>
    </w:p>
    <w:p w:rsidR="002421CC" w:rsidRPr="002421CC" w:rsidRDefault="002421CC" w:rsidP="002421CC">
      <w:pPr>
        <w:widowControl w:val="0"/>
        <w:suppressAutoHyphens w:val="0"/>
        <w:ind w:firstLine="709"/>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 xml:space="preserve">3. Утвердить Положение о </w:t>
      </w:r>
      <w:r w:rsidRPr="002421CC">
        <w:rPr>
          <w:rFonts w:ascii="Liberation Serif" w:eastAsia="Calibri" w:hAnsi="Liberation Serif" w:cs="Liberation Serif"/>
          <w:sz w:val="26"/>
          <w:szCs w:val="26"/>
          <w:lang w:eastAsia="zh-CN"/>
        </w:rPr>
        <w:t xml:space="preserve">комиссии по предоставлению </w:t>
      </w:r>
      <w:r w:rsidRPr="002421CC">
        <w:rPr>
          <w:rFonts w:ascii="Liberation Serif" w:hAnsi="Liberation Serif" w:cs="Liberation Serif"/>
          <w:sz w:val="26"/>
          <w:szCs w:val="26"/>
          <w:lang w:eastAsia="ar-SA"/>
        </w:rPr>
        <w:t>дополнительных мер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ФКС»(приложение 3).</w:t>
      </w:r>
    </w:p>
    <w:p w:rsidR="002421CC" w:rsidRPr="002421CC" w:rsidRDefault="002421CC" w:rsidP="002421CC">
      <w:pPr>
        <w:widowControl w:val="0"/>
        <w:suppressAutoHyphens w:val="0"/>
        <w:ind w:firstLine="709"/>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4. Контроль за реализацией постановления возложить на заместителя главы округа по социальной политике Крылову О.И.</w:t>
      </w:r>
    </w:p>
    <w:p w:rsidR="002421CC" w:rsidRPr="002421CC" w:rsidRDefault="002421CC" w:rsidP="002421CC">
      <w:pPr>
        <w:widowControl w:val="0"/>
        <w:suppressAutoHyphens w:val="0"/>
        <w:ind w:firstLine="709"/>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5. Данное постановление вступает в силу с момента подписания и распространяется на правоотношения, возникшие с 1 января 2023 г.</w:t>
      </w:r>
    </w:p>
    <w:p w:rsidR="003224AE" w:rsidRPr="0062431E" w:rsidRDefault="003224AE" w:rsidP="0062431E">
      <w:pPr>
        <w:snapToGrid w:val="0"/>
        <w:spacing w:after="160"/>
        <w:ind w:firstLine="709"/>
        <w:jc w:val="both"/>
        <w:rPr>
          <w:rFonts w:eastAsia="Calibri"/>
          <w:sz w:val="26"/>
          <w:szCs w:val="26"/>
          <w:lang w:eastAsia="en-US"/>
        </w:rPr>
      </w:pPr>
    </w:p>
    <w:p w:rsidR="003224AE" w:rsidRPr="003224AE" w:rsidRDefault="003224AE" w:rsidP="003224AE">
      <w:pPr>
        <w:snapToGrid w:val="0"/>
        <w:spacing w:after="160"/>
        <w:ind w:firstLine="709"/>
        <w:jc w:val="both"/>
        <w:rPr>
          <w:rFonts w:eastAsia="Calibri"/>
          <w:sz w:val="16"/>
          <w:szCs w:val="16"/>
          <w:lang w:eastAsia="en-US"/>
        </w:rPr>
      </w:pPr>
    </w:p>
    <w:p w:rsidR="003224AE" w:rsidRPr="003224AE" w:rsidRDefault="003224AE" w:rsidP="003224AE">
      <w:pPr>
        <w:snapToGrid w:val="0"/>
        <w:spacing w:after="160"/>
        <w:ind w:firstLine="709"/>
        <w:jc w:val="both"/>
        <w:rPr>
          <w:rFonts w:eastAsia="Calibri"/>
          <w:sz w:val="16"/>
          <w:szCs w:val="16"/>
          <w:lang w:eastAsia="en-US"/>
        </w:rPr>
      </w:pPr>
    </w:p>
    <w:p w:rsidR="002421CC" w:rsidRDefault="003224AE" w:rsidP="003224AE">
      <w:pPr>
        <w:snapToGrid w:val="0"/>
        <w:spacing w:after="160" w:line="360" w:lineRule="auto"/>
        <w:jc w:val="both"/>
        <w:rPr>
          <w:rFonts w:ascii="Liberation Serif" w:eastAsia="Calibri" w:hAnsi="Liberation Serif" w:cs="Liberation Serif"/>
          <w:sz w:val="26"/>
          <w:szCs w:val="26"/>
          <w:lang w:eastAsia="en-US"/>
        </w:rPr>
      </w:pPr>
      <w:r w:rsidRPr="003224AE">
        <w:rPr>
          <w:rFonts w:ascii="Liberation Serif" w:eastAsia="Calibri" w:hAnsi="Liberation Serif" w:cs="Liberation Serif"/>
          <w:sz w:val="26"/>
          <w:szCs w:val="26"/>
          <w:lang w:eastAsia="en-US"/>
        </w:rPr>
        <w:t>Глава Грязовецкого муниципального округа                                               С.А.Фёкличев</w:t>
      </w:r>
    </w:p>
    <w:p w:rsidR="002421CC" w:rsidRPr="002421CC" w:rsidRDefault="002421CC" w:rsidP="002421CC">
      <w:pPr>
        <w:ind w:left="5387"/>
        <w:rPr>
          <w:rFonts w:ascii="Calibri" w:eastAsia="Calibri" w:hAnsi="Calibri" w:cs="Calibri"/>
          <w:sz w:val="26"/>
          <w:szCs w:val="26"/>
          <w:lang w:eastAsia="zh-CN"/>
        </w:rPr>
      </w:pPr>
      <w:r>
        <w:rPr>
          <w:rFonts w:ascii="Liberation Serif" w:eastAsia="Calibri" w:hAnsi="Liberation Serif" w:cs="Liberation Serif"/>
          <w:sz w:val="26"/>
          <w:szCs w:val="26"/>
          <w:lang w:eastAsia="en-US"/>
        </w:rPr>
        <w:br w:type="page"/>
      </w:r>
      <w:r w:rsidRPr="002421CC">
        <w:rPr>
          <w:rFonts w:ascii="Liberation Serif" w:eastAsia="Calibri" w:hAnsi="Liberation Serif" w:cs="Liberation Serif"/>
          <w:sz w:val="26"/>
          <w:szCs w:val="26"/>
          <w:lang w:eastAsia="zh-CN"/>
        </w:rPr>
        <w:lastRenderedPageBreak/>
        <w:t>УТВЕРЖДЁН</w:t>
      </w:r>
    </w:p>
    <w:p w:rsidR="002421CC" w:rsidRPr="002421CC" w:rsidRDefault="002421CC" w:rsidP="002421CC">
      <w:pPr>
        <w:suppressAutoHyphens w:val="0"/>
        <w:ind w:left="5387"/>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xml:space="preserve">постановлением администрации </w:t>
      </w:r>
    </w:p>
    <w:p w:rsidR="002421CC" w:rsidRPr="002421CC" w:rsidRDefault="002421CC" w:rsidP="002421CC">
      <w:pPr>
        <w:suppressAutoHyphens w:val="0"/>
        <w:ind w:left="5387"/>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xml:space="preserve">Грязовецкого муниципального округа </w:t>
      </w:r>
    </w:p>
    <w:p w:rsidR="002421CC" w:rsidRPr="002421CC" w:rsidRDefault="002421CC" w:rsidP="002421CC">
      <w:pPr>
        <w:suppressAutoHyphens w:val="0"/>
        <w:ind w:left="5387"/>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от 02.02.2023 № 171</w:t>
      </w:r>
    </w:p>
    <w:p w:rsidR="002421CC" w:rsidRPr="002421CC" w:rsidRDefault="002421CC" w:rsidP="002421CC">
      <w:pPr>
        <w:suppressAutoHyphens w:val="0"/>
        <w:ind w:left="5387"/>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(приложение 1)</w:t>
      </w:r>
    </w:p>
    <w:p w:rsidR="002421CC" w:rsidRPr="002421CC" w:rsidRDefault="002421CC" w:rsidP="002421CC">
      <w:pPr>
        <w:widowControl w:val="0"/>
        <w:suppressAutoHyphens w:val="0"/>
        <w:autoSpaceDE w:val="0"/>
        <w:rPr>
          <w:rFonts w:ascii="Liberation Serif" w:hAnsi="Liberation Serif" w:cs="Liberation Serif"/>
          <w:sz w:val="24"/>
          <w:szCs w:val="24"/>
          <w:lang w:eastAsia="ar-SA"/>
        </w:rPr>
      </w:pPr>
    </w:p>
    <w:p w:rsidR="002421CC" w:rsidRPr="002421CC" w:rsidRDefault="002421CC" w:rsidP="002421CC">
      <w:pPr>
        <w:widowControl w:val="0"/>
        <w:suppressAutoHyphens w:val="0"/>
        <w:autoSpaceDE w:val="0"/>
        <w:jc w:val="center"/>
        <w:rPr>
          <w:rFonts w:ascii="Calibri" w:eastAsia="Calibri" w:hAnsi="Calibri" w:cs="Calibri"/>
          <w:b/>
          <w:sz w:val="26"/>
          <w:szCs w:val="26"/>
          <w:lang w:eastAsia="zh-CN"/>
        </w:rPr>
      </w:pPr>
      <w:r w:rsidRPr="002421CC">
        <w:rPr>
          <w:rFonts w:ascii="Liberation Serif" w:eastAsia="Calibri" w:hAnsi="Liberation Serif" w:cs="Liberation Serif"/>
          <w:b/>
          <w:sz w:val="26"/>
          <w:szCs w:val="26"/>
          <w:lang w:eastAsia="ar-SA"/>
        </w:rPr>
        <w:t>Порядок</w:t>
      </w:r>
    </w:p>
    <w:p w:rsidR="002421CC" w:rsidRPr="002421CC" w:rsidRDefault="002421CC" w:rsidP="002421CC">
      <w:pPr>
        <w:widowControl w:val="0"/>
        <w:autoSpaceDE w:val="0"/>
        <w:jc w:val="center"/>
        <w:rPr>
          <w:rFonts w:ascii="Calibri" w:eastAsia="Calibri" w:hAnsi="Calibri" w:cs="Calibri"/>
          <w:b/>
          <w:sz w:val="26"/>
          <w:szCs w:val="26"/>
          <w:lang w:eastAsia="zh-CN"/>
        </w:rPr>
      </w:pPr>
      <w:r w:rsidRPr="002421CC">
        <w:rPr>
          <w:rFonts w:ascii="Liberation Serif" w:eastAsia="Arial" w:hAnsi="Liberation Serif" w:cs="Liberation Serif"/>
          <w:b/>
          <w:sz w:val="26"/>
          <w:szCs w:val="26"/>
          <w:lang w:eastAsia="ar-SA"/>
        </w:rPr>
        <w:t xml:space="preserve">предоставления </w:t>
      </w:r>
      <w:r w:rsidRPr="002421CC">
        <w:rPr>
          <w:rFonts w:ascii="Liberation Serif" w:hAnsi="Liberation Serif" w:cs="Liberation Serif"/>
          <w:b/>
          <w:sz w:val="26"/>
          <w:szCs w:val="26"/>
          <w:lang w:eastAsia="ar-SA"/>
        </w:rPr>
        <w:t>дополнительных мер социальной поддержки</w:t>
      </w:r>
    </w:p>
    <w:p w:rsidR="002421CC" w:rsidRPr="002421CC" w:rsidRDefault="002421CC" w:rsidP="002421CC">
      <w:pPr>
        <w:widowControl w:val="0"/>
        <w:autoSpaceDE w:val="0"/>
        <w:jc w:val="center"/>
        <w:rPr>
          <w:rFonts w:ascii="Calibri" w:eastAsia="Calibri" w:hAnsi="Calibri" w:cs="Calibri"/>
          <w:b/>
          <w:sz w:val="26"/>
          <w:szCs w:val="26"/>
          <w:lang w:eastAsia="zh-CN"/>
        </w:rPr>
      </w:pPr>
      <w:r w:rsidRPr="002421CC">
        <w:rPr>
          <w:rFonts w:ascii="Liberation Serif" w:hAnsi="Liberation Serif" w:cs="Liberation Serif"/>
          <w:b/>
          <w:sz w:val="26"/>
          <w:szCs w:val="26"/>
          <w:lang w:eastAsia="ar-SA"/>
        </w:rPr>
        <w:t>по частичной оплате найма (поднайма) жилого помещения</w:t>
      </w:r>
    </w:p>
    <w:p w:rsidR="002421CC" w:rsidRPr="002421CC" w:rsidRDefault="002421CC" w:rsidP="002421CC">
      <w:pPr>
        <w:widowControl w:val="0"/>
        <w:autoSpaceDE w:val="0"/>
        <w:jc w:val="center"/>
        <w:rPr>
          <w:rFonts w:ascii="Calibri" w:eastAsia="Calibri" w:hAnsi="Calibri" w:cs="Calibri"/>
          <w:b/>
          <w:sz w:val="26"/>
          <w:szCs w:val="26"/>
          <w:lang w:eastAsia="zh-CN"/>
        </w:rPr>
      </w:pPr>
      <w:r w:rsidRPr="002421CC">
        <w:rPr>
          <w:rFonts w:ascii="Liberation Serif" w:hAnsi="Liberation Serif" w:cs="Liberation Serif"/>
          <w:b/>
          <w:sz w:val="26"/>
          <w:szCs w:val="26"/>
          <w:lang w:eastAsia="ar-SA"/>
        </w:rPr>
        <w:t>у физического лица тренерам структурного подразделения Спортивная школа</w:t>
      </w:r>
    </w:p>
    <w:p w:rsidR="002421CC" w:rsidRPr="002421CC" w:rsidRDefault="002421CC" w:rsidP="002F5C2E">
      <w:pPr>
        <w:widowControl w:val="0"/>
        <w:autoSpaceDE w:val="0"/>
        <w:jc w:val="center"/>
        <w:rPr>
          <w:rFonts w:ascii="Calibri" w:eastAsia="Calibri" w:hAnsi="Calibri" w:cs="Calibri"/>
          <w:b/>
          <w:sz w:val="26"/>
          <w:szCs w:val="26"/>
          <w:lang w:eastAsia="zh-CN"/>
        </w:rPr>
      </w:pPr>
      <w:r w:rsidRPr="002421CC">
        <w:rPr>
          <w:rFonts w:ascii="Liberation Serif" w:hAnsi="Liberation Serif" w:cs="Liberation Serif"/>
          <w:b/>
          <w:sz w:val="26"/>
          <w:szCs w:val="26"/>
          <w:lang w:eastAsia="ar-SA"/>
        </w:rPr>
        <w:t>БУ «Центр ФКС»</w:t>
      </w:r>
      <w:r w:rsidR="002F5C2E">
        <w:rPr>
          <w:rFonts w:ascii="Liberation Serif" w:hAnsi="Liberation Serif" w:cs="Liberation Serif"/>
          <w:b/>
          <w:sz w:val="26"/>
          <w:szCs w:val="26"/>
          <w:lang w:eastAsia="ar-SA"/>
        </w:rPr>
        <w:t xml:space="preserve">                                                                                                               </w:t>
      </w:r>
      <w:r w:rsidRPr="002421CC">
        <w:rPr>
          <w:rFonts w:ascii="Liberation Serif" w:hAnsi="Liberation Serif" w:cs="Liberation Serif"/>
          <w:b/>
          <w:sz w:val="26"/>
          <w:szCs w:val="26"/>
          <w:lang w:eastAsia="ar-SA"/>
        </w:rPr>
        <w:t>(далее - Порядок)</w:t>
      </w:r>
    </w:p>
    <w:p w:rsidR="002421CC" w:rsidRPr="002421CC" w:rsidRDefault="002421CC" w:rsidP="002421CC">
      <w:pPr>
        <w:widowControl w:val="0"/>
        <w:suppressAutoHyphens w:val="0"/>
        <w:autoSpaceDE w:val="0"/>
        <w:jc w:val="center"/>
        <w:rPr>
          <w:rFonts w:ascii="Liberation Serif" w:eastAsia="Calibri" w:hAnsi="Liberation Serif" w:cs="Liberation Serif"/>
          <w:b/>
          <w:sz w:val="26"/>
          <w:szCs w:val="26"/>
          <w:lang w:eastAsia="ar-SA"/>
        </w:rPr>
      </w:pPr>
    </w:p>
    <w:p w:rsidR="002421CC" w:rsidRPr="002421CC" w:rsidRDefault="002421CC" w:rsidP="002421CC">
      <w:pPr>
        <w:widowControl w:val="0"/>
        <w:suppressAutoHyphens w:val="0"/>
        <w:autoSpaceDE w:val="0"/>
        <w:jc w:val="center"/>
        <w:rPr>
          <w:rFonts w:ascii="Calibri" w:eastAsia="Calibri" w:hAnsi="Calibri" w:cs="Calibri"/>
          <w:b/>
          <w:sz w:val="26"/>
          <w:szCs w:val="26"/>
          <w:lang w:eastAsia="zh-CN"/>
        </w:rPr>
      </w:pPr>
      <w:r w:rsidRPr="002421CC">
        <w:rPr>
          <w:rFonts w:ascii="Liberation Serif" w:eastAsia="Calibri" w:hAnsi="Liberation Serif" w:cs="Liberation Serif"/>
          <w:b/>
          <w:sz w:val="26"/>
          <w:szCs w:val="26"/>
          <w:lang w:val="en-US" w:eastAsia="ar-SA"/>
        </w:rPr>
        <w:t>I</w:t>
      </w:r>
      <w:r w:rsidRPr="002421CC">
        <w:rPr>
          <w:rFonts w:ascii="Liberation Serif" w:eastAsia="Calibri" w:hAnsi="Liberation Serif" w:cs="Liberation Serif"/>
          <w:b/>
          <w:sz w:val="26"/>
          <w:szCs w:val="26"/>
          <w:lang w:eastAsia="ar-SA"/>
        </w:rPr>
        <w:t>. Общие положения</w:t>
      </w:r>
    </w:p>
    <w:p w:rsidR="002421CC" w:rsidRPr="002421CC" w:rsidRDefault="002421CC" w:rsidP="002421CC">
      <w:pPr>
        <w:widowControl w:val="0"/>
        <w:suppressAutoHyphens w:val="0"/>
        <w:autoSpaceDE w:val="0"/>
        <w:jc w:val="center"/>
        <w:rPr>
          <w:rFonts w:ascii="Liberation Serif" w:eastAsia="Calibri" w:hAnsi="Liberation Serif" w:cs="Liberation Serif"/>
          <w:b/>
          <w:sz w:val="26"/>
          <w:szCs w:val="26"/>
          <w:lang w:eastAsia="ar-SA"/>
        </w:rPr>
      </w:pPr>
    </w:p>
    <w:p w:rsidR="002421CC" w:rsidRPr="002421CC" w:rsidRDefault="002421CC" w:rsidP="002421CC">
      <w:pPr>
        <w:widowControl w:val="0"/>
        <w:suppressAutoHyphens w:val="0"/>
        <w:autoSpaceDE w:val="0"/>
        <w:spacing w:line="276" w:lineRule="auto"/>
        <w:ind w:firstLine="709"/>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ar-SA"/>
        </w:rPr>
        <w:t xml:space="preserve">1.1. Настоящий Порядок определяет процедуру предоставления </w:t>
      </w:r>
      <w:r w:rsidRPr="002421CC">
        <w:rPr>
          <w:rFonts w:ascii="Liberation Serif" w:hAnsi="Liberation Serif" w:cs="Liberation Serif"/>
          <w:sz w:val="26"/>
          <w:szCs w:val="26"/>
          <w:lang w:eastAsia="ar-SA"/>
        </w:rPr>
        <w:t>дополнительных мер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w:t>
      </w:r>
    </w:p>
    <w:p w:rsidR="002421CC" w:rsidRPr="002421CC" w:rsidRDefault="002421CC" w:rsidP="002421CC">
      <w:pPr>
        <w:widowControl w:val="0"/>
        <w:suppressAutoHyphens w:val="0"/>
        <w:autoSpaceDE w:val="0"/>
        <w:spacing w:line="276" w:lineRule="auto"/>
        <w:ind w:firstLine="709"/>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1.2. Дополнительной мерой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 является компенсация в размере 100 %, от стоимости договора найма (поднайма) жилого помещения у физического лица (далее компенсация найма жилого помещения), но не более 8 тысяч рублей в месяц.</w:t>
      </w:r>
    </w:p>
    <w:p w:rsidR="002421CC" w:rsidRPr="002421CC" w:rsidRDefault="002421CC" w:rsidP="002421CC">
      <w:pPr>
        <w:widowControl w:val="0"/>
        <w:tabs>
          <w:tab w:val="left" w:pos="-993"/>
        </w:tabs>
        <w:suppressAutoHyphens w:val="0"/>
        <w:spacing w:line="276" w:lineRule="auto"/>
        <w:ind w:firstLine="709"/>
        <w:jc w:val="both"/>
        <w:rPr>
          <w:rFonts w:eastAsia="Lucida Sans Unicode" w:cs="Mangal"/>
          <w:kern w:val="2"/>
          <w:sz w:val="26"/>
          <w:szCs w:val="26"/>
          <w:lang w:val="x-none" w:eastAsia="zh-CN" w:bidi="hi-IN"/>
        </w:rPr>
      </w:pPr>
      <w:r>
        <w:rPr>
          <w:rFonts w:ascii="Liberation Serif" w:hAnsi="Liberation Serif" w:cs="Liberation Serif"/>
          <w:kern w:val="2"/>
          <w:sz w:val="26"/>
          <w:szCs w:val="26"/>
          <w:lang w:val="x-none" w:eastAsia="ar-SA" w:bidi="hi-IN"/>
        </w:rPr>
        <w:t>1.3.</w:t>
      </w:r>
      <w:r>
        <w:rPr>
          <w:rFonts w:ascii="Liberation Serif" w:hAnsi="Liberation Serif" w:cs="Liberation Serif"/>
          <w:kern w:val="2"/>
          <w:sz w:val="26"/>
          <w:szCs w:val="26"/>
          <w:lang w:eastAsia="ar-SA" w:bidi="hi-IN"/>
        </w:rPr>
        <w:t> </w:t>
      </w:r>
      <w:r w:rsidRPr="002421CC">
        <w:rPr>
          <w:rFonts w:ascii="Liberation Serif" w:hAnsi="Liberation Serif" w:cs="Liberation Serif"/>
          <w:kern w:val="2"/>
          <w:sz w:val="26"/>
          <w:szCs w:val="26"/>
          <w:lang w:val="x-none" w:eastAsia="ar-SA" w:bidi="hi-IN"/>
        </w:rPr>
        <w:t>Компенсация найма жилого помещения</w:t>
      </w:r>
      <w:r w:rsidRPr="002421CC">
        <w:rPr>
          <w:rFonts w:ascii="Liberation Serif" w:eastAsia="Lucida Sans Unicode" w:hAnsi="Liberation Serif" w:cs="Liberation Serif"/>
          <w:kern w:val="2"/>
          <w:sz w:val="26"/>
          <w:szCs w:val="26"/>
          <w:lang w:val="x-none" w:eastAsia="zh-CN" w:bidi="hi-IN"/>
        </w:rPr>
        <w:t xml:space="preserve"> выплачивается в рамках реализации муниципальной программы </w:t>
      </w:r>
      <w:r w:rsidRPr="002421CC">
        <w:rPr>
          <w:rFonts w:ascii="Liberation Serif" w:eastAsia="Lucida Sans Unicode" w:hAnsi="Liberation Serif" w:cs="Liberation Serif"/>
          <w:bCs/>
          <w:kern w:val="2"/>
          <w:sz w:val="26"/>
          <w:szCs w:val="26"/>
          <w:lang w:val="x-none" w:eastAsia="zh-CN" w:bidi="hi-IN"/>
        </w:rPr>
        <w:t>«</w:t>
      </w:r>
      <w:r w:rsidRPr="002421CC">
        <w:rPr>
          <w:rFonts w:ascii="Liberation Serif" w:eastAsia="SimSun" w:hAnsi="Liberation Serif" w:cs="Liberation Serif"/>
          <w:bCs/>
          <w:color w:val="000000"/>
          <w:kern w:val="2"/>
          <w:sz w:val="26"/>
          <w:szCs w:val="26"/>
          <w:lang w:eastAsia="zh-CN" w:bidi="hi-IN"/>
        </w:rPr>
        <w:t xml:space="preserve">Развитие физической культуры и спорта в Грязовецком муниципальном округе на 2023-2028 </w:t>
      </w:r>
      <w:r w:rsidRPr="002421CC">
        <w:rPr>
          <w:rFonts w:ascii="Liberation Serif" w:eastAsia="Lucida Sans Unicode" w:hAnsi="Liberation Serif" w:cs="Liberation Serif"/>
          <w:bCs/>
          <w:kern w:val="2"/>
          <w:sz w:val="26"/>
          <w:szCs w:val="26"/>
          <w:lang w:val="x-none" w:eastAsia="zh-CN" w:bidi="hi-IN"/>
        </w:rPr>
        <w:t>годы»</w:t>
      </w:r>
      <w:r w:rsidRPr="002421CC">
        <w:rPr>
          <w:rFonts w:ascii="Liberation Serif" w:eastAsia="Lucida Sans Unicode" w:hAnsi="Liberation Serif" w:cs="Liberation Serif"/>
          <w:color w:val="000000"/>
          <w:kern w:val="2"/>
          <w:sz w:val="26"/>
          <w:szCs w:val="26"/>
          <w:lang w:val="x-none" w:eastAsia="zh-CN" w:bidi="hi-IN"/>
        </w:rPr>
        <w:t>,</w:t>
      </w:r>
      <w:r w:rsidRPr="002421CC">
        <w:rPr>
          <w:rFonts w:ascii="Liberation Serif" w:eastAsia="Lucida Sans Unicode" w:hAnsi="Liberation Serif" w:cs="Liberation Serif"/>
          <w:kern w:val="2"/>
          <w:sz w:val="26"/>
          <w:szCs w:val="26"/>
          <w:lang w:val="x-none" w:eastAsia="zh-CN" w:bidi="hi-IN"/>
        </w:rPr>
        <w:t xml:space="preserve"> утвержденной постановлением администрации района от </w:t>
      </w:r>
      <w:r w:rsidRPr="002421CC">
        <w:rPr>
          <w:rFonts w:ascii="Liberation Serif" w:eastAsia="Lucida Sans Unicode" w:hAnsi="Liberation Serif" w:cs="Liberation Serif"/>
          <w:color w:val="000000"/>
          <w:kern w:val="2"/>
          <w:sz w:val="26"/>
          <w:szCs w:val="26"/>
          <w:lang w:val="x-none" w:eastAsia="zh-CN" w:bidi="hi-IN"/>
        </w:rPr>
        <w:t>28</w:t>
      </w:r>
      <w:r w:rsidRPr="002421CC">
        <w:rPr>
          <w:rFonts w:ascii="Liberation Serif" w:eastAsia="Lucida Sans Unicode" w:hAnsi="Liberation Serif" w:cs="Liberation Serif"/>
          <w:kern w:val="2"/>
          <w:sz w:val="26"/>
          <w:szCs w:val="26"/>
          <w:lang w:val="x-none" w:eastAsia="zh-CN" w:bidi="hi-IN"/>
        </w:rPr>
        <w:t xml:space="preserve"> октября 2022 г</w:t>
      </w:r>
      <w:r>
        <w:rPr>
          <w:rFonts w:ascii="Liberation Serif" w:eastAsia="Lucida Sans Unicode" w:hAnsi="Liberation Serif" w:cs="Liberation Serif"/>
          <w:kern w:val="2"/>
          <w:sz w:val="26"/>
          <w:szCs w:val="26"/>
          <w:lang w:eastAsia="zh-CN" w:bidi="hi-IN"/>
        </w:rPr>
        <w:t>.</w:t>
      </w:r>
      <w:r w:rsidRPr="002421CC">
        <w:rPr>
          <w:rFonts w:ascii="Liberation Serif" w:eastAsia="Lucida Sans Unicode" w:hAnsi="Liberation Serif" w:cs="Liberation Serif"/>
          <w:kern w:val="2"/>
          <w:sz w:val="26"/>
          <w:szCs w:val="26"/>
          <w:lang w:val="x-none" w:eastAsia="zh-CN" w:bidi="hi-IN"/>
        </w:rPr>
        <w:t xml:space="preserve"> № 564.</w:t>
      </w:r>
    </w:p>
    <w:p w:rsidR="002421CC" w:rsidRPr="002421CC" w:rsidRDefault="002421CC" w:rsidP="002421CC">
      <w:pPr>
        <w:widowControl w:val="0"/>
        <w:suppressAutoHyphens w:val="0"/>
        <w:autoSpaceDE w:val="0"/>
        <w:ind w:firstLine="709"/>
        <w:jc w:val="center"/>
        <w:rPr>
          <w:rFonts w:ascii="Liberation Serif" w:eastAsia="Calibri" w:hAnsi="Liberation Serif" w:cs="Liberation Serif"/>
          <w:sz w:val="26"/>
          <w:szCs w:val="26"/>
          <w:lang w:eastAsia="ar-SA"/>
        </w:rPr>
      </w:pPr>
    </w:p>
    <w:p w:rsidR="002421CC" w:rsidRPr="002421CC" w:rsidRDefault="002421CC" w:rsidP="002421CC">
      <w:pPr>
        <w:widowControl w:val="0"/>
        <w:suppressAutoHyphens w:val="0"/>
        <w:autoSpaceDE w:val="0"/>
        <w:jc w:val="center"/>
        <w:rPr>
          <w:rFonts w:ascii="Calibri" w:eastAsia="Calibri" w:hAnsi="Calibri" w:cs="Calibri"/>
          <w:b/>
          <w:sz w:val="26"/>
          <w:szCs w:val="26"/>
          <w:lang w:eastAsia="zh-CN"/>
        </w:rPr>
      </w:pPr>
      <w:r w:rsidRPr="002421CC">
        <w:rPr>
          <w:rFonts w:ascii="Liberation Serif" w:eastAsia="Calibri" w:hAnsi="Liberation Serif" w:cs="Liberation Serif"/>
          <w:b/>
          <w:sz w:val="26"/>
          <w:szCs w:val="26"/>
          <w:lang w:val="en-US" w:eastAsia="ar-SA"/>
        </w:rPr>
        <w:t>II</w:t>
      </w:r>
      <w:r w:rsidRPr="002421CC">
        <w:rPr>
          <w:rFonts w:ascii="Liberation Serif" w:eastAsia="Calibri" w:hAnsi="Liberation Serif" w:cs="Liberation Serif"/>
          <w:b/>
          <w:sz w:val="26"/>
          <w:szCs w:val="26"/>
          <w:lang w:eastAsia="ar-SA"/>
        </w:rPr>
        <w:t xml:space="preserve">. </w:t>
      </w:r>
      <w:r w:rsidRPr="002421CC">
        <w:rPr>
          <w:rFonts w:ascii="Liberation Serif" w:eastAsia="Calibri" w:hAnsi="Liberation Serif" w:cs="Liberation Serif"/>
          <w:b/>
          <w:sz w:val="26"/>
          <w:szCs w:val="26"/>
          <w:lang w:eastAsia="zh-CN"/>
        </w:rPr>
        <w:t>Порядок назначения</w:t>
      </w:r>
    </w:p>
    <w:p w:rsidR="002421CC" w:rsidRPr="002421CC" w:rsidRDefault="002421CC" w:rsidP="002421CC">
      <w:pPr>
        <w:widowControl w:val="0"/>
        <w:suppressAutoHyphens w:val="0"/>
        <w:autoSpaceDE w:val="0"/>
        <w:ind w:firstLine="709"/>
        <w:jc w:val="center"/>
        <w:rPr>
          <w:rFonts w:ascii="Liberation Serif" w:eastAsia="Calibri" w:hAnsi="Liberation Serif" w:cs="Liberation Serif"/>
          <w:sz w:val="26"/>
          <w:szCs w:val="26"/>
          <w:lang w:eastAsia="zh-CN"/>
        </w:rPr>
      </w:pPr>
    </w:p>
    <w:p w:rsidR="002421CC" w:rsidRPr="002421CC" w:rsidRDefault="002421CC" w:rsidP="002421CC">
      <w:pPr>
        <w:widowControl w:val="0"/>
        <w:suppressAutoHyphens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ar-SA"/>
        </w:rPr>
        <w:t>2.1. Компенсация найма жилого помещения</w:t>
      </w:r>
      <w:r w:rsidRPr="002421CC">
        <w:rPr>
          <w:rFonts w:ascii="Liberation Serif" w:eastAsia="Calibri" w:hAnsi="Liberation Serif" w:cs="Liberation Serif"/>
          <w:sz w:val="26"/>
          <w:szCs w:val="26"/>
          <w:lang w:eastAsia="zh-CN"/>
        </w:rPr>
        <w:t xml:space="preserve"> назначается </w:t>
      </w:r>
      <w:r w:rsidRPr="002421CC">
        <w:rPr>
          <w:rFonts w:ascii="Liberation Serif" w:hAnsi="Liberation Serif" w:cs="Liberation Serif"/>
          <w:sz w:val="26"/>
          <w:szCs w:val="26"/>
          <w:lang w:eastAsia="ar-SA"/>
        </w:rPr>
        <w:t>тренерам основное место работы в структурном подразделении Спортивная школа БУ «Центр ФКС»</w:t>
      </w:r>
      <w:r w:rsidRPr="002421CC">
        <w:rPr>
          <w:rFonts w:ascii="Liberation Serif" w:eastAsia="Calibri" w:hAnsi="Liberation Serif" w:cs="Liberation Serif"/>
          <w:sz w:val="26"/>
          <w:szCs w:val="26"/>
          <w:lang w:eastAsia="zh-CN"/>
        </w:rPr>
        <w:t>,  во время действия трудового договора, в пределах средств, предусмотренных в бюджете округа на соответствующие цели.</w:t>
      </w:r>
    </w:p>
    <w:p w:rsidR="002421CC" w:rsidRPr="002421CC" w:rsidRDefault="002421CC" w:rsidP="002421CC">
      <w:pPr>
        <w:widowControl w:val="0"/>
        <w:suppressAutoHyphens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Жилье, найм (поднайм) которого через договорные отношения оформляет тренер, должно быть зарегистрировано на территории Грязовецкого муниципального округа. </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2.2. Для предоставления компенсации найма жилого помещения</w:t>
      </w:r>
      <w:r w:rsidRPr="002421CC">
        <w:rPr>
          <w:rFonts w:ascii="Liberation Serif" w:hAnsi="Liberation Serif" w:cs="Liberation Serif"/>
          <w:sz w:val="26"/>
          <w:szCs w:val="26"/>
          <w:lang w:eastAsia="ar-SA"/>
        </w:rPr>
        <w:t xml:space="preserve">  тренер структурного подразделения Спортивная школа БУ «Центр ФКС» </w:t>
      </w:r>
      <w:r w:rsidRPr="002421CC">
        <w:rPr>
          <w:rFonts w:ascii="Liberation Serif" w:eastAsia="Calibri" w:hAnsi="Liberation Serif" w:cs="Liberation Serif"/>
          <w:sz w:val="26"/>
          <w:szCs w:val="26"/>
          <w:lang w:eastAsia="zh-CN"/>
        </w:rPr>
        <w:t xml:space="preserve">подает заявление о предоставлении компенсации стоимости </w:t>
      </w:r>
      <w:r w:rsidRPr="002421CC">
        <w:rPr>
          <w:rFonts w:ascii="Liberation Serif" w:hAnsi="Liberation Serif" w:cs="Liberation Serif"/>
          <w:sz w:val="26"/>
          <w:szCs w:val="26"/>
          <w:lang w:eastAsia="ar-SA"/>
        </w:rPr>
        <w:t xml:space="preserve">договора найма (поднайма) жилого помещения у физического лица в управление по культуре, спорту, туризму администрации Грязовецкого муниципального округа, в соответствии с приложением к настоящему Порядку. </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2.3. К заявлению прилагаются копии следующих документов:</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паспорта заявителя;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трудового договора;</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СНИЛС, ИНН;</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договор найма (поднайма) жилого помещения у физического лица, в котором отражены денежные отношения с наймодателем безналичным способом (через банковский счет);</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свидетельство о государственной регистрации права на недвижимое имущество наймодателя или иной документ, подтверждающий право пользования жилым помещением;</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 справка об отсутствии в собственности у тренера и членов его </w:t>
      </w:r>
      <w:r w:rsidRPr="002421CC">
        <w:rPr>
          <w:rFonts w:ascii="Liberation Serif" w:eastAsia="Calibri" w:hAnsi="Liberation Serif" w:cs="Liberation Serif"/>
          <w:sz w:val="26"/>
          <w:szCs w:val="26"/>
          <w:lang w:eastAsia="zh-CN"/>
        </w:rPr>
        <w:lastRenderedPageBreak/>
        <w:t>семьи жилого помещения на территории населенного пункта, где расположено рабочее место тренера или по месту найма (поднайма) жилого помещения;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справка об отсутствии по договору социального найма или договору специализированного найма у тренера и членов его семьи жилого помещения на территории населенного пункта, где расположено рабочее место тренера или по месту найма (поднайма) жилого помещения;</w:t>
      </w:r>
    </w:p>
    <w:p w:rsidR="002421CC" w:rsidRPr="002421CC" w:rsidRDefault="002421CC" w:rsidP="002421CC">
      <w:pPr>
        <w:widowControl w:val="0"/>
        <w:suppressAutoHyphens w:val="0"/>
        <w:autoSpaceDE w:val="0"/>
        <w:spacing w:line="276" w:lineRule="auto"/>
        <w:ind w:firstLine="708"/>
        <w:jc w:val="both"/>
        <w:rPr>
          <w:rFonts w:ascii="Arial" w:hAnsi="Arial" w:cs="Arial"/>
          <w:kern w:val="2"/>
          <w:sz w:val="26"/>
          <w:szCs w:val="26"/>
          <w:lang w:eastAsia="zh-CN"/>
        </w:rPr>
      </w:pPr>
      <w:r w:rsidRPr="002421CC">
        <w:rPr>
          <w:rFonts w:ascii="Liberation Serif" w:hAnsi="Liberation Serif" w:cs="Liberation Serif"/>
          <w:bCs/>
          <w:kern w:val="2"/>
          <w:sz w:val="26"/>
          <w:szCs w:val="26"/>
          <w:lang w:eastAsia="zh-CN"/>
        </w:rPr>
        <w:t>- оригинал банковских реквизитов для перечисления компенсации;</w:t>
      </w:r>
    </w:p>
    <w:p w:rsidR="002421CC" w:rsidRPr="002421CC" w:rsidRDefault="002421CC" w:rsidP="002421CC">
      <w:pPr>
        <w:widowControl w:val="0"/>
        <w:suppressAutoHyphens w:val="0"/>
        <w:autoSpaceDE w:val="0"/>
        <w:spacing w:line="276" w:lineRule="auto"/>
        <w:ind w:firstLine="708"/>
        <w:jc w:val="both"/>
        <w:rPr>
          <w:rFonts w:ascii="Arial" w:hAnsi="Arial" w:cs="Arial"/>
          <w:kern w:val="2"/>
          <w:sz w:val="26"/>
          <w:szCs w:val="26"/>
          <w:lang w:eastAsia="zh-CN"/>
        </w:rPr>
      </w:pPr>
      <w:r w:rsidRPr="002421CC">
        <w:rPr>
          <w:rFonts w:ascii="Liberation Serif" w:hAnsi="Liberation Serif" w:cs="Liberation Serif"/>
          <w:bCs/>
          <w:kern w:val="2"/>
          <w:sz w:val="26"/>
          <w:szCs w:val="26"/>
          <w:lang w:eastAsia="zh-CN"/>
        </w:rPr>
        <w:t>- согласие на обработку персональных данных от наймодателя.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Копии документов заверяются руководителем БУ «Центр ФКС» при предоставлении подлинников документов, с проставлением печати, подписи и даты.</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2.4 Тренер БУ «Центр ФКС» направляет пакет документов на имя председателя комиссии по предоставлению </w:t>
      </w:r>
      <w:r w:rsidRPr="002421CC">
        <w:rPr>
          <w:rFonts w:ascii="Liberation Serif" w:hAnsi="Liberation Serif" w:cs="Liberation Serif"/>
          <w:sz w:val="26"/>
          <w:szCs w:val="26"/>
          <w:lang w:eastAsia="ar-SA"/>
        </w:rPr>
        <w:t>дополнительных мер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w:t>
      </w:r>
      <w:r w:rsidRPr="002421CC">
        <w:rPr>
          <w:rFonts w:ascii="Liberation Serif" w:eastAsia="Calibri" w:hAnsi="Liberation Serif" w:cs="Liberation Serif"/>
          <w:sz w:val="26"/>
          <w:szCs w:val="26"/>
          <w:lang w:eastAsia="zh-CN"/>
        </w:rPr>
        <w:t xml:space="preserve">. Адрес приема документов: г.Грязовец, ул. Карла Маркса, д.58, каб. № </w:t>
      </w:r>
      <w:r w:rsidRPr="002421CC">
        <w:rPr>
          <w:rFonts w:ascii="Liberation Serif" w:eastAsia="Calibri" w:hAnsi="Liberation Serif" w:cs="Liberation Serif"/>
          <w:color w:val="000000"/>
          <w:sz w:val="26"/>
          <w:szCs w:val="26"/>
          <w:lang w:eastAsia="zh-CN"/>
        </w:rPr>
        <w:t>17</w:t>
      </w:r>
      <w:r w:rsidRPr="002421CC">
        <w:rPr>
          <w:rFonts w:ascii="Liberation Serif" w:eastAsia="Calibri" w:hAnsi="Liberation Serif" w:cs="Liberation Serif"/>
          <w:sz w:val="26"/>
          <w:szCs w:val="26"/>
          <w:lang w:eastAsia="zh-CN"/>
        </w:rPr>
        <w:t>.</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2.5.</w:t>
      </w:r>
      <w:r w:rsidRPr="002421CC">
        <w:rPr>
          <w:rFonts w:ascii="Liberation Serif" w:eastAsia="Arial" w:hAnsi="Liberation Serif" w:cs="Liberation Serif"/>
          <w:kern w:val="2"/>
          <w:sz w:val="26"/>
          <w:szCs w:val="26"/>
          <w:lang w:eastAsia="ar-SA"/>
        </w:rPr>
        <w:t xml:space="preserve"> Комиссия по предоставлению </w:t>
      </w:r>
      <w:r w:rsidRPr="002421CC">
        <w:rPr>
          <w:rFonts w:ascii="Liberation Serif" w:hAnsi="Liberation Serif" w:cs="Liberation Serif"/>
          <w:kern w:val="2"/>
          <w:sz w:val="26"/>
          <w:szCs w:val="26"/>
          <w:lang w:eastAsia="ar-SA"/>
        </w:rPr>
        <w:t xml:space="preserve">дополнительных мер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 (далее Комиссия) в течении 10 рабочих дней со дня поступления заявления рассматривает поступивший пакет документов. По результатам рассмотрения документов составляется протокол Комиссии.  В случае, если договор найма заключен ранее месяца подачи заявления, выплата назначается </w:t>
      </w:r>
      <w:r w:rsidRPr="002421CC">
        <w:rPr>
          <w:rFonts w:ascii="Liberation Serif" w:eastAsia="Arial" w:hAnsi="Liberation Serif" w:cs="Liberation Serif"/>
          <w:kern w:val="2"/>
          <w:sz w:val="26"/>
          <w:szCs w:val="26"/>
          <w:lang w:eastAsia="ar-SA"/>
        </w:rPr>
        <w:t xml:space="preserve">с месяца поступления заявления в комиссию и на период до окончания действия </w:t>
      </w:r>
      <w:r w:rsidRPr="002421CC">
        <w:rPr>
          <w:rFonts w:ascii="Liberation Serif" w:eastAsia="Arial" w:hAnsi="Liberation Serif" w:cs="Liberation Serif"/>
          <w:kern w:val="2"/>
          <w:sz w:val="26"/>
          <w:szCs w:val="26"/>
          <w:lang w:eastAsia="ar-SA"/>
        </w:rPr>
        <w:lastRenderedPageBreak/>
        <w:t>договора.</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При положительном заключении Комиссии на основании протокола готовится проект постановления администрации округа о назначении компенсации найма жилого помещения. Сумма компенсации определяется комиссией в зависимости от суммы договора найма (поднайма) жилого помещения у физического лица:</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 в случае если сумма договора за месяц меньше 8 тыс. руб., выплачивается фактическая сумма за месяц, указанная в договоре;</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 в случае если сумма договора за месяц равна 8 тыс. руб., выплачивается сумма, указанная в договоре;</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 в случае если сумма договора в месяц выше 8 тыс. руб., выплачивается 8 тыс. руб.</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Основанием для отказа в назначении </w:t>
      </w:r>
      <w:r w:rsidRPr="002421CC">
        <w:rPr>
          <w:rFonts w:ascii="Liberation Serif" w:hAnsi="Liberation Serif" w:cs="Liberation Serif"/>
          <w:sz w:val="26"/>
          <w:szCs w:val="26"/>
          <w:lang w:eastAsia="ar-SA"/>
        </w:rPr>
        <w:t>компенсации найма жилого помещения являются: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 отсутствие у заявителя права на назначение компенсации найма жилого помещения;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 предоставление не полного пакета документов.</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Комиссия в течении 5 рабочих дней со дня принятия решения информирует заявителя о принятом решении.</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hAnsi="Liberation Serif" w:cs="Liberation Serif"/>
          <w:sz w:val="26"/>
          <w:szCs w:val="26"/>
          <w:lang w:eastAsia="ar-SA"/>
        </w:rPr>
        <w:t>В случае принятия решения об отказе в назначении компенсации найма жилого помещения, указываются основания для отказа.</w:t>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sidRPr="002421CC">
        <w:rPr>
          <w:rFonts w:ascii="Liberation Serif" w:eastAsia="Arial" w:hAnsi="Liberation Serif" w:cs="Liberation Serif"/>
          <w:sz w:val="26"/>
          <w:szCs w:val="26"/>
          <w:lang w:eastAsia="ar-SA"/>
        </w:rPr>
        <w:t xml:space="preserve">2.6. При продлении срока договора найма </w:t>
      </w:r>
      <w:r w:rsidRPr="002421CC">
        <w:rPr>
          <w:rFonts w:ascii="Liberation Serif" w:hAnsi="Liberation Serif" w:cs="Liberation Serif"/>
          <w:sz w:val="26"/>
          <w:szCs w:val="26"/>
          <w:lang w:eastAsia="ar-SA"/>
        </w:rPr>
        <w:t>(поднайма) или заключении нового договора найма с физическим лицом, д</w:t>
      </w:r>
      <w:r w:rsidRPr="002421CC">
        <w:rPr>
          <w:rFonts w:ascii="Liberation Serif" w:eastAsia="Arial" w:hAnsi="Liberation Serif" w:cs="Liberation Serif"/>
          <w:sz w:val="26"/>
          <w:szCs w:val="26"/>
          <w:lang w:eastAsia="ar-SA"/>
        </w:rPr>
        <w:t xml:space="preserve">ля предоставления компенсации найма </w:t>
      </w:r>
      <w:r w:rsidRPr="002421CC">
        <w:rPr>
          <w:rFonts w:ascii="Liberation Serif" w:hAnsi="Liberation Serif" w:cs="Liberation Serif"/>
          <w:sz w:val="26"/>
          <w:szCs w:val="26"/>
          <w:lang w:eastAsia="ar-SA"/>
        </w:rPr>
        <w:t>(поднайма) жилого помещения у физического лица    тренер направляет в Комиссию документы, предусмотренные п. 2.2, 2.3, 2.4 настоящего Порядка.</w:t>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sidRPr="002421CC">
        <w:rPr>
          <w:rFonts w:ascii="Liberation Serif" w:hAnsi="Liberation Serif" w:cs="Liberation Serif"/>
          <w:sz w:val="26"/>
          <w:szCs w:val="26"/>
          <w:lang w:eastAsia="ar-SA"/>
        </w:rPr>
        <w:t>Назначение компенсации найма жилья в данном случае производится в соответствии  с п. 2.5. настоящего Порядка.</w:t>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Pr>
          <w:rFonts w:ascii="Liberation Serif" w:hAnsi="Liberation Serif" w:cs="Liberation Serif"/>
          <w:sz w:val="26"/>
          <w:szCs w:val="26"/>
          <w:lang w:eastAsia="ar-SA"/>
        </w:rPr>
        <w:tab/>
      </w:r>
      <w:r w:rsidRPr="002421CC">
        <w:rPr>
          <w:rFonts w:ascii="Liberation Serif" w:hAnsi="Liberation Serif" w:cs="Liberation Serif"/>
          <w:sz w:val="26"/>
          <w:szCs w:val="26"/>
          <w:lang w:eastAsia="ar-SA"/>
        </w:rPr>
        <w:t xml:space="preserve">2.7. При изменении персональных данных, а также </w:t>
      </w:r>
      <w:r w:rsidRPr="002421CC">
        <w:rPr>
          <w:rFonts w:ascii="Liberation Serif" w:hAnsi="Liberation Serif" w:cs="Liberation Serif"/>
          <w:sz w:val="26"/>
          <w:szCs w:val="26"/>
          <w:lang w:eastAsia="ar-SA"/>
        </w:rPr>
        <w:lastRenderedPageBreak/>
        <w:t>жизненных обстоятельств, отраженных в ранее представленных в Комиссию документах, получатель Компенсации  обязан уведомить Комиссию в письменном виде не позднее 1 месяца с момента их  изменения.</w:t>
      </w:r>
    </w:p>
    <w:p w:rsidR="002421CC" w:rsidRPr="002421CC" w:rsidRDefault="002421CC" w:rsidP="002421CC">
      <w:pPr>
        <w:widowControl w:val="0"/>
        <w:suppressAutoHyphens w:val="0"/>
        <w:autoSpaceDE w:val="0"/>
        <w:ind w:firstLine="708"/>
        <w:jc w:val="both"/>
        <w:rPr>
          <w:rFonts w:ascii="Liberation Serif" w:hAnsi="Liberation Serif" w:cs="Liberation Serif"/>
          <w:sz w:val="26"/>
          <w:szCs w:val="26"/>
          <w:lang w:eastAsia="ar-SA"/>
        </w:rPr>
      </w:pPr>
    </w:p>
    <w:p w:rsidR="002421CC" w:rsidRPr="002421CC" w:rsidRDefault="002421CC" w:rsidP="002421CC">
      <w:pPr>
        <w:widowControl w:val="0"/>
        <w:suppressAutoHyphens w:val="0"/>
        <w:autoSpaceDE w:val="0"/>
        <w:jc w:val="center"/>
        <w:rPr>
          <w:rFonts w:ascii="Calibri" w:eastAsia="Calibri" w:hAnsi="Calibri" w:cs="Calibri"/>
          <w:b/>
          <w:sz w:val="26"/>
          <w:szCs w:val="26"/>
          <w:lang w:eastAsia="zh-CN"/>
        </w:rPr>
      </w:pPr>
      <w:r w:rsidRPr="002421CC">
        <w:rPr>
          <w:rFonts w:ascii="Liberation Serif" w:eastAsia="Calibri" w:hAnsi="Liberation Serif" w:cs="Liberation Serif"/>
          <w:b/>
          <w:sz w:val="26"/>
          <w:szCs w:val="26"/>
          <w:lang w:val="en-US" w:eastAsia="zh-CN"/>
        </w:rPr>
        <w:t>III</w:t>
      </w:r>
      <w:r w:rsidRPr="002421CC">
        <w:rPr>
          <w:rFonts w:ascii="Liberation Serif" w:eastAsia="Calibri" w:hAnsi="Liberation Serif" w:cs="Liberation Serif"/>
          <w:b/>
          <w:sz w:val="26"/>
          <w:szCs w:val="26"/>
          <w:lang w:eastAsia="zh-CN"/>
        </w:rPr>
        <w:t>. Порядок выплаты Компенсации найма жилого помещения</w:t>
      </w:r>
    </w:p>
    <w:p w:rsidR="002421CC" w:rsidRPr="002421CC" w:rsidRDefault="002421CC" w:rsidP="002421CC">
      <w:pPr>
        <w:widowControl w:val="0"/>
        <w:suppressAutoHyphens w:val="0"/>
        <w:autoSpaceDE w:val="0"/>
        <w:ind w:firstLine="708"/>
        <w:jc w:val="center"/>
        <w:rPr>
          <w:rFonts w:ascii="Liberation Serif" w:eastAsia="Calibri" w:hAnsi="Liberation Serif" w:cs="Liberation Serif"/>
          <w:sz w:val="26"/>
          <w:szCs w:val="26"/>
          <w:lang w:eastAsia="zh-CN"/>
        </w:rPr>
      </w:pP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3.1. Компенсация найма жилого помещения выплачивается ежемесячно в течение действия трудового договора.</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3.2. Выплата Компенсации найма жилого помещения производится на основании распоряжения администрации округа, которое издается ежемесячно при предоставлении заявителем отчетного документа (квитанции) об оплате через банк полной стоимости договора найма (поднайма) жилого помещения у физического лица.</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Заявителю необходимо ежемесячно предоставлять отчетный документ об </w:t>
      </w:r>
      <w:r>
        <w:rPr>
          <w:rFonts w:ascii="Liberation Serif" w:eastAsia="Calibri" w:hAnsi="Liberation Serif" w:cs="Liberation Serif"/>
          <w:sz w:val="26"/>
          <w:szCs w:val="26"/>
          <w:lang w:eastAsia="zh-CN"/>
        </w:rPr>
        <w:t xml:space="preserve">     </w:t>
      </w:r>
      <w:r w:rsidRPr="002421CC">
        <w:rPr>
          <w:rFonts w:ascii="Liberation Serif" w:eastAsia="Calibri" w:hAnsi="Liberation Serif" w:cs="Liberation Serif"/>
          <w:sz w:val="26"/>
          <w:szCs w:val="26"/>
          <w:lang w:eastAsia="zh-CN"/>
        </w:rPr>
        <w:t>оплате до 15 числа месяца, следующего за отчетным, по адресу: г.Грязовец,</w:t>
      </w:r>
      <w:r>
        <w:rPr>
          <w:rFonts w:ascii="Liberation Serif" w:eastAsia="Calibri" w:hAnsi="Liberation Serif" w:cs="Liberation Serif"/>
          <w:sz w:val="26"/>
          <w:szCs w:val="26"/>
          <w:lang w:eastAsia="zh-CN"/>
        </w:rPr>
        <w:t xml:space="preserve">                     </w:t>
      </w:r>
      <w:r w:rsidRPr="002421CC">
        <w:rPr>
          <w:rFonts w:ascii="Liberation Serif" w:eastAsia="Calibri" w:hAnsi="Liberation Serif" w:cs="Liberation Serif"/>
          <w:sz w:val="26"/>
          <w:szCs w:val="26"/>
          <w:lang w:eastAsia="zh-CN"/>
        </w:rPr>
        <w:t xml:space="preserve"> ул. Карла Маркса, д.58, каб. № 17.</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В случае не предоставления заявителем отчетного документа компенсация найма жилого помещения не производится.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3.3. Управление финансов администрации Грязовецкого муниципального округа на основании распоряжения администрации Грязовецкого муниципального округа и заявки на финансирование по выплате Компенсации найма жилого помещения перечисляет средства со счета бюджета округа на лицевой счет администрации округа.</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3.4. Управление финансового обеспечения администрации Грязовецкого муниципального округа перечисляет средства, выделенные на Компенсацию найма жилого помещения с лицевого счета администрации округа на лицевой счет получателя Компенсации, открытого в кредитном учреждении.</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3.5. БУ «Центр ФКС» уведомляет администрацию Грязовецкого </w:t>
      </w:r>
      <w:r w:rsidRPr="002421CC">
        <w:rPr>
          <w:rFonts w:ascii="Liberation Serif" w:eastAsia="Calibri" w:hAnsi="Liberation Serif" w:cs="Liberation Serif"/>
          <w:sz w:val="26"/>
          <w:szCs w:val="26"/>
          <w:lang w:eastAsia="zh-CN"/>
        </w:rPr>
        <w:lastRenderedPageBreak/>
        <w:t>муниципального округа о расторжении Трудового договора с работникам, являющегося получателей компенсации найма жилого помещения не позднее следующего дня с даты расторжения.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Комиссия рассматривает уведомление о расторжении трудового договора и выносит решение о прекращении выплаты Компенсации найма жилого помещения.</w:t>
      </w:r>
    </w:p>
    <w:p w:rsidR="002421CC" w:rsidRPr="002421CC" w:rsidRDefault="002421CC" w:rsidP="002421CC">
      <w:pPr>
        <w:widowControl w:val="0"/>
        <w:suppressAutoHyphens w:val="0"/>
        <w:autoSpaceDE w:val="0"/>
        <w:spacing w:line="276" w:lineRule="auto"/>
        <w:ind w:firstLine="708"/>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ar-SA"/>
        </w:rPr>
        <w:t>На основании протокола Комиссии вносятся изменения в постановление администрации округа о назначении Компенсации найма жилого помещения.</w:t>
      </w:r>
    </w:p>
    <w:p w:rsidR="002421CC" w:rsidRPr="002421CC" w:rsidRDefault="002421CC" w:rsidP="002421CC">
      <w:pPr>
        <w:widowControl w:val="0"/>
        <w:suppressAutoHyphens w:val="0"/>
        <w:autoSpaceDE w:val="0"/>
        <w:spacing w:line="276" w:lineRule="auto"/>
        <w:ind w:firstLine="708"/>
        <w:jc w:val="both"/>
        <w:rPr>
          <w:rFonts w:ascii="Liberation Serif" w:eastAsia="Calibri" w:hAnsi="Liberation Serif" w:cs="Liberation Serif"/>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Liberation Serif" w:eastAsia="Calibri" w:hAnsi="Liberation Serif" w:cs="Liberation Serif"/>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Liberation Serif" w:eastAsia="Calibri" w:hAnsi="Liberation Serif" w:cs="Liberation Serif"/>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2421CC" w:rsidRPr="002421CC" w:rsidRDefault="002421CC" w:rsidP="002421CC">
      <w:pPr>
        <w:widowControl w:val="0"/>
        <w:suppressAutoHyphens w:val="0"/>
        <w:autoSpaceDE w:val="0"/>
        <w:spacing w:line="276" w:lineRule="auto"/>
        <w:ind w:firstLine="708"/>
        <w:jc w:val="both"/>
        <w:rPr>
          <w:rFonts w:ascii="Bookman Old Style" w:eastAsia="Calibri" w:hAnsi="Bookman Old Style" w:cs="Bookman Old Style"/>
          <w:sz w:val="24"/>
          <w:szCs w:val="24"/>
          <w:lang w:eastAsia="ar-SA"/>
        </w:rPr>
      </w:pPr>
    </w:p>
    <w:p w:rsidR="00C12E36" w:rsidRDefault="00C12E36">
      <w:r>
        <w:br w:type="page"/>
      </w:r>
    </w:p>
    <w:tbl>
      <w:tblPr>
        <w:tblW w:w="5000" w:type="pct"/>
        <w:tblLayout w:type="fixed"/>
        <w:tblLook w:val="0000" w:firstRow="0" w:lastRow="0" w:firstColumn="0" w:lastColumn="0" w:noHBand="0" w:noVBand="0"/>
      </w:tblPr>
      <w:tblGrid>
        <w:gridCol w:w="3323"/>
        <w:gridCol w:w="6531"/>
      </w:tblGrid>
      <w:tr w:rsidR="002421CC" w:rsidRPr="002421CC" w:rsidTr="00C12E36">
        <w:tc>
          <w:tcPr>
            <w:tcW w:w="3323" w:type="dxa"/>
            <w:shd w:val="clear" w:color="auto" w:fill="auto"/>
          </w:tcPr>
          <w:p w:rsidR="002421CC" w:rsidRPr="002421CC" w:rsidRDefault="002421CC" w:rsidP="002421CC">
            <w:pPr>
              <w:widowControl w:val="0"/>
              <w:suppressAutoHyphens w:val="0"/>
              <w:autoSpaceDE w:val="0"/>
              <w:snapToGrid w:val="0"/>
              <w:textAlignment w:val="baseline"/>
              <w:rPr>
                <w:rFonts w:ascii="Bookman Old Style" w:eastAsia="Calibri" w:hAnsi="Bookman Old Style" w:cs="Bookman Old Style"/>
                <w:sz w:val="26"/>
                <w:szCs w:val="26"/>
                <w:lang w:eastAsia="zh-CN"/>
              </w:rPr>
            </w:pPr>
          </w:p>
        </w:tc>
        <w:tc>
          <w:tcPr>
            <w:tcW w:w="6531" w:type="dxa"/>
            <w:shd w:val="clear" w:color="auto" w:fill="auto"/>
          </w:tcPr>
          <w:p w:rsidR="002421CC" w:rsidRPr="002421CC" w:rsidRDefault="002421CC" w:rsidP="002421CC">
            <w:pPr>
              <w:widowControl w:val="0"/>
              <w:suppressAutoHyphens w:val="0"/>
              <w:autoSpaceDE w:val="0"/>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Приложение </w:t>
            </w:r>
          </w:p>
          <w:p w:rsidR="002421CC" w:rsidRPr="002421CC" w:rsidRDefault="002421CC" w:rsidP="002421CC">
            <w:pPr>
              <w:widowControl w:val="0"/>
              <w:suppressAutoHyphens w:val="0"/>
              <w:autoSpaceDE w:val="0"/>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к </w:t>
            </w:r>
            <w:r w:rsidRPr="002421CC">
              <w:rPr>
                <w:rFonts w:ascii="Liberation Serif" w:eastAsia="Arial" w:hAnsi="Liberation Serif" w:cs="Liberation Serif"/>
                <w:sz w:val="26"/>
                <w:szCs w:val="26"/>
                <w:lang w:eastAsia="ar-SA"/>
              </w:rPr>
              <w:t xml:space="preserve">Порядку предоставления </w:t>
            </w:r>
            <w:r w:rsidRPr="002421CC">
              <w:rPr>
                <w:rFonts w:ascii="Liberation Serif" w:hAnsi="Liberation Serif" w:cs="Liberation Serif"/>
                <w:sz w:val="26"/>
                <w:szCs w:val="26"/>
                <w:lang w:eastAsia="ar-SA"/>
              </w:rPr>
              <w:t>дополнительных мер социальной поддержки по частичной оплате найма</w:t>
            </w:r>
            <w:r w:rsidR="002F5C2E">
              <w:rPr>
                <w:rFonts w:ascii="Liberation Serif" w:hAnsi="Liberation Serif" w:cs="Liberation Serif"/>
                <w:sz w:val="26"/>
                <w:szCs w:val="26"/>
                <w:lang w:eastAsia="ar-SA"/>
              </w:rPr>
              <w:t xml:space="preserve">               </w:t>
            </w:r>
            <w:r w:rsidRPr="002421CC">
              <w:rPr>
                <w:rFonts w:ascii="Liberation Serif" w:hAnsi="Liberation Serif" w:cs="Liberation Serif"/>
                <w:sz w:val="26"/>
                <w:szCs w:val="26"/>
                <w:lang w:eastAsia="ar-SA"/>
              </w:rPr>
              <w:t xml:space="preserve"> (поднайма) жилого помещения у физического лица тренерам структурного подразделения Спортивная школа БУ «Центр ФКС»</w:t>
            </w:r>
          </w:p>
        </w:tc>
      </w:tr>
    </w:tbl>
    <w:p w:rsidR="002421CC" w:rsidRPr="002421CC" w:rsidRDefault="002421CC" w:rsidP="002421CC">
      <w:pPr>
        <w:widowControl w:val="0"/>
        <w:suppressAutoHyphens w:val="0"/>
        <w:autoSpaceDE w:val="0"/>
        <w:textAlignment w:val="baseline"/>
        <w:rPr>
          <w:rFonts w:ascii="Bookman Old Style" w:eastAsia="Calibri" w:hAnsi="Bookman Old Style" w:cs="Bookman Old Style"/>
          <w:sz w:val="26"/>
          <w:szCs w:val="26"/>
          <w:lang w:eastAsia="zh-CN"/>
        </w:rPr>
      </w:pPr>
    </w:p>
    <w:p w:rsidR="002421CC" w:rsidRPr="002421CC" w:rsidRDefault="002421CC" w:rsidP="002421CC">
      <w:pPr>
        <w:widowControl w:val="0"/>
        <w:suppressAutoHyphens w:val="0"/>
        <w:autoSpaceDE w:val="0"/>
        <w:textAlignment w:val="baseline"/>
        <w:rPr>
          <w:rFonts w:ascii="Bookman Old Style" w:eastAsia="Calibri" w:hAnsi="Bookman Old Style" w:cs="Bookman Old Style"/>
          <w:sz w:val="26"/>
          <w:szCs w:val="26"/>
          <w:lang w:eastAsia="zh-CN"/>
        </w:rPr>
      </w:pPr>
    </w:p>
    <w:tbl>
      <w:tblPr>
        <w:tblW w:w="5000" w:type="pct"/>
        <w:tblLayout w:type="fixed"/>
        <w:tblLook w:val="0000" w:firstRow="0" w:lastRow="0" w:firstColumn="0" w:lastColumn="0" w:noHBand="0" w:noVBand="0"/>
      </w:tblPr>
      <w:tblGrid>
        <w:gridCol w:w="4052"/>
        <w:gridCol w:w="5802"/>
      </w:tblGrid>
      <w:tr w:rsidR="002421CC" w:rsidRPr="002421CC" w:rsidTr="00C12E36">
        <w:tc>
          <w:tcPr>
            <w:tcW w:w="4079" w:type="dxa"/>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6"/>
                <w:szCs w:val="26"/>
                <w:lang w:eastAsia="zh-CN"/>
              </w:rPr>
            </w:pPr>
          </w:p>
        </w:tc>
        <w:tc>
          <w:tcPr>
            <w:tcW w:w="5842" w:type="dxa"/>
            <w:shd w:val="clear" w:color="auto" w:fill="auto"/>
          </w:tcPr>
          <w:p w:rsidR="002421CC" w:rsidRPr="002421CC" w:rsidRDefault="002421CC" w:rsidP="002421CC">
            <w:pPr>
              <w:widowControl w:val="0"/>
              <w:suppressAutoHyphens w:val="0"/>
              <w:autoSpaceDE w:val="0"/>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Председателю комиссии по предоставлению </w:t>
            </w:r>
            <w:r w:rsidR="002F5C2E">
              <w:rPr>
                <w:rFonts w:ascii="Liberation Serif" w:eastAsia="Calibri" w:hAnsi="Liberation Serif" w:cs="Liberation Serif"/>
                <w:sz w:val="26"/>
                <w:szCs w:val="26"/>
                <w:lang w:eastAsia="zh-CN"/>
              </w:rPr>
              <w:t xml:space="preserve">       </w:t>
            </w:r>
            <w:r w:rsidRPr="002421CC">
              <w:rPr>
                <w:rFonts w:ascii="Liberation Serif" w:hAnsi="Liberation Serif" w:cs="Liberation Serif"/>
                <w:sz w:val="26"/>
                <w:szCs w:val="26"/>
                <w:lang w:eastAsia="ar-SA"/>
              </w:rPr>
              <w:t xml:space="preserve">дополнительных мер социальной поддержки по частичной оплате найма (поднайма) жилого </w:t>
            </w:r>
            <w:r w:rsidR="002F5C2E">
              <w:rPr>
                <w:rFonts w:ascii="Liberation Serif" w:hAnsi="Liberation Serif" w:cs="Liberation Serif"/>
                <w:sz w:val="26"/>
                <w:szCs w:val="26"/>
                <w:lang w:eastAsia="ar-SA"/>
              </w:rPr>
              <w:t xml:space="preserve">         </w:t>
            </w:r>
            <w:r w:rsidRPr="002421CC">
              <w:rPr>
                <w:rFonts w:ascii="Liberation Serif" w:hAnsi="Liberation Serif" w:cs="Liberation Serif"/>
                <w:sz w:val="26"/>
                <w:szCs w:val="26"/>
                <w:lang w:eastAsia="ar-SA"/>
              </w:rPr>
              <w:t>помещения у физического лица тренерам структурного подразделения Спортивная школа БУ «Центр ФКС»</w:t>
            </w:r>
          </w:p>
          <w:p w:rsidR="002421CC" w:rsidRPr="002421CC" w:rsidRDefault="002421CC" w:rsidP="002421CC">
            <w:pPr>
              <w:widowControl w:val="0"/>
              <w:suppressAutoHyphens w:val="0"/>
              <w:autoSpaceDE w:val="0"/>
              <w:jc w:val="center"/>
              <w:textAlignment w:val="baseline"/>
              <w:rPr>
                <w:rFonts w:ascii="Liberation Serif" w:hAnsi="Liberation Serif" w:cs="Liberation Serif"/>
                <w:sz w:val="26"/>
                <w:szCs w:val="26"/>
                <w:lang w:eastAsia="ar-SA"/>
              </w:rPr>
            </w:pPr>
          </w:p>
          <w:p w:rsidR="002421CC" w:rsidRPr="002421CC" w:rsidRDefault="002421CC" w:rsidP="002421CC">
            <w:pPr>
              <w:widowControl w:val="0"/>
              <w:suppressAutoHyphens w:val="0"/>
              <w:autoSpaceDE w:val="0"/>
              <w:jc w:val="center"/>
              <w:textAlignment w:val="baseline"/>
              <w:rPr>
                <w:rFonts w:ascii="Calibri" w:eastAsia="Calibri" w:hAnsi="Calibri" w:cs="Calibri"/>
                <w:sz w:val="26"/>
                <w:szCs w:val="26"/>
                <w:lang w:eastAsia="zh-CN"/>
              </w:rPr>
            </w:pPr>
            <w:r w:rsidRPr="002421CC">
              <w:rPr>
                <w:rFonts w:ascii="Liberation Serif" w:hAnsi="Liberation Serif" w:cs="Liberation Serif"/>
                <w:sz w:val="26"/>
                <w:szCs w:val="26"/>
                <w:lang w:eastAsia="ar-SA"/>
              </w:rPr>
              <w:t>__________________________________(ФИО)</w:t>
            </w:r>
          </w:p>
          <w:p w:rsidR="002421CC" w:rsidRPr="002421CC" w:rsidRDefault="002421CC" w:rsidP="002421CC">
            <w:pPr>
              <w:widowControl w:val="0"/>
              <w:suppressAutoHyphens w:val="0"/>
              <w:autoSpaceDE w:val="0"/>
              <w:textAlignment w:val="baseline"/>
              <w:rPr>
                <w:rFonts w:ascii="Liberation Serif" w:hAnsi="Liberation Serif" w:cs="Liberation Serif"/>
                <w:sz w:val="26"/>
                <w:szCs w:val="26"/>
                <w:lang w:eastAsia="ar-SA"/>
              </w:rPr>
            </w:pPr>
          </w:p>
        </w:tc>
      </w:tr>
      <w:tr w:rsidR="002421CC" w:rsidRPr="002421CC" w:rsidTr="00C12E36">
        <w:tc>
          <w:tcPr>
            <w:tcW w:w="4079" w:type="dxa"/>
            <w:shd w:val="clear" w:color="auto" w:fill="auto"/>
          </w:tcPr>
          <w:p w:rsidR="002421CC" w:rsidRPr="002421CC" w:rsidRDefault="002421CC" w:rsidP="002421CC">
            <w:pPr>
              <w:widowControl w:val="0"/>
              <w:suppressAutoHyphens w:val="0"/>
              <w:autoSpaceDE w:val="0"/>
              <w:snapToGrid w:val="0"/>
              <w:textAlignment w:val="baseline"/>
              <w:rPr>
                <w:rFonts w:ascii="Liberation Serif" w:hAnsi="Liberation Serif" w:cs="Liberation Serif"/>
                <w:sz w:val="24"/>
                <w:szCs w:val="24"/>
                <w:lang w:eastAsia="ar-SA"/>
              </w:rPr>
            </w:pPr>
          </w:p>
        </w:tc>
        <w:tc>
          <w:tcPr>
            <w:tcW w:w="5842" w:type="dxa"/>
            <w:shd w:val="clear" w:color="auto" w:fill="auto"/>
          </w:tcPr>
          <w:p w:rsidR="002421CC" w:rsidRPr="002421CC" w:rsidRDefault="002421CC" w:rsidP="002421CC">
            <w:pPr>
              <w:widowControl w:val="0"/>
              <w:suppressAutoHyphens w:val="0"/>
              <w:autoSpaceDE w:val="0"/>
              <w:snapToGrid w:val="0"/>
              <w:jc w:val="center"/>
              <w:textAlignment w:val="baseline"/>
              <w:rPr>
                <w:rFonts w:ascii="Liberation Serif" w:hAnsi="Liberation Serif" w:cs="Liberation Serif"/>
                <w:sz w:val="24"/>
                <w:szCs w:val="24"/>
                <w:lang w:eastAsia="ar-SA"/>
              </w:rPr>
            </w:pP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lang w:eastAsia="zh-CN"/>
              </w:rPr>
              <w:t>_______________________________________</w:t>
            </w: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vertAlign w:val="subscript"/>
                <w:lang w:eastAsia="zh-CN"/>
              </w:rPr>
              <w:t>(ФИО заявителя)</w:t>
            </w: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lang w:eastAsia="zh-CN"/>
              </w:rPr>
              <w:t>______________________________________</w:t>
            </w: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vertAlign w:val="subscript"/>
                <w:lang w:eastAsia="zh-CN"/>
              </w:rPr>
              <w:t>(полный адрес места жительства)</w:t>
            </w:r>
          </w:p>
          <w:p w:rsidR="002421CC" w:rsidRPr="002421CC" w:rsidRDefault="002421CC" w:rsidP="002421CC">
            <w:pPr>
              <w:widowControl w:val="0"/>
              <w:suppressAutoHyphens w:val="0"/>
              <w:autoSpaceDE w:val="0"/>
              <w:jc w:val="center"/>
              <w:textAlignment w:val="baseline"/>
              <w:rPr>
                <w:rFonts w:ascii="Liberation Serif" w:eastAsia="Calibri" w:hAnsi="Liberation Serif" w:cs="Liberation Serif"/>
                <w:sz w:val="24"/>
                <w:szCs w:val="24"/>
                <w:vertAlign w:val="subscript"/>
                <w:lang w:eastAsia="zh-CN"/>
              </w:rPr>
            </w:pP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Паспорт: серия</w:t>
            </w:r>
            <w:r w:rsidRPr="002421CC">
              <w:rPr>
                <w:rFonts w:ascii="Liberation Serif" w:eastAsia="Calibri" w:hAnsi="Liberation Serif" w:cs="Liberation Serif"/>
                <w:sz w:val="24"/>
                <w:szCs w:val="24"/>
                <w:lang w:eastAsia="zh-CN"/>
              </w:rPr>
              <w:t>_______№_______________</w:t>
            </w:r>
          </w:p>
          <w:p w:rsidR="002421CC" w:rsidRPr="002421CC" w:rsidRDefault="002421CC" w:rsidP="002421CC">
            <w:pPr>
              <w:widowControl w:val="0"/>
              <w:suppressAutoHyphens w:val="0"/>
              <w:autoSpaceDE w:val="0"/>
              <w:jc w:val="center"/>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Выда</w:t>
            </w:r>
            <w:r w:rsidRPr="002421CC">
              <w:rPr>
                <w:rFonts w:ascii="Liberation Serif" w:eastAsia="Calibri" w:hAnsi="Liberation Serif" w:cs="Liberation Serif"/>
                <w:sz w:val="24"/>
                <w:szCs w:val="24"/>
                <w:lang w:eastAsia="zh-CN"/>
              </w:rPr>
              <w:t>н_________________________________</w:t>
            </w: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vertAlign w:val="subscript"/>
                <w:lang w:eastAsia="zh-CN"/>
              </w:rPr>
              <w:t>(дата выдачи)</w:t>
            </w: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кем в</w:t>
            </w:r>
            <w:r w:rsidRPr="002421CC">
              <w:rPr>
                <w:rFonts w:ascii="Liberation Serif" w:eastAsia="Calibri" w:hAnsi="Liberation Serif" w:cs="Liberation Serif"/>
                <w:sz w:val="24"/>
                <w:szCs w:val="24"/>
                <w:lang w:eastAsia="zh-CN"/>
              </w:rPr>
              <w:t>ыдан______________________________</w:t>
            </w:r>
          </w:p>
          <w:p w:rsidR="002421CC" w:rsidRPr="002421CC" w:rsidRDefault="002421CC" w:rsidP="002421CC">
            <w:pPr>
              <w:widowControl w:val="0"/>
              <w:suppressAutoHyphens w:val="0"/>
              <w:autoSpaceDE w:val="0"/>
              <w:jc w:val="center"/>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дата рождения</w:t>
            </w:r>
            <w:r w:rsidRPr="002421CC">
              <w:rPr>
                <w:rFonts w:ascii="Liberation Serif" w:eastAsia="Calibri" w:hAnsi="Liberation Serif" w:cs="Liberation Serif"/>
                <w:sz w:val="24"/>
                <w:szCs w:val="24"/>
                <w:lang w:eastAsia="zh-CN"/>
              </w:rPr>
              <w:t>_________________________</w:t>
            </w:r>
          </w:p>
          <w:p w:rsidR="002421CC" w:rsidRPr="002421CC" w:rsidRDefault="002421CC" w:rsidP="002421CC">
            <w:pPr>
              <w:widowControl w:val="0"/>
              <w:suppressAutoHyphens w:val="0"/>
              <w:autoSpaceDE w:val="0"/>
              <w:jc w:val="center"/>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телефо</w:t>
            </w:r>
            <w:r w:rsidRPr="002421CC">
              <w:rPr>
                <w:rFonts w:ascii="Liberation Serif" w:eastAsia="Calibri" w:hAnsi="Liberation Serif" w:cs="Liberation Serif"/>
                <w:sz w:val="24"/>
                <w:szCs w:val="24"/>
                <w:lang w:eastAsia="zh-CN"/>
              </w:rPr>
              <w:t>н_______________________________</w:t>
            </w:r>
          </w:p>
        </w:tc>
      </w:tr>
    </w:tbl>
    <w:p w:rsidR="002421CC" w:rsidRPr="002421CC" w:rsidRDefault="002421CC" w:rsidP="002421CC">
      <w:pPr>
        <w:widowControl w:val="0"/>
        <w:suppressAutoHyphens w:val="0"/>
        <w:autoSpaceDE w:val="0"/>
        <w:textAlignment w:val="baseline"/>
        <w:rPr>
          <w:rFonts w:ascii="Bookman Old Style" w:eastAsia="Calibri" w:hAnsi="Bookman Old Style" w:cs="Bookman Old Style"/>
          <w:sz w:val="24"/>
          <w:szCs w:val="24"/>
          <w:lang w:eastAsia="zh-CN"/>
        </w:rPr>
      </w:pPr>
    </w:p>
    <w:p w:rsidR="002421CC" w:rsidRPr="002421CC" w:rsidRDefault="002421CC" w:rsidP="002421CC">
      <w:pPr>
        <w:widowControl w:val="0"/>
        <w:suppressAutoHyphens w:val="0"/>
        <w:autoSpaceDE w:val="0"/>
        <w:jc w:val="center"/>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Заявление</w:t>
      </w:r>
    </w:p>
    <w:p w:rsidR="002421CC" w:rsidRPr="002421CC" w:rsidRDefault="002421CC" w:rsidP="002421CC">
      <w:pPr>
        <w:widowControl w:val="0"/>
        <w:suppressAutoHyphens w:val="0"/>
        <w:autoSpaceDE w:val="0"/>
        <w:jc w:val="center"/>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о предоставлении компенсации стоимости </w:t>
      </w:r>
      <w:r w:rsidRPr="002421CC">
        <w:rPr>
          <w:rFonts w:ascii="Liberation Serif" w:hAnsi="Liberation Serif" w:cs="Liberation Serif"/>
          <w:sz w:val="26"/>
          <w:szCs w:val="26"/>
          <w:lang w:eastAsia="ar-SA"/>
        </w:rPr>
        <w:t xml:space="preserve">договора найма (поднайма) </w:t>
      </w:r>
    </w:p>
    <w:p w:rsidR="002421CC" w:rsidRPr="002421CC" w:rsidRDefault="002421CC" w:rsidP="002421CC">
      <w:pPr>
        <w:widowControl w:val="0"/>
        <w:suppressAutoHyphens w:val="0"/>
        <w:autoSpaceDE w:val="0"/>
        <w:jc w:val="center"/>
        <w:textAlignment w:val="baseline"/>
        <w:rPr>
          <w:rFonts w:ascii="Calibri" w:eastAsia="Calibri" w:hAnsi="Calibri" w:cs="Calibri"/>
          <w:sz w:val="26"/>
          <w:szCs w:val="26"/>
          <w:lang w:eastAsia="zh-CN"/>
        </w:rPr>
      </w:pPr>
      <w:r w:rsidRPr="002421CC">
        <w:rPr>
          <w:rFonts w:ascii="Liberation Serif" w:hAnsi="Liberation Serif" w:cs="Liberation Serif"/>
          <w:sz w:val="26"/>
          <w:szCs w:val="26"/>
          <w:lang w:eastAsia="ar-SA"/>
        </w:rPr>
        <w:t>жилого помещения у физического лица</w:t>
      </w:r>
    </w:p>
    <w:p w:rsidR="002421CC" w:rsidRPr="002421CC" w:rsidRDefault="002421CC" w:rsidP="002421CC">
      <w:pPr>
        <w:widowControl w:val="0"/>
        <w:suppressAutoHyphens w:val="0"/>
        <w:autoSpaceDE w:val="0"/>
        <w:textAlignment w:val="baseline"/>
        <w:rPr>
          <w:rFonts w:ascii="Liberation Serif" w:eastAsia="Calibri" w:hAnsi="Liberation Serif" w:cs="Liberation Serif"/>
          <w:sz w:val="26"/>
          <w:szCs w:val="26"/>
          <w:lang w:eastAsia="zh-CN"/>
        </w:rPr>
      </w:pPr>
    </w:p>
    <w:p w:rsidR="002421CC" w:rsidRPr="002421CC" w:rsidRDefault="002421CC" w:rsidP="002421CC">
      <w:pPr>
        <w:widowControl w:val="0"/>
        <w:suppressAutoHyphens w:val="0"/>
        <w:ind w:firstLine="709"/>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 xml:space="preserve">Прошу предоставить компенсацию стоимости договора найма (поднайма) </w:t>
      </w:r>
      <w:r w:rsidR="00C12E36">
        <w:rPr>
          <w:rFonts w:ascii="Liberation Serif" w:eastAsia="Calibri" w:hAnsi="Liberation Serif" w:cs="Liberation Serif"/>
          <w:sz w:val="26"/>
          <w:szCs w:val="26"/>
          <w:lang w:eastAsia="zh-CN"/>
        </w:rPr>
        <w:t xml:space="preserve">           </w:t>
      </w:r>
      <w:r w:rsidRPr="002421CC">
        <w:rPr>
          <w:rFonts w:ascii="Liberation Serif" w:eastAsia="Calibri" w:hAnsi="Liberation Serif" w:cs="Liberation Serif"/>
          <w:sz w:val="26"/>
          <w:szCs w:val="26"/>
          <w:lang w:eastAsia="zh-CN"/>
        </w:rPr>
        <w:t xml:space="preserve">жилого помещения у физического лица, в соответствии </w:t>
      </w:r>
      <w:r w:rsidRPr="002421CC">
        <w:rPr>
          <w:rFonts w:ascii="Liberation Serif" w:hAnsi="Liberation Serif" w:cs="Liberation Serif"/>
          <w:sz w:val="26"/>
          <w:szCs w:val="26"/>
          <w:lang w:eastAsia="ar-SA"/>
        </w:rPr>
        <w:t>решением Земского Собрания Грязовецкого муниципального округа от 15 декабря 2022 г</w:t>
      </w:r>
      <w:r w:rsidR="00C12E36">
        <w:rPr>
          <w:rFonts w:ascii="Liberation Serif" w:hAnsi="Liberation Serif" w:cs="Liberation Serif"/>
          <w:sz w:val="26"/>
          <w:szCs w:val="26"/>
          <w:lang w:eastAsia="ar-SA"/>
        </w:rPr>
        <w:t>.</w:t>
      </w:r>
      <w:r w:rsidRPr="002421CC">
        <w:rPr>
          <w:rFonts w:ascii="Liberation Serif" w:hAnsi="Liberation Serif" w:cs="Liberation Serif"/>
          <w:sz w:val="26"/>
          <w:szCs w:val="26"/>
          <w:lang w:eastAsia="ar-SA"/>
        </w:rPr>
        <w:t xml:space="preserve"> № 145 «О дополнительных мерах социальной поддержки по частичной оплате найма (поднайма) жилого помещения у физического лица тренерам структурного подразделения </w:t>
      </w:r>
      <w:r w:rsidRPr="002421CC">
        <w:rPr>
          <w:rFonts w:ascii="Liberation Serif" w:hAnsi="Liberation Serif" w:cs="Liberation Serif"/>
          <w:sz w:val="26"/>
          <w:szCs w:val="26"/>
          <w:lang w:eastAsia="ar-SA"/>
        </w:rPr>
        <w:lastRenderedPageBreak/>
        <w:t>Спортивная</w:t>
      </w:r>
      <w:r w:rsidR="002F5C2E">
        <w:rPr>
          <w:rFonts w:ascii="Liberation Serif" w:hAnsi="Liberation Serif" w:cs="Liberation Serif"/>
          <w:sz w:val="26"/>
          <w:szCs w:val="26"/>
          <w:lang w:eastAsia="ar-SA"/>
        </w:rPr>
        <w:t xml:space="preserve"> </w:t>
      </w:r>
      <w:r w:rsidRPr="002421CC">
        <w:rPr>
          <w:rFonts w:ascii="Liberation Serif" w:hAnsi="Liberation Serif" w:cs="Liberation Serif"/>
          <w:sz w:val="26"/>
          <w:szCs w:val="26"/>
          <w:lang w:eastAsia="ar-SA"/>
        </w:rPr>
        <w:t xml:space="preserve"> школа БУ «Центр ФКС»</w:t>
      </w:r>
    </w:p>
    <w:p w:rsidR="002421CC" w:rsidRPr="002421CC" w:rsidRDefault="002421CC" w:rsidP="002421CC">
      <w:pPr>
        <w:widowControl w:val="0"/>
        <w:suppressAutoHyphens w:val="0"/>
        <w:autoSpaceDE w:val="0"/>
        <w:ind w:firstLine="709"/>
        <w:jc w:val="both"/>
        <w:textAlignment w:val="baseline"/>
        <w:rPr>
          <w:rFonts w:ascii="Liberation Serif" w:hAnsi="Liberation Serif" w:cs="Liberation Serif"/>
          <w:sz w:val="24"/>
          <w:szCs w:val="24"/>
          <w:lang w:eastAsia="ar-SA"/>
        </w:rPr>
      </w:pP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2"/>
          <w:szCs w:val="22"/>
          <w:lang w:eastAsia="zh-CN"/>
        </w:rPr>
      </w:pPr>
      <w:r w:rsidRPr="002F5C2E">
        <w:rPr>
          <w:rFonts w:ascii="Liberation Serif" w:eastAsia="Calibri" w:hAnsi="Liberation Serif" w:cs="Liberation Serif"/>
          <w:sz w:val="26"/>
          <w:szCs w:val="26"/>
          <w:lang w:eastAsia="zh-CN"/>
        </w:rPr>
        <w:t>Я являюсь</w:t>
      </w:r>
      <w:r w:rsidRPr="002421CC">
        <w:rPr>
          <w:rFonts w:ascii="Liberation Serif" w:eastAsia="Calibri" w:hAnsi="Liberation Serif" w:cs="Liberation Serif"/>
          <w:sz w:val="24"/>
          <w:szCs w:val="24"/>
          <w:lang w:eastAsia="zh-CN"/>
        </w:rPr>
        <w:t xml:space="preserve"> ________________________________________________________________</w:t>
      </w: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2"/>
          <w:szCs w:val="22"/>
          <w:lang w:eastAsia="zh-CN"/>
        </w:rPr>
      </w:pPr>
      <w:r w:rsidRPr="002421CC">
        <w:rPr>
          <w:rFonts w:ascii="Liberation Serif" w:eastAsia="Liberation Serif" w:hAnsi="Liberation Serif" w:cs="Liberation Serif"/>
          <w:sz w:val="24"/>
          <w:szCs w:val="24"/>
          <w:lang w:eastAsia="zh-CN"/>
        </w:rPr>
        <w:t xml:space="preserve"> </w:t>
      </w:r>
      <w:r w:rsidRPr="002421CC">
        <w:rPr>
          <w:rFonts w:ascii="Liberation Serif" w:eastAsia="Liberation Serif" w:hAnsi="Liberation Serif" w:cs="Liberation Serif"/>
          <w:sz w:val="24"/>
          <w:szCs w:val="24"/>
          <w:vertAlign w:val="subscript"/>
          <w:lang w:eastAsia="zh-CN"/>
        </w:rPr>
        <w:t xml:space="preserve">                          </w:t>
      </w:r>
      <w:r w:rsidRPr="002421CC">
        <w:rPr>
          <w:rFonts w:ascii="Liberation Serif" w:eastAsia="Calibri" w:hAnsi="Liberation Serif" w:cs="Liberation Serif"/>
          <w:sz w:val="24"/>
          <w:szCs w:val="24"/>
          <w:vertAlign w:val="subscript"/>
          <w:lang w:eastAsia="zh-CN"/>
        </w:rPr>
        <w:tab/>
      </w:r>
      <w:r w:rsidRPr="002421CC">
        <w:rPr>
          <w:rFonts w:ascii="Liberation Serif" w:eastAsia="Calibri" w:hAnsi="Liberation Serif" w:cs="Liberation Serif"/>
          <w:sz w:val="24"/>
          <w:szCs w:val="24"/>
          <w:vertAlign w:val="subscript"/>
          <w:lang w:eastAsia="zh-CN"/>
        </w:rPr>
        <w:tab/>
        <w:t>(указать занимаемую должность в БУ «Центр ФКС»)</w:t>
      </w:r>
    </w:p>
    <w:p w:rsidR="002421CC" w:rsidRPr="002421CC" w:rsidRDefault="002421CC" w:rsidP="002421CC">
      <w:pPr>
        <w:widowControl w:val="0"/>
        <w:suppressAutoHyphens w:val="0"/>
        <w:autoSpaceDE w:val="0"/>
        <w:textAlignment w:val="baseline"/>
        <w:rPr>
          <w:rFonts w:ascii="Liberation Serif" w:eastAsia="Calibri" w:hAnsi="Liberation Serif" w:cs="Liberation Serif"/>
          <w:sz w:val="24"/>
          <w:szCs w:val="24"/>
          <w:vertAlign w:val="subscript"/>
          <w:lang w:eastAsia="zh-CN"/>
        </w:rPr>
      </w:pPr>
    </w:p>
    <w:p w:rsidR="002421CC" w:rsidRPr="002421CC" w:rsidRDefault="002421CC" w:rsidP="002421CC">
      <w:pPr>
        <w:widowControl w:val="0"/>
        <w:suppressAutoHyphens w:val="0"/>
        <w:autoSpaceDE w:val="0"/>
        <w:ind w:firstLine="709"/>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Наймодателем, с которым заключен договор найма (поднайма), является</w:t>
      </w:r>
      <w:r w:rsidRPr="002421CC">
        <w:rPr>
          <w:rFonts w:ascii="Liberation Serif" w:eastAsia="Calibri" w:hAnsi="Liberation Serif" w:cs="Liberation Serif"/>
          <w:sz w:val="24"/>
          <w:szCs w:val="24"/>
          <w:lang w:eastAsia="zh-CN"/>
        </w:rPr>
        <w:t>:</w:t>
      </w:r>
    </w:p>
    <w:p w:rsidR="002421CC" w:rsidRPr="002421CC" w:rsidRDefault="002421CC" w:rsidP="002421CC">
      <w:pPr>
        <w:widowControl w:val="0"/>
        <w:suppressAutoHyphens w:val="0"/>
        <w:autoSpaceDE w:val="0"/>
        <w:ind w:firstLine="709"/>
        <w:textAlignment w:val="baseline"/>
        <w:rPr>
          <w:rFonts w:ascii="Liberation Serif" w:eastAsia="Calibri" w:hAnsi="Liberation Serif" w:cs="Liberation Serif"/>
          <w:sz w:val="24"/>
          <w:szCs w:val="24"/>
          <w:lang w:eastAsia="zh-CN"/>
        </w:rPr>
      </w:pPr>
    </w:p>
    <w:p w:rsidR="002421CC" w:rsidRPr="002421CC" w:rsidRDefault="002421CC" w:rsidP="00C12E36">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lang w:eastAsia="zh-CN"/>
        </w:rPr>
        <w:t>_________________________________________________</w:t>
      </w:r>
      <w:r w:rsidR="00C12E36">
        <w:rPr>
          <w:rFonts w:ascii="Liberation Serif" w:eastAsia="Calibri" w:hAnsi="Liberation Serif" w:cs="Liberation Serif"/>
          <w:sz w:val="24"/>
          <w:szCs w:val="24"/>
          <w:lang w:eastAsia="zh-CN"/>
        </w:rPr>
        <w:t xml:space="preserve">_______________________________                                        </w:t>
      </w:r>
      <w:r w:rsidRPr="002421CC">
        <w:rPr>
          <w:rFonts w:ascii="Liberation Serif" w:eastAsia="Calibri" w:hAnsi="Liberation Serif" w:cs="Liberation Serif"/>
          <w:sz w:val="24"/>
          <w:szCs w:val="24"/>
          <w:vertAlign w:val="subscript"/>
          <w:lang w:eastAsia="zh-CN"/>
        </w:rPr>
        <w:t>ФИО физического лица, адрес</w:t>
      </w:r>
    </w:p>
    <w:p w:rsidR="002421CC" w:rsidRPr="002421CC" w:rsidRDefault="002421CC" w:rsidP="002421CC">
      <w:pPr>
        <w:widowControl w:val="0"/>
        <w:suppressAutoHyphens w:val="0"/>
        <w:autoSpaceDE w:val="0"/>
        <w:textAlignment w:val="baseline"/>
        <w:rPr>
          <w:rFonts w:ascii="Liberation Serif" w:eastAsia="Calibri" w:hAnsi="Liberation Serif" w:cs="Liberation Serif"/>
          <w:sz w:val="24"/>
          <w:szCs w:val="24"/>
          <w:vertAlign w:val="subscript"/>
          <w:lang w:eastAsia="zh-CN"/>
        </w:rPr>
      </w:pPr>
    </w:p>
    <w:p w:rsidR="002421CC" w:rsidRPr="002421CC" w:rsidRDefault="002421CC" w:rsidP="002421CC">
      <w:pPr>
        <w:widowControl w:val="0"/>
        <w:pBdr>
          <w:top w:val="none" w:sz="0" w:space="0" w:color="000000"/>
          <w:left w:val="none" w:sz="0" w:space="0" w:color="000000"/>
          <w:bottom w:val="single" w:sz="12" w:space="1" w:color="000000"/>
          <w:right w:val="none" w:sz="0" w:space="0" w:color="000000"/>
        </w:pBdr>
        <w:suppressAutoHyphens w:val="0"/>
        <w:autoSpaceDE w:val="0"/>
        <w:ind w:firstLine="709"/>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Компенсацию оплаты найма (поднайма)жилого помещения прошу перечислять на мой лицевой счет:</w:t>
      </w:r>
    </w:p>
    <w:p w:rsidR="002421CC" w:rsidRPr="002421CC" w:rsidRDefault="002421CC" w:rsidP="002421CC">
      <w:pPr>
        <w:widowControl w:val="0"/>
        <w:pBdr>
          <w:top w:val="none" w:sz="0" w:space="0" w:color="000000"/>
          <w:left w:val="none" w:sz="0" w:space="0" w:color="000000"/>
          <w:bottom w:val="single" w:sz="12" w:space="1" w:color="000000"/>
          <w:right w:val="none" w:sz="0" w:space="0" w:color="000000"/>
        </w:pBdr>
        <w:suppressAutoHyphens w:val="0"/>
        <w:autoSpaceDE w:val="0"/>
        <w:ind w:firstLine="709"/>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ind w:firstLine="709"/>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К заявлению прилагаются следующие документы</w:t>
      </w:r>
      <w:r w:rsidRPr="002421CC">
        <w:rPr>
          <w:rFonts w:ascii="Liberation Serif" w:eastAsia="Calibri" w:hAnsi="Liberation Serif" w:cs="Liberation Serif"/>
          <w:sz w:val="24"/>
          <w:szCs w:val="24"/>
          <w:lang w:eastAsia="zh-CN"/>
        </w:rPr>
        <w:t>:</w:t>
      </w:r>
    </w:p>
    <w:p w:rsidR="002421CC" w:rsidRPr="002421CC" w:rsidRDefault="002421CC" w:rsidP="002421CC">
      <w:pPr>
        <w:widowControl w:val="0"/>
        <w:suppressAutoHyphens w:val="0"/>
        <w:autoSpaceDE w:val="0"/>
        <w:ind w:firstLine="709"/>
        <w:textAlignment w:val="baseline"/>
        <w:rPr>
          <w:rFonts w:ascii="Liberation Serif" w:eastAsia="Calibri" w:hAnsi="Liberation Serif" w:cs="Liberation Serif"/>
          <w:sz w:val="24"/>
          <w:szCs w:val="24"/>
          <w:lang w:eastAsia="zh-CN"/>
        </w:rPr>
      </w:pPr>
    </w:p>
    <w:tbl>
      <w:tblPr>
        <w:tblW w:w="0" w:type="auto"/>
        <w:tblInd w:w="-30" w:type="dxa"/>
        <w:tblLayout w:type="fixed"/>
        <w:tblLook w:val="0000" w:firstRow="0" w:lastRow="0" w:firstColumn="0" w:lastColumn="0" w:noHBand="0" w:noVBand="0"/>
      </w:tblPr>
      <w:tblGrid>
        <w:gridCol w:w="675"/>
        <w:gridCol w:w="8955"/>
      </w:tblGrid>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lang w:eastAsia="zh-CN"/>
              </w:rPr>
              <w:t>№</w:t>
            </w:r>
            <w:r w:rsidRPr="002421CC">
              <w:rPr>
                <w:rFonts w:ascii="Liberation Serif" w:eastAsia="Liberation Serif" w:hAnsi="Liberation Serif" w:cs="Liberation Serif"/>
                <w:sz w:val="24"/>
                <w:szCs w:val="24"/>
                <w:lang w:eastAsia="zh-CN"/>
              </w:rPr>
              <w:t xml:space="preserve"> </w:t>
            </w:r>
            <w:r w:rsidRPr="002421CC">
              <w:rPr>
                <w:rFonts w:ascii="Liberation Serif" w:eastAsia="Calibri" w:hAnsi="Liberation Serif" w:cs="Liberation Serif"/>
                <w:sz w:val="24"/>
                <w:szCs w:val="24"/>
                <w:lang w:eastAsia="zh-CN"/>
              </w:rPr>
              <w:t>п/п</w:t>
            </w: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jc w:val="center"/>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lang w:eastAsia="zh-CN"/>
              </w:rPr>
              <w:t>Наименование документа</w:t>
            </w:r>
          </w:p>
        </w:tc>
      </w:tr>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r>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r>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r>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r>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r>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r>
      <w:tr w:rsidR="002421CC" w:rsidRPr="002421CC" w:rsidTr="00C12E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c>
          <w:tcPr>
            <w:tcW w:w="8955" w:type="dxa"/>
            <w:tcBorders>
              <w:top w:val="single" w:sz="4" w:space="0" w:color="000000"/>
              <w:left w:val="single" w:sz="4" w:space="0" w:color="000000"/>
              <w:bottom w:val="single" w:sz="4" w:space="0" w:color="000000"/>
              <w:right w:val="single" w:sz="4" w:space="0" w:color="000000"/>
            </w:tcBorders>
            <w:shd w:val="clear" w:color="auto" w:fill="auto"/>
          </w:tcPr>
          <w:p w:rsidR="002421CC" w:rsidRPr="002421CC" w:rsidRDefault="002421CC" w:rsidP="002421CC">
            <w:pPr>
              <w:widowControl w:val="0"/>
              <w:suppressAutoHyphens w:val="0"/>
              <w:autoSpaceDE w:val="0"/>
              <w:snapToGrid w:val="0"/>
              <w:textAlignment w:val="baseline"/>
              <w:rPr>
                <w:rFonts w:ascii="Liberation Serif" w:eastAsia="Calibri" w:hAnsi="Liberation Serif" w:cs="Liberation Serif"/>
                <w:sz w:val="24"/>
                <w:szCs w:val="24"/>
                <w:lang w:eastAsia="zh-CN"/>
              </w:rPr>
            </w:pPr>
          </w:p>
        </w:tc>
      </w:tr>
    </w:tbl>
    <w:p w:rsidR="002421CC" w:rsidRPr="002421CC" w:rsidRDefault="002421CC" w:rsidP="002421CC">
      <w:pPr>
        <w:widowControl w:val="0"/>
        <w:suppressAutoHyphens w:val="0"/>
        <w:autoSpaceDE w:val="0"/>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Правильность сообщаемых сведений подтверждаю. Обязуюсь своевременно уведомлять Комиссию о наступлении обстоятельств, влекущих изменение или прекращение выплаты Компенсации стоимости договора найма (поднайма) жилого помещения у физического лица, в течении 5 рабочих дней со дня наступления указанных обстоятельств и представить подтверждающие документы.</w:t>
      </w: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В соответствии с Федеральным законом от 27 июля 2006 г</w:t>
      </w:r>
      <w:r w:rsidR="00C12E36">
        <w:rPr>
          <w:rFonts w:ascii="Liberation Serif" w:eastAsia="Calibri" w:hAnsi="Liberation Serif" w:cs="Liberation Serif"/>
          <w:sz w:val="26"/>
          <w:szCs w:val="26"/>
          <w:lang w:eastAsia="zh-CN"/>
        </w:rPr>
        <w:t>.</w:t>
      </w:r>
      <w:r w:rsidRPr="002421CC">
        <w:rPr>
          <w:rFonts w:ascii="Liberation Serif" w:eastAsia="Calibri" w:hAnsi="Liberation Serif" w:cs="Liberation Serif"/>
          <w:sz w:val="26"/>
          <w:szCs w:val="26"/>
          <w:lang w:eastAsia="zh-CN"/>
        </w:rPr>
        <w:t xml:space="preserve"> №152-ФЗ «О персональных данных». Я выражаю свое согласие на обработку моих персональных данных.</w:t>
      </w: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lastRenderedPageBreak/>
        <w:t>Разрешаю мои персональные данные, передавать третьим лицам при условии соблюдения конфиденциальности данных, с целью реализации моих прав на получение мер социальной поддержки.</w:t>
      </w: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Мне известно, что я могу отозвать свое согласие на обработку персональных данных путем подачи письменного заявления.</w:t>
      </w: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2"/>
          <w:szCs w:val="22"/>
          <w:lang w:eastAsia="zh-CN"/>
        </w:rPr>
      </w:pPr>
      <w:r w:rsidRPr="002421CC">
        <w:rPr>
          <w:rFonts w:ascii="Liberation Serif" w:eastAsia="Calibri" w:hAnsi="Liberation Serif" w:cs="Liberation Serif"/>
          <w:sz w:val="26"/>
          <w:szCs w:val="26"/>
          <w:lang w:eastAsia="zh-CN"/>
        </w:rPr>
        <w:t>Предупрежден(а), что в случае допущения мною задолженности по оплате жилого помещения или не предоставления документов об оплате выплата Компенсации стоимости договора найма (поднайма) жилого помещения у физического лица будет приостановлена</w:t>
      </w:r>
      <w:r w:rsidRPr="002421CC">
        <w:rPr>
          <w:rFonts w:ascii="Liberation Serif" w:eastAsia="Calibri" w:hAnsi="Liberation Serif" w:cs="Liberation Serif"/>
          <w:sz w:val="24"/>
          <w:szCs w:val="24"/>
          <w:lang w:eastAsia="zh-CN"/>
        </w:rPr>
        <w:t>.</w:t>
      </w:r>
    </w:p>
    <w:p w:rsidR="002421CC" w:rsidRPr="002421CC" w:rsidRDefault="002421CC" w:rsidP="002421CC">
      <w:pPr>
        <w:widowControl w:val="0"/>
        <w:suppressAutoHyphens w:val="0"/>
        <w:autoSpaceDE w:val="0"/>
        <w:jc w:val="both"/>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jc w:val="both"/>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jc w:val="both"/>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lang w:eastAsia="zh-CN"/>
        </w:rPr>
        <w:t>«___»___________ ____г.                                    ________________ (                       )</w:t>
      </w:r>
    </w:p>
    <w:p w:rsidR="002421CC" w:rsidRPr="002421CC" w:rsidRDefault="002421CC" w:rsidP="002421CC">
      <w:pPr>
        <w:widowControl w:val="0"/>
        <w:suppressAutoHyphens w:val="0"/>
        <w:autoSpaceDE w:val="0"/>
        <w:ind w:firstLine="709"/>
        <w:jc w:val="both"/>
        <w:textAlignment w:val="baseline"/>
        <w:rPr>
          <w:rFonts w:ascii="Calibri" w:eastAsia="Calibri" w:hAnsi="Calibri" w:cs="Calibri"/>
          <w:sz w:val="22"/>
          <w:szCs w:val="22"/>
          <w:lang w:eastAsia="zh-CN"/>
        </w:rPr>
      </w:pPr>
      <w:r w:rsidRPr="002421CC">
        <w:rPr>
          <w:rFonts w:ascii="Liberation Serif" w:eastAsia="Liberation Serif" w:hAnsi="Liberation Serif" w:cs="Liberation Serif"/>
          <w:sz w:val="24"/>
          <w:szCs w:val="24"/>
          <w:vertAlign w:val="subscript"/>
          <w:lang w:eastAsia="zh-CN"/>
        </w:rPr>
        <w:t xml:space="preserve"> </w:t>
      </w:r>
      <w:r w:rsidRPr="002421CC">
        <w:rPr>
          <w:rFonts w:ascii="Liberation Serif" w:eastAsia="Calibri" w:hAnsi="Liberation Serif" w:cs="Liberation Serif"/>
          <w:sz w:val="24"/>
          <w:szCs w:val="24"/>
          <w:vertAlign w:val="subscript"/>
          <w:lang w:eastAsia="zh-CN"/>
        </w:rPr>
        <w:t>дата                                                                                                                               подпись заявителя       расшифровка подписи</w:t>
      </w:r>
    </w:p>
    <w:p w:rsidR="002421CC" w:rsidRPr="002421CC" w:rsidRDefault="002421CC" w:rsidP="002421CC">
      <w:pPr>
        <w:widowControl w:val="0"/>
        <w:suppressAutoHyphens w:val="0"/>
        <w:autoSpaceDE w:val="0"/>
        <w:ind w:firstLine="709"/>
        <w:jc w:val="both"/>
        <w:textAlignment w:val="baseline"/>
        <w:rPr>
          <w:rFonts w:ascii="Liberation Serif" w:eastAsia="Calibri" w:hAnsi="Liberation Serif" w:cs="Liberation Serif"/>
          <w:sz w:val="24"/>
          <w:szCs w:val="24"/>
          <w:vertAlign w:val="subscript"/>
          <w:lang w:eastAsia="zh-CN"/>
        </w:rPr>
      </w:pPr>
    </w:p>
    <w:p w:rsidR="002421CC" w:rsidRPr="002421CC" w:rsidRDefault="002421CC" w:rsidP="002421CC">
      <w:pPr>
        <w:widowControl w:val="0"/>
        <w:suppressAutoHyphens w:val="0"/>
        <w:autoSpaceDE w:val="0"/>
        <w:textAlignment w:val="baseline"/>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Заявление принял</w:t>
      </w:r>
    </w:p>
    <w:p w:rsidR="002421CC" w:rsidRPr="002421CC" w:rsidRDefault="002421CC" w:rsidP="002421CC">
      <w:pPr>
        <w:widowControl w:val="0"/>
        <w:suppressAutoHyphens w:val="0"/>
        <w:autoSpaceDE w:val="0"/>
        <w:textAlignment w:val="baseline"/>
        <w:rPr>
          <w:rFonts w:ascii="Calibri" w:eastAsia="Calibri" w:hAnsi="Calibri" w:cs="Calibri"/>
          <w:sz w:val="22"/>
          <w:szCs w:val="22"/>
          <w:lang w:eastAsia="zh-CN"/>
        </w:rPr>
      </w:pPr>
      <w:r w:rsidRPr="002421CC">
        <w:rPr>
          <w:rFonts w:ascii="Liberation Serif" w:eastAsia="Calibri" w:hAnsi="Liberation Serif" w:cs="Liberation Serif"/>
          <w:sz w:val="24"/>
          <w:szCs w:val="24"/>
          <w:lang w:eastAsia="zh-CN"/>
        </w:rPr>
        <w:t>________________________                         ____________________________</w:t>
      </w:r>
    </w:p>
    <w:p w:rsidR="002421CC" w:rsidRPr="002421CC" w:rsidRDefault="002421CC" w:rsidP="002421CC">
      <w:pPr>
        <w:widowControl w:val="0"/>
        <w:suppressAutoHyphens w:val="0"/>
        <w:autoSpaceDE w:val="0"/>
        <w:textAlignment w:val="baseline"/>
        <w:rPr>
          <w:rFonts w:ascii="Calibri" w:eastAsia="Calibri" w:hAnsi="Calibri" w:cs="Calibri"/>
          <w:sz w:val="22"/>
          <w:szCs w:val="22"/>
          <w:lang w:eastAsia="zh-CN"/>
        </w:rPr>
        <w:sectPr w:rsidR="002421CC" w:rsidRPr="002421CC" w:rsidSect="002421CC">
          <w:footerReference w:type="default" r:id="rId8"/>
          <w:pgSz w:w="11906" w:h="16838"/>
          <w:pgMar w:top="1134" w:right="567" w:bottom="1134" w:left="1701" w:header="720" w:footer="567" w:gutter="0"/>
          <w:pgNumType w:start="1"/>
          <w:cols w:space="720"/>
          <w:titlePg/>
          <w:docGrid w:linePitch="360"/>
        </w:sectPr>
      </w:pPr>
      <w:r w:rsidRPr="002421CC">
        <w:rPr>
          <w:rFonts w:ascii="Liberation Serif" w:eastAsia="Liberation Serif" w:hAnsi="Liberation Serif" w:cs="Liberation Serif"/>
          <w:sz w:val="24"/>
          <w:szCs w:val="24"/>
          <w:vertAlign w:val="subscript"/>
          <w:lang w:eastAsia="zh-CN"/>
        </w:rPr>
        <w:t xml:space="preserve">            </w:t>
      </w:r>
      <w:r w:rsidRPr="002421CC">
        <w:rPr>
          <w:rFonts w:ascii="Liberation Serif" w:eastAsia="Calibri" w:hAnsi="Liberation Serif" w:cs="Liberation Serif"/>
          <w:sz w:val="24"/>
          <w:szCs w:val="24"/>
          <w:vertAlign w:val="subscript"/>
          <w:lang w:eastAsia="zh-CN"/>
        </w:rPr>
        <w:t>дата приема заявления                                                                                                ФИО. подпись специалиста</w:t>
      </w:r>
    </w:p>
    <w:p w:rsidR="002421CC" w:rsidRPr="002421CC" w:rsidRDefault="00C12E36" w:rsidP="00C12E36">
      <w:pPr>
        <w:suppressAutoHyphens w:val="0"/>
        <w:ind w:left="5245"/>
        <w:rPr>
          <w:rFonts w:ascii="Calibri" w:eastAsia="Calibri" w:hAnsi="Calibri" w:cs="Calibri"/>
          <w:sz w:val="26"/>
          <w:szCs w:val="26"/>
          <w:lang w:eastAsia="zh-CN"/>
        </w:rPr>
      </w:pPr>
      <w:r w:rsidRPr="00C12E36">
        <w:rPr>
          <w:rFonts w:ascii="Liberation Serif" w:eastAsia="Calibri" w:hAnsi="Liberation Serif" w:cs="Liberation Serif"/>
          <w:sz w:val="26"/>
          <w:szCs w:val="26"/>
          <w:lang w:eastAsia="zh-CN"/>
        </w:rPr>
        <w:lastRenderedPageBreak/>
        <w:t>УТВЕРЖДЁН</w:t>
      </w:r>
    </w:p>
    <w:p w:rsidR="00C12E36" w:rsidRPr="00C12E36" w:rsidRDefault="002F5C2E" w:rsidP="00C12E36">
      <w:pPr>
        <w:suppressAutoHyphens w:val="0"/>
        <w:ind w:left="5245"/>
        <w:rPr>
          <w:rFonts w:ascii="Liberation Serif" w:eastAsia="Calibri" w:hAnsi="Liberation Serif" w:cs="Liberation Serif"/>
          <w:sz w:val="26"/>
          <w:szCs w:val="26"/>
          <w:lang w:eastAsia="zh-CN"/>
        </w:rPr>
      </w:pPr>
      <w:r>
        <w:rPr>
          <w:rFonts w:ascii="Liberation Serif" w:eastAsia="Calibri" w:hAnsi="Liberation Serif" w:cs="Liberation Serif"/>
          <w:sz w:val="26"/>
          <w:szCs w:val="26"/>
          <w:lang w:eastAsia="zh-CN"/>
        </w:rPr>
        <w:t>п</w:t>
      </w:r>
      <w:r w:rsidR="00C12E36" w:rsidRPr="00C12E36">
        <w:rPr>
          <w:rFonts w:ascii="Liberation Serif" w:eastAsia="Calibri" w:hAnsi="Liberation Serif" w:cs="Liberation Serif"/>
          <w:sz w:val="26"/>
          <w:szCs w:val="26"/>
          <w:lang w:eastAsia="zh-CN"/>
        </w:rPr>
        <w:t xml:space="preserve">остановлением </w:t>
      </w:r>
      <w:r w:rsidR="002421CC" w:rsidRPr="002421CC">
        <w:rPr>
          <w:rFonts w:ascii="Liberation Serif" w:eastAsia="Calibri" w:hAnsi="Liberation Serif" w:cs="Liberation Serif"/>
          <w:sz w:val="26"/>
          <w:szCs w:val="26"/>
          <w:lang w:eastAsia="zh-CN"/>
        </w:rPr>
        <w:t xml:space="preserve"> администрации </w:t>
      </w:r>
    </w:p>
    <w:p w:rsidR="002421CC" w:rsidRPr="002421CC" w:rsidRDefault="002421CC" w:rsidP="00C12E36">
      <w:pPr>
        <w:suppressAutoHyphens w:val="0"/>
        <w:ind w:left="5245"/>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Грязовецкого муниципального округа</w:t>
      </w:r>
    </w:p>
    <w:p w:rsidR="002421CC" w:rsidRDefault="002421CC" w:rsidP="00C12E36">
      <w:pPr>
        <w:suppressAutoHyphens w:val="0"/>
        <w:ind w:left="5245"/>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xml:space="preserve">от </w:t>
      </w:r>
      <w:r w:rsidR="00C12E36" w:rsidRPr="00C12E36">
        <w:rPr>
          <w:rFonts w:ascii="Liberation Serif" w:eastAsia="Calibri" w:hAnsi="Liberation Serif" w:cs="Liberation Serif"/>
          <w:sz w:val="26"/>
          <w:szCs w:val="26"/>
          <w:lang w:eastAsia="zh-CN"/>
        </w:rPr>
        <w:t>02.02.2023</w:t>
      </w:r>
      <w:r w:rsidRPr="002421CC">
        <w:rPr>
          <w:rFonts w:ascii="Liberation Serif" w:eastAsia="Calibri" w:hAnsi="Liberation Serif" w:cs="Liberation Serif"/>
          <w:sz w:val="26"/>
          <w:szCs w:val="26"/>
          <w:lang w:eastAsia="zh-CN"/>
        </w:rPr>
        <w:t xml:space="preserve"> № </w:t>
      </w:r>
      <w:r w:rsidR="00C12E36" w:rsidRPr="00C12E36">
        <w:rPr>
          <w:rFonts w:ascii="Liberation Serif" w:eastAsia="Calibri" w:hAnsi="Liberation Serif" w:cs="Liberation Serif"/>
          <w:sz w:val="26"/>
          <w:szCs w:val="26"/>
          <w:lang w:eastAsia="zh-CN"/>
        </w:rPr>
        <w:t>171</w:t>
      </w:r>
    </w:p>
    <w:p w:rsidR="00C12E36" w:rsidRPr="002421CC" w:rsidRDefault="00C12E36" w:rsidP="00C12E36">
      <w:pPr>
        <w:suppressAutoHyphens w:val="0"/>
        <w:ind w:left="5245"/>
        <w:rPr>
          <w:rFonts w:ascii="Calibri" w:eastAsia="Calibri" w:hAnsi="Calibri" w:cs="Calibri"/>
          <w:sz w:val="26"/>
          <w:szCs w:val="26"/>
          <w:lang w:eastAsia="zh-CN"/>
        </w:rPr>
      </w:pPr>
      <w:r>
        <w:rPr>
          <w:rFonts w:ascii="Liberation Serif" w:eastAsia="Calibri" w:hAnsi="Liberation Serif" w:cs="Liberation Serif"/>
          <w:sz w:val="26"/>
          <w:szCs w:val="26"/>
          <w:lang w:eastAsia="zh-CN"/>
        </w:rPr>
        <w:t>(приложением 2)</w:t>
      </w:r>
    </w:p>
    <w:p w:rsidR="002421CC" w:rsidRPr="002421CC" w:rsidRDefault="002421CC" w:rsidP="002421CC">
      <w:pPr>
        <w:widowControl w:val="0"/>
        <w:suppressAutoHyphens w:val="0"/>
        <w:autoSpaceDE w:val="0"/>
        <w:textAlignment w:val="baseline"/>
        <w:rPr>
          <w:rFonts w:ascii="Liberation Serif" w:eastAsia="Calibri" w:hAnsi="Liberation Serif" w:cs="Liberation Serif"/>
          <w:sz w:val="26"/>
          <w:szCs w:val="26"/>
          <w:vertAlign w:val="subscript"/>
          <w:lang w:eastAsia="zh-CN"/>
        </w:rPr>
      </w:pPr>
    </w:p>
    <w:p w:rsidR="002421CC" w:rsidRPr="002421CC" w:rsidRDefault="002421CC" w:rsidP="002421CC">
      <w:pPr>
        <w:widowControl w:val="0"/>
        <w:autoSpaceDE w:val="0"/>
        <w:jc w:val="center"/>
        <w:textAlignment w:val="baseline"/>
        <w:rPr>
          <w:rFonts w:ascii="Calibri" w:eastAsia="Calibri" w:hAnsi="Calibri" w:cs="Calibri"/>
          <w:sz w:val="26"/>
          <w:szCs w:val="26"/>
          <w:lang w:eastAsia="zh-CN"/>
        </w:rPr>
      </w:pPr>
      <w:r w:rsidRPr="002421CC">
        <w:rPr>
          <w:rFonts w:ascii="Liberation Serif" w:eastAsia="Calibri" w:hAnsi="Liberation Serif" w:cs="Liberation Serif"/>
          <w:b/>
          <w:sz w:val="26"/>
          <w:szCs w:val="26"/>
          <w:lang w:eastAsia="zh-CN"/>
        </w:rPr>
        <w:t xml:space="preserve">Состав комиссии </w:t>
      </w:r>
    </w:p>
    <w:p w:rsidR="002421CC" w:rsidRPr="002421CC" w:rsidRDefault="002421CC" w:rsidP="002421CC">
      <w:pPr>
        <w:widowControl w:val="0"/>
        <w:autoSpaceDE w:val="0"/>
        <w:jc w:val="center"/>
        <w:textAlignment w:val="baseline"/>
        <w:rPr>
          <w:rFonts w:ascii="Calibri" w:eastAsia="Calibri" w:hAnsi="Calibri" w:cs="Calibri"/>
          <w:sz w:val="26"/>
          <w:szCs w:val="26"/>
          <w:lang w:eastAsia="zh-CN"/>
        </w:rPr>
      </w:pPr>
      <w:r w:rsidRPr="002421CC">
        <w:rPr>
          <w:rFonts w:ascii="Liberation Serif" w:eastAsia="Calibri" w:hAnsi="Liberation Serif" w:cs="Liberation Serif"/>
          <w:b/>
          <w:sz w:val="26"/>
          <w:szCs w:val="26"/>
          <w:lang w:eastAsia="zh-CN"/>
        </w:rPr>
        <w:t xml:space="preserve">по предоставлению </w:t>
      </w:r>
      <w:r w:rsidRPr="002421CC">
        <w:rPr>
          <w:rFonts w:ascii="Liberation Serif" w:hAnsi="Liberation Serif" w:cs="Liberation Serif"/>
          <w:b/>
          <w:sz w:val="26"/>
          <w:szCs w:val="26"/>
          <w:lang w:eastAsia="ar-SA"/>
        </w:rPr>
        <w:t>дополнительных мер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w:t>
      </w:r>
    </w:p>
    <w:p w:rsidR="002421CC" w:rsidRPr="002421CC" w:rsidRDefault="002421CC" w:rsidP="002421CC">
      <w:pPr>
        <w:widowControl w:val="0"/>
        <w:suppressAutoHyphens w:val="0"/>
        <w:autoSpaceDE w:val="0"/>
        <w:jc w:val="center"/>
        <w:textAlignment w:val="baseline"/>
        <w:rPr>
          <w:rFonts w:ascii="Liberation Serif" w:hAnsi="Liberation Serif" w:cs="Liberation Serif"/>
          <w:b/>
          <w:sz w:val="24"/>
          <w:szCs w:val="24"/>
          <w:lang w:eastAsia="ar-SA"/>
        </w:rPr>
      </w:pPr>
    </w:p>
    <w:tbl>
      <w:tblPr>
        <w:tblW w:w="5000" w:type="pct"/>
        <w:tblLayout w:type="fixed"/>
        <w:tblCellMar>
          <w:top w:w="57" w:type="dxa"/>
          <w:bottom w:w="57" w:type="dxa"/>
        </w:tblCellMar>
        <w:tblLook w:val="0000" w:firstRow="0" w:lastRow="0" w:firstColumn="0" w:lastColumn="0" w:noHBand="0" w:noVBand="0"/>
      </w:tblPr>
      <w:tblGrid>
        <w:gridCol w:w="2510"/>
        <w:gridCol w:w="7344"/>
      </w:tblGrid>
      <w:tr w:rsidR="002421CC" w:rsidRPr="002421CC" w:rsidTr="00C12E36">
        <w:tc>
          <w:tcPr>
            <w:tcW w:w="9921" w:type="dxa"/>
            <w:gridSpan w:val="2"/>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Liberation Serif" w:hAnsi="Liberation Serif" w:cs="Liberation Serif"/>
                <w:color w:val="000000"/>
                <w:sz w:val="26"/>
                <w:szCs w:val="26"/>
                <w:lang w:eastAsia="zh-CN"/>
              </w:rPr>
              <w:t xml:space="preserve">     </w:t>
            </w:r>
            <w:r w:rsidRPr="002421CC">
              <w:rPr>
                <w:rFonts w:ascii="Liberation Serif" w:eastAsia="Calibri" w:hAnsi="Liberation Serif" w:cs="Liberation Serif"/>
                <w:color w:val="000000"/>
                <w:sz w:val="26"/>
                <w:szCs w:val="26"/>
                <w:lang w:eastAsia="zh-CN"/>
              </w:rPr>
              <w:t>Председатель комиссии:</w:t>
            </w:r>
          </w:p>
        </w:tc>
      </w:tr>
      <w:tr w:rsidR="002421CC" w:rsidRPr="002421CC" w:rsidTr="00C12E36">
        <w:tc>
          <w:tcPr>
            <w:tcW w:w="2526"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Крылова О.И.</w:t>
            </w:r>
          </w:p>
        </w:tc>
        <w:tc>
          <w:tcPr>
            <w:tcW w:w="7395"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заместитель главы округа по социальной политике;</w:t>
            </w:r>
          </w:p>
        </w:tc>
      </w:tr>
      <w:tr w:rsidR="002421CC" w:rsidRPr="002421CC" w:rsidTr="00C12E36">
        <w:tc>
          <w:tcPr>
            <w:tcW w:w="9921" w:type="dxa"/>
            <w:gridSpan w:val="2"/>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Liberation Serif" w:hAnsi="Liberation Serif" w:cs="Liberation Serif"/>
                <w:color w:val="000000"/>
                <w:sz w:val="26"/>
                <w:szCs w:val="26"/>
                <w:lang w:eastAsia="zh-CN"/>
              </w:rPr>
              <w:t xml:space="preserve">     </w:t>
            </w:r>
            <w:r w:rsidRPr="002421CC">
              <w:rPr>
                <w:rFonts w:ascii="Liberation Serif" w:eastAsia="Calibri" w:hAnsi="Liberation Serif" w:cs="Liberation Serif"/>
                <w:color w:val="000000"/>
                <w:sz w:val="26"/>
                <w:szCs w:val="26"/>
                <w:lang w:eastAsia="zh-CN"/>
              </w:rPr>
              <w:t>заместитель председателя комиссии:</w:t>
            </w:r>
          </w:p>
        </w:tc>
      </w:tr>
      <w:tr w:rsidR="002421CC" w:rsidRPr="002421CC" w:rsidTr="00C12E36">
        <w:tc>
          <w:tcPr>
            <w:tcW w:w="2526"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Клименко Ю.Д.</w:t>
            </w:r>
          </w:p>
        </w:tc>
        <w:tc>
          <w:tcPr>
            <w:tcW w:w="7395"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Начальник управления по культуре, спорту и туризму администрации округа;</w:t>
            </w:r>
          </w:p>
        </w:tc>
      </w:tr>
      <w:tr w:rsidR="002421CC" w:rsidRPr="002421CC" w:rsidTr="00C12E36">
        <w:tc>
          <w:tcPr>
            <w:tcW w:w="9921" w:type="dxa"/>
            <w:gridSpan w:val="2"/>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Liberation Serif" w:hAnsi="Liberation Serif" w:cs="Liberation Serif"/>
                <w:color w:val="000000"/>
                <w:sz w:val="26"/>
                <w:szCs w:val="26"/>
                <w:lang w:eastAsia="zh-CN"/>
              </w:rPr>
              <w:t xml:space="preserve">     </w:t>
            </w:r>
            <w:r w:rsidRPr="002421CC">
              <w:rPr>
                <w:rFonts w:ascii="Liberation Serif" w:eastAsia="Calibri" w:hAnsi="Liberation Serif" w:cs="Liberation Serif"/>
                <w:color w:val="000000"/>
                <w:sz w:val="26"/>
                <w:szCs w:val="26"/>
                <w:lang w:eastAsia="zh-CN"/>
              </w:rPr>
              <w:t>секретарь комиссии:</w:t>
            </w:r>
          </w:p>
        </w:tc>
      </w:tr>
      <w:tr w:rsidR="002421CC" w:rsidRPr="002421CC" w:rsidTr="00C12E36">
        <w:tc>
          <w:tcPr>
            <w:tcW w:w="2526"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sz w:val="26"/>
                <w:szCs w:val="26"/>
                <w:lang w:eastAsia="zh-CN"/>
              </w:rPr>
              <w:t>Ищенко А.В.</w:t>
            </w:r>
          </w:p>
        </w:tc>
        <w:tc>
          <w:tcPr>
            <w:tcW w:w="7395"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специалист по физической культуре и спорту управления по культуре, спорту, и туризму администрации округа;</w:t>
            </w:r>
          </w:p>
        </w:tc>
      </w:tr>
      <w:tr w:rsidR="002421CC" w:rsidRPr="002421CC" w:rsidTr="00C12E36">
        <w:tc>
          <w:tcPr>
            <w:tcW w:w="9921" w:type="dxa"/>
            <w:gridSpan w:val="2"/>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Liberation Serif" w:hAnsi="Liberation Serif" w:cs="Liberation Serif"/>
                <w:color w:val="000000"/>
                <w:sz w:val="26"/>
                <w:szCs w:val="26"/>
                <w:lang w:eastAsia="zh-CN"/>
              </w:rPr>
              <w:t xml:space="preserve">     </w:t>
            </w:r>
            <w:r w:rsidRPr="002421CC">
              <w:rPr>
                <w:rFonts w:ascii="Liberation Serif" w:eastAsia="Calibri" w:hAnsi="Liberation Serif" w:cs="Liberation Serif"/>
                <w:color w:val="000000"/>
                <w:sz w:val="26"/>
                <w:szCs w:val="26"/>
                <w:lang w:eastAsia="zh-CN"/>
              </w:rPr>
              <w:t>члены комиссии:</w:t>
            </w:r>
          </w:p>
        </w:tc>
      </w:tr>
      <w:tr w:rsidR="002421CC" w:rsidRPr="002421CC" w:rsidTr="00C12E36">
        <w:tc>
          <w:tcPr>
            <w:tcW w:w="2526"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Кузнецова Н.А.</w:t>
            </w:r>
          </w:p>
        </w:tc>
        <w:tc>
          <w:tcPr>
            <w:tcW w:w="7395"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начальник Управления финансов администрации Грязовецкого муниципального округа;</w:t>
            </w:r>
          </w:p>
        </w:tc>
      </w:tr>
      <w:tr w:rsidR="002421CC" w:rsidRPr="002421CC" w:rsidTr="00C12E36">
        <w:tc>
          <w:tcPr>
            <w:tcW w:w="2526"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Сарибекян О.В.</w:t>
            </w:r>
          </w:p>
        </w:tc>
        <w:tc>
          <w:tcPr>
            <w:tcW w:w="7395"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Начальник административно-правового управления администрации округа;</w:t>
            </w:r>
          </w:p>
        </w:tc>
      </w:tr>
      <w:tr w:rsidR="002421CC" w:rsidRPr="002421CC" w:rsidTr="00C12E36">
        <w:tc>
          <w:tcPr>
            <w:tcW w:w="2526"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Соколов С.М.</w:t>
            </w:r>
          </w:p>
        </w:tc>
        <w:tc>
          <w:tcPr>
            <w:tcW w:w="7395"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Директор БУ «Центр ФКС»</w:t>
            </w:r>
          </w:p>
        </w:tc>
      </w:tr>
      <w:tr w:rsidR="002421CC" w:rsidRPr="002421CC" w:rsidTr="00C12E36">
        <w:tc>
          <w:tcPr>
            <w:tcW w:w="2526"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Лемехова Л.В.</w:t>
            </w:r>
          </w:p>
        </w:tc>
        <w:tc>
          <w:tcPr>
            <w:tcW w:w="7395" w:type="dxa"/>
            <w:shd w:val="clear" w:color="auto" w:fill="auto"/>
          </w:tcPr>
          <w:p w:rsidR="002421CC" w:rsidRPr="002421CC" w:rsidRDefault="002421CC" w:rsidP="002421CC">
            <w:pPr>
              <w:widowControl w:val="0"/>
              <w:shd w:val="clear" w:color="auto" w:fill="FFFFFF"/>
              <w:suppressAutoHyphens w:val="0"/>
              <w:jc w:val="both"/>
              <w:rPr>
                <w:rFonts w:ascii="Calibri" w:eastAsia="Calibri" w:hAnsi="Calibri" w:cs="Calibri"/>
                <w:sz w:val="26"/>
                <w:szCs w:val="26"/>
                <w:lang w:eastAsia="zh-CN"/>
              </w:rPr>
            </w:pPr>
            <w:r w:rsidRPr="002421CC">
              <w:rPr>
                <w:rFonts w:ascii="Liberation Serif" w:eastAsia="Calibri" w:hAnsi="Liberation Serif" w:cs="Liberation Serif"/>
                <w:color w:val="000000"/>
                <w:sz w:val="26"/>
                <w:szCs w:val="26"/>
                <w:lang w:eastAsia="zh-CN"/>
              </w:rPr>
              <w:t>Руководитель структурного подразделения Спортивная школа БУ «Центр ФКС»</w:t>
            </w:r>
          </w:p>
        </w:tc>
      </w:tr>
    </w:tbl>
    <w:p w:rsidR="002421CC" w:rsidRPr="002421CC" w:rsidRDefault="002421CC" w:rsidP="002421CC">
      <w:pPr>
        <w:widowControl w:val="0"/>
        <w:suppressAutoHyphens w:val="0"/>
        <w:autoSpaceDE w:val="0"/>
        <w:jc w:val="both"/>
        <w:textAlignment w:val="baseline"/>
        <w:rPr>
          <w:rFonts w:ascii="Liberation Serif" w:eastAsia="Calibri" w:hAnsi="Liberation Serif" w:cs="Liberation Serif"/>
          <w:sz w:val="24"/>
          <w:szCs w:val="24"/>
          <w:lang w:eastAsia="zh-CN"/>
        </w:rPr>
      </w:pPr>
    </w:p>
    <w:p w:rsidR="002421CC" w:rsidRPr="002421CC" w:rsidRDefault="002421CC" w:rsidP="002421CC">
      <w:pPr>
        <w:widowControl w:val="0"/>
        <w:suppressAutoHyphens w:val="0"/>
        <w:autoSpaceDE w:val="0"/>
        <w:jc w:val="both"/>
        <w:textAlignment w:val="baseline"/>
        <w:rPr>
          <w:rFonts w:ascii="Bookman Old Style" w:eastAsia="Calibri" w:hAnsi="Bookman Old Style" w:cs="Bookman Old Style"/>
          <w:sz w:val="24"/>
          <w:szCs w:val="24"/>
          <w:lang w:eastAsia="zh-CN"/>
        </w:rPr>
      </w:pPr>
    </w:p>
    <w:p w:rsidR="002421CC" w:rsidRPr="002421CC" w:rsidRDefault="002421CC" w:rsidP="002421CC">
      <w:pPr>
        <w:suppressAutoHyphens w:val="0"/>
        <w:spacing w:after="200" w:line="276" w:lineRule="auto"/>
        <w:rPr>
          <w:rFonts w:ascii="Calibri" w:eastAsia="Calibri" w:hAnsi="Calibri" w:cs="Calibri"/>
          <w:sz w:val="22"/>
          <w:szCs w:val="22"/>
          <w:lang w:eastAsia="zh-CN"/>
        </w:rPr>
        <w:sectPr w:rsidR="002421CC" w:rsidRPr="002421CC" w:rsidSect="00C12E36">
          <w:footerReference w:type="even" r:id="rId9"/>
          <w:footerReference w:type="default" r:id="rId10"/>
          <w:footerReference w:type="first" r:id="rId11"/>
          <w:pgSz w:w="11906" w:h="16838"/>
          <w:pgMar w:top="1134" w:right="567" w:bottom="1134" w:left="1701" w:header="720" w:footer="567" w:gutter="0"/>
          <w:cols w:space="720"/>
          <w:titlePg/>
          <w:docGrid w:linePitch="360"/>
        </w:sectPr>
      </w:pPr>
    </w:p>
    <w:p w:rsidR="002421CC" w:rsidRPr="002421CC" w:rsidRDefault="00C12E36" w:rsidP="00C12E36">
      <w:pPr>
        <w:suppressAutoHyphens w:val="0"/>
        <w:ind w:left="5103"/>
        <w:rPr>
          <w:rFonts w:ascii="Liberation Serif" w:eastAsia="Calibri" w:hAnsi="Liberation Serif" w:cs="Liberation Serif"/>
          <w:sz w:val="26"/>
          <w:szCs w:val="26"/>
          <w:lang w:eastAsia="zh-CN"/>
        </w:rPr>
      </w:pPr>
      <w:r w:rsidRPr="00C12E36">
        <w:rPr>
          <w:rFonts w:ascii="Liberation Serif" w:eastAsia="Calibri" w:hAnsi="Liberation Serif" w:cs="Liberation Serif"/>
          <w:sz w:val="26"/>
          <w:szCs w:val="26"/>
          <w:lang w:eastAsia="zh-CN"/>
        </w:rPr>
        <w:lastRenderedPageBreak/>
        <w:t>УТВЕРЖД</w:t>
      </w:r>
      <w:r w:rsidR="002F5C2E">
        <w:rPr>
          <w:rFonts w:ascii="Liberation Serif" w:eastAsia="Calibri" w:hAnsi="Liberation Serif" w:cs="Liberation Serif"/>
          <w:sz w:val="26"/>
          <w:szCs w:val="26"/>
          <w:lang w:eastAsia="zh-CN"/>
        </w:rPr>
        <w:t>Е</w:t>
      </w:r>
      <w:r w:rsidRPr="00C12E36">
        <w:rPr>
          <w:rFonts w:ascii="Liberation Serif" w:eastAsia="Calibri" w:hAnsi="Liberation Serif" w:cs="Liberation Serif"/>
          <w:sz w:val="26"/>
          <w:szCs w:val="26"/>
          <w:lang w:eastAsia="zh-CN"/>
        </w:rPr>
        <w:t>Н</w:t>
      </w:r>
      <w:r w:rsidR="002F5C2E">
        <w:rPr>
          <w:rFonts w:ascii="Liberation Serif" w:eastAsia="Calibri" w:hAnsi="Liberation Serif" w:cs="Liberation Serif"/>
          <w:sz w:val="26"/>
          <w:szCs w:val="26"/>
          <w:lang w:eastAsia="zh-CN"/>
        </w:rPr>
        <w:t>О</w:t>
      </w:r>
    </w:p>
    <w:p w:rsidR="00C12E36" w:rsidRPr="00C12E36" w:rsidRDefault="00C12E36" w:rsidP="00C12E36">
      <w:pPr>
        <w:suppressAutoHyphens w:val="0"/>
        <w:ind w:left="5103"/>
        <w:rPr>
          <w:rFonts w:ascii="Liberation Serif" w:eastAsia="Calibri" w:hAnsi="Liberation Serif" w:cs="Liberation Serif"/>
          <w:sz w:val="26"/>
          <w:szCs w:val="26"/>
          <w:lang w:eastAsia="zh-CN"/>
        </w:rPr>
      </w:pPr>
      <w:r w:rsidRPr="00C12E36">
        <w:rPr>
          <w:rFonts w:ascii="Liberation Serif" w:eastAsia="Calibri" w:hAnsi="Liberation Serif" w:cs="Liberation Serif"/>
          <w:sz w:val="26"/>
          <w:szCs w:val="26"/>
          <w:lang w:eastAsia="zh-CN"/>
        </w:rPr>
        <w:t>постановлением</w:t>
      </w:r>
      <w:r w:rsidR="002421CC" w:rsidRPr="002421CC">
        <w:rPr>
          <w:rFonts w:ascii="Liberation Serif" w:eastAsia="Calibri" w:hAnsi="Liberation Serif" w:cs="Liberation Serif"/>
          <w:sz w:val="26"/>
          <w:szCs w:val="26"/>
          <w:lang w:eastAsia="zh-CN"/>
        </w:rPr>
        <w:t xml:space="preserve"> администрации </w:t>
      </w:r>
    </w:p>
    <w:p w:rsidR="00C12E36" w:rsidRPr="00C12E36" w:rsidRDefault="002421CC" w:rsidP="00C12E36">
      <w:pPr>
        <w:suppressAutoHyphens w:val="0"/>
        <w:ind w:left="5103"/>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Грязовецкого муниципального округа</w:t>
      </w:r>
    </w:p>
    <w:p w:rsidR="002421CC" w:rsidRDefault="002421CC" w:rsidP="00C12E36">
      <w:pPr>
        <w:suppressAutoHyphens w:val="0"/>
        <w:ind w:left="5103"/>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xml:space="preserve">от </w:t>
      </w:r>
      <w:r w:rsidR="00C12E36">
        <w:rPr>
          <w:rFonts w:ascii="Liberation Serif" w:eastAsia="Calibri" w:hAnsi="Liberation Serif" w:cs="Liberation Serif"/>
          <w:sz w:val="26"/>
          <w:szCs w:val="26"/>
          <w:lang w:eastAsia="zh-CN"/>
        </w:rPr>
        <w:t>02.02.2023</w:t>
      </w:r>
      <w:r w:rsidRPr="002421CC">
        <w:rPr>
          <w:rFonts w:ascii="Liberation Serif" w:eastAsia="Calibri" w:hAnsi="Liberation Serif" w:cs="Liberation Serif"/>
          <w:sz w:val="26"/>
          <w:szCs w:val="26"/>
          <w:lang w:eastAsia="zh-CN"/>
        </w:rPr>
        <w:t xml:space="preserve"> № </w:t>
      </w:r>
      <w:r w:rsidR="00C12E36">
        <w:rPr>
          <w:rFonts w:ascii="Liberation Serif" w:eastAsia="Calibri" w:hAnsi="Liberation Serif" w:cs="Liberation Serif"/>
          <w:sz w:val="26"/>
          <w:szCs w:val="26"/>
          <w:lang w:eastAsia="zh-CN"/>
        </w:rPr>
        <w:t>171</w:t>
      </w:r>
    </w:p>
    <w:p w:rsidR="00C12E36" w:rsidRPr="002421CC" w:rsidRDefault="00C12E36" w:rsidP="00C12E36">
      <w:pPr>
        <w:suppressAutoHyphens w:val="0"/>
        <w:ind w:left="5103"/>
        <w:rPr>
          <w:rFonts w:ascii="Liberation Serif" w:eastAsia="Calibri" w:hAnsi="Liberation Serif" w:cs="Liberation Serif"/>
          <w:sz w:val="26"/>
          <w:szCs w:val="26"/>
          <w:lang w:eastAsia="zh-CN"/>
        </w:rPr>
      </w:pPr>
      <w:r>
        <w:rPr>
          <w:rFonts w:ascii="Liberation Serif" w:eastAsia="Calibri" w:hAnsi="Liberation Serif" w:cs="Liberation Serif"/>
          <w:sz w:val="26"/>
          <w:szCs w:val="26"/>
          <w:lang w:eastAsia="zh-CN"/>
        </w:rPr>
        <w:t>(приложение 3)</w:t>
      </w:r>
    </w:p>
    <w:p w:rsidR="002421CC" w:rsidRPr="002421CC" w:rsidRDefault="002421CC" w:rsidP="002421CC">
      <w:pPr>
        <w:widowControl w:val="0"/>
        <w:suppressAutoHyphens w:val="0"/>
        <w:autoSpaceDE w:val="0"/>
        <w:jc w:val="both"/>
        <w:textAlignment w:val="baseline"/>
        <w:rPr>
          <w:rFonts w:ascii="Liberation Serif" w:eastAsia="Calibri" w:hAnsi="Liberation Serif" w:cs="Liberation Serif"/>
          <w:sz w:val="26"/>
          <w:szCs w:val="26"/>
          <w:lang w:eastAsia="zh-CN"/>
        </w:rPr>
      </w:pPr>
    </w:p>
    <w:p w:rsidR="002421CC" w:rsidRPr="002421CC" w:rsidRDefault="002421CC" w:rsidP="002421CC">
      <w:pPr>
        <w:widowControl w:val="0"/>
        <w:autoSpaceDE w:val="0"/>
        <w:jc w:val="center"/>
        <w:textAlignment w:val="baseline"/>
        <w:rPr>
          <w:rFonts w:ascii="Liberation Serif" w:eastAsia="Calibri" w:hAnsi="Liberation Serif" w:cs="Liberation Serif"/>
          <w:sz w:val="26"/>
          <w:szCs w:val="26"/>
          <w:lang w:eastAsia="zh-CN"/>
        </w:rPr>
      </w:pPr>
      <w:r w:rsidRPr="002421CC">
        <w:rPr>
          <w:rFonts w:ascii="Liberation Serif" w:hAnsi="Liberation Serif" w:cs="Liberation Serif"/>
          <w:b/>
          <w:sz w:val="26"/>
          <w:szCs w:val="26"/>
          <w:lang w:eastAsia="ar-SA"/>
        </w:rPr>
        <w:t xml:space="preserve">Положение </w:t>
      </w:r>
    </w:p>
    <w:p w:rsidR="002421CC" w:rsidRPr="002421CC" w:rsidRDefault="002421CC" w:rsidP="002421CC">
      <w:pPr>
        <w:widowControl w:val="0"/>
        <w:autoSpaceDE w:val="0"/>
        <w:jc w:val="center"/>
        <w:textAlignment w:val="baseline"/>
        <w:rPr>
          <w:rFonts w:ascii="Liberation Serif" w:eastAsia="Calibri" w:hAnsi="Liberation Serif" w:cs="Liberation Serif"/>
          <w:sz w:val="26"/>
          <w:szCs w:val="26"/>
          <w:lang w:eastAsia="zh-CN"/>
        </w:rPr>
      </w:pPr>
      <w:r w:rsidRPr="002421CC">
        <w:rPr>
          <w:rFonts w:ascii="Liberation Serif" w:hAnsi="Liberation Serif" w:cs="Liberation Serif"/>
          <w:b/>
          <w:sz w:val="26"/>
          <w:szCs w:val="26"/>
          <w:lang w:eastAsia="ar-SA"/>
        </w:rPr>
        <w:t xml:space="preserve">о </w:t>
      </w:r>
      <w:r w:rsidRPr="002421CC">
        <w:rPr>
          <w:rFonts w:ascii="Liberation Serif" w:eastAsia="Calibri" w:hAnsi="Liberation Serif" w:cs="Liberation Serif"/>
          <w:b/>
          <w:sz w:val="26"/>
          <w:szCs w:val="26"/>
          <w:lang w:eastAsia="zh-CN"/>
        </w:rPr>
        <w:t xml:space="preserve">комиссии по предоставлению </w:t>
      </w:r>
      <w:r w:rsidRPr="002421CC">
        <w:rPr>
          <w:rFonts w:ascii="Liberation Serif" w:hAnsi="Liberation Serif" w:cs="Liberation Serif"/>
          <w:b/>
          <w:sz w:val="26"/>
          <w:szCs w:val="26"/>
          <w:lang w:eastAsia="ar-SA"/>
        </w:rPr>
        <w:t>дополнительных мер социальной поддержки по частичной оплате найма (поднайма) жилого помещения у физического лица тренерам структурного подразделения Спортивная школа БУ «Центр ФКС»</w:t>
      </w:r>
    </w:p>
    <w:p w:rsidR="002421CC" w:rsidRPr="002421CC" w:rsidRDefault="002421CC" w:rsidP="002421CC">
      <w:pPr>
        <w:widowControl w:val="0"/>
        <w:suppressAutoHyphens w:val="0"/>
        <w:autoSpaceDE w:val="0"/>
        <w:jc w:val="both"/>
        <w:textAlignment w:val="baseline"/>
        <w:rPr>
          <w:rFonts w:ascii="Liberation Serif" w:eastAsia="Calibri" w:hAnsi="Liberation Serif" w:cs="Liberation Serif"/>
          <w:b/>
          <w:sz w:val="26"/>
          <w:szCs w:val="26"/>
          <w:lang w:eastAsia="zh-CN"/>
        </w:rPr>
      </w:pP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xml:space="preserve">1. Комиссия создана с целью принятия коллегиального решения о предоставлении компенсации по оплате найма(поднайма) жилого помещения у физического лица </w:t>
      </w:r>
      <w:r w:rsidRPr="002421CC">
        <w:rPr>
          <w:rFonts w:ascii="Liberation Serif" w:hAnsi="Liberation Serif" w:cs="Liberation Serif"/>
          <w:sz w:val="26"/>
          <w:szCs w:val="26"/>
          <w:lang w:eastAsia="ar-SA"/>
        </w:rPr>
        <w:t>тренерам структурного подразделения Спортивная школа БУ «Центр ФКС»</w:t>
      </w:r>
      <w:r w:rsidRPr="002421CC">
        <w:rPr>
          <w:rFonts w:ascii="Liberation Serif" w:eastAsia="Calibri" w:hAnsi="Liberation Serif" w:cs="Liberation Serif"/>
          <w:sz w:val="26"/>
          <w:szCs w:val="26"/>
          <w:lang w:eastAsia="zh-CN"/>
        </w:rPr>
        <w:t xml:space="preserve"> (далее Комиссия).</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2. Задачи Комиссии:</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рассмотрение предоставленного заявителем пакета документов;</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xml:space="preserve">- принятие решения о праве заявителя на предоставление дополнительных мер социальной поддержки по частичной оплате найма (поднайма) жилого помещения у физического лица </w:t>
      </w:r>
      <w:r w:rsidRPr="002421CC">
        <w:rPr>
          <w:rFonts w:ascii="Liberation Serif" w:hAnsi="Liberation Serif" w:cs="Liberation Serif"/>
          <w:sz w:val="26"/>
          <w:szCs w:val="26"/>
          <w:lang w:eastAsia="ar-SA"/>
        </w:rPr>
        <w:t>тренерам структурного подразделения Спортивная школа БУ «Центр ФКС»</w:t>
      </w:r>
      <w:r w:rsidRPr="002421CC">
        <w:rPr>
          <w:rFonts w:ascii="Liberation Serif" w:eastAsia="Calibri" w:hAnsi="Liberation Serif" w:cs="Liberation Serif"/>
          <w:sz w:val="26"/>
          <w:szCs w:val="26"/>
          <w:lang w:eastAsia="zh-CN"/>
        </w:rPr>
        <w:t>.</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3. Состав Комиссии утверждается данным постановлением администрации Грязовецкого муниципального округа.</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4. Комиссию возглавляет председатель Комиссии, в его отсутствие заместитель председателя комиссии. Он назначает дату, время и место проведения заседания комиссии.</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lastRenderedPageBreak/>
        <w:t>5. Заседания комиссии проводятся по мере поступления заявлений и считаются правомочными при условии присутствия не менее 2/3 членов комиссии.</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6. Заседание Комиссии проводится в течении 10 рабочих дней после поступления заявления в администрацию Грязовецкого муниципального округа.</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Комиссия рассматривает представленный пакет документов и принимает решение, которое оформляется протоколом заседания Комиссии.</w:t>
      </w:r>
    </w:p>
    <w:p w:rsidR="002421CC" w:rsidRPr="002421CC" w:rsidRDefault="002421CC" w:rsidP="002421CC">
      <w:pPr>
        <w:widowControl w:val="0"/>
        <w:suppressAutoHyphens w:val="0"/>
        <w:autoSpaceDE w:val="0"/>
        <w:spacing w:line="360" w:lineRule="auto"/>
        <w:ind w:firstLine="709"/>
        <w:jc w:val="both"/>
        <w:textAlignment w:val="baseline"/>
        <w:rPr>
          <w:rFonts w:ascii="Liberation Serif" w:eastAsia="Calibri" w:hAnsi="Liberation Serif" w:cs="Liberation Serif"/>
          <w:sz w:val="26"/>
          <w:szCs w:val="26"/>
          <w:lang w:eastAsia="zh-CN"/>
        </w:rPr>
      </w:pPr>
      <w:r w:rsidRPr="002421CC">
        <w:rPr>
          <w:rFonts w:ascii="Liberation Serif" w:eastAsia="Calibri" w:hAnsi="Liberation Serif" w:cs="Liberation Serif"/>
          <w:sz w:val="26"/>
          <w:szCs w:val="26"/>
          <w:lang w:eastAsia="zh-CN"/>
        </w:rPr>
        <w:t xml:space="preserve">Решение комиссии принимается большинством голосов членов Комиссии, присутствующих на заседании, открытым голосованием. Член комиссии, который не согласен с решением, принятым большинством голосов, имеет право изложить свое мнение в письменной форме, которое прилагается к протоколу заседания комиссии. Протокол подписывается председателем, секретарем и всеми членами комиссии, присутствовавшие на заседании. </w:t>
      </w:r>
    </w:p>
    <w:p w:rsidR="003224AE" w:rsidRPr="003224AE" w:rsidRDefault="003224AE" w:rsidP="003224AE">
      <w:pPr>
        <w:snapToGrid w:val="0"/>
        <w:spacing w:after="160" w:line="360" w:lineRule="auto"/>
        <w:ind w:firstLine="709"/>
        <w:jc w:val="both"/>
        <w:rPr>
          <w:rFonts w:eastAsia="Andale Sans UI"/>
          <w:kern w:val="2"/>
          <w:sz w:val="24"/>
          <w:szCs w:val="24"/>
          <w:lang w:eastAsia="zh-CN" w:bidi="fa-IR"/>
        </w:rPr>
      </w:pPr>
    </w:p>
    <w:sectPr w:rsidR="003224AE" w:rsidRPr="003224AE" w:rsidSect="00616E84">
      <w:footerReference w:type="default" r:id="rId12"/>
      <w:pgSz w:w="11906" w:h="16838"/>
      <w:pgMar w:top="1134" w:right="567" w:bottom="1134" w:left="1701" w:header="0"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2E" w:rsidRDefault="00A7552E">
      <w:r>
        <w:separator/>
      </w:r>
    </w:p>
  </w:endnote>
  <w:endnote w:type="continuationSeparator" w:id="0">
    <w:p w:rsidR="00A7552E" w:rsidRDefault="00A7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E36" w:rsidRDefault="00C12E36">
    <w:pPr>
      <w:pStyle w:val="a8"/>
      <w:jc w:val="right"/>
    </w:pPr>
    <w:r>
      <w:rPr>
        <w:rFonts w:ascii="Bookman Old Style" w:hAnsi="Bookman Old Style" w:cs="Bookman Old Style"/>
        <w:sz w:val="20"/>
        <w:szCs w:val="20"/>
      </w:rPr>
      <w:fldChar w:fldCharType="begin"/>
    </w:r>
    <w:r>
      <w:rPr>
        <w:rFonts w:ascii="Bookman Old Style" w:hAnsi="Bookman Old Style" w:cs="Bookman Old Style"/>
        <w:sz w:val="20"/>
        <w:szCs w:val="20"/>
      </w:rPr>
      <w:instrText xml:space="preserve"> PAGE </w:instrText>
    </w:r>
    <w:r>
      <w:rPr>
        <w:rFonts w:ascii="Bookman Old Style" w:hAnsi="Bookman Old Style" w:cs="Bookman Old Style"/>
        <w:sz w:val="20"/>
        <w:szCs w:val="20"/>
      </w:rPr>
      <w:fldChar w:fldCharType="separate"/>
    </w:r>
    <w:r w:rsidR="0044790B">
      <w:rPr>
        <w:rFonts w:ascii="Bookman Old Style" w:hAnsi="Bookman Old Style" w:cs="Bookman Old Style"/>
        <w:noProof/>
        <w:sz w:val="20"/>
        <w:szCs w:val="20"/>
      </w:rPr>
      <w:t>2</w:t>
    </w:r>
    <w:r>
      <w:rPr>
        <w:rFonts w:ascii="Bookman Old Style" w:hAnsi="Bookman Old Style" w:cs="Bookman Old Styl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E36" w:rsidRDefault="00C12E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E36" w:rsidRDefault="00C12E36">
    <w:pPr>
      <w:pStyle w:val="a8"/>
      <w:jc w:val="right"/>
    </w:pPr>
    <w:r>
      <w:rPr>
        <w:rFonts w:ascii="Bookman Old Style" w:hAnsi="Bookman Old Style" w:cs="Bookman Old Style"/>
        <w:sz w:val="20"/>
        <w:szCs w:val="20"/>
      </w:rPr>
      <w:fldChar w:fldCharType="begin"/>
    </w:r>
    <w:r>
      <w:rPr>
        <w:rFonts w:ascii="Bookman Old Style" w:hAnsi="Bookman Old Style" w:cs="Bookman Old Style"/>
        <w:sz w:val="20"/>
        <w:szCs w:val="20"/>
      </w:rPr>
      <w:instrText xml:space="preserve"> PAGE </w:instrText>
    </w:r>
    <w:r>
      <w:rPr>
        <w:rFonts w:ascii="Bookman Old Style" w:hAnsi="Bookman Old Style" w:cs="Bookman Old Style"/>
        <w:sz w:val="20"/>
        <w:szCs w:val="20"/>
      </w:rPr>
      <w:fldChar w:fldCharType="separate"/>
    </w:r>
    <w:r>
      <w:rPr>
        <w:rFonts w:ascii="Bookman Old Style" w:hAnsi="Bookman Old Style" w:cs="Bookman Old Style"/>
        <w:sz w:val="20"/>
        <w:szCs w:val="20"/>
      </w:rPr>
      <w:t>8</w:t>
    </w:r>
    <w:r>
      <w:rPr>
        <w:rFonts w:ascii="Bookman Old Style" w:hAnsi="Bookman Old Style" w:cs="Bookman Old Style"/>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E36" w:rsidRDefault="00C12E36">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E36" w:rsidRDefault="00C12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2E" w:rsidRDefault="00A7552E">
      <w:r>
        <w:separator/>
      </w:r>
    </w:p>
  </w:footnote>
  <w:footnote w:type="continuationSeparator" w:id="0">
    <w:p w:rsidR="00A7552E" w:rsidRDefault="00A75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60"/>
    <w:rsid w:val="00017796"/>
    <w:rsid w:val="00161D7C"/>
    <w:rsid w:val="002421CC"/>
    <w:rsid w:val="002F5C2E"/>
    <w:rsid w:val="003224AE"/>
    <w:rsid w:val="003B21D9"/>
    <w:rsid w:val="0044790B"/>
    <w:rsid w:val="00616E84"/>
    <w:rsid w:val="0062431E"/>
    <w:rsid w:val="0085393D"/>
    <w:rsid w:val="00917460"/>
    <w:rsid w:val="00A12D22"/>
    <w:rsid w:val="00A7552E"/>
    <w:rsid w:val="00AC78C7"/>
    <w:rsid w:val="00C066CB"/>
    <w:rsid w:val="00C12E36"/>
    <w:rsid w:val="00C512E9"/>
    <w:rsid w:val="00DD5D7E"/>
    <w:rsid w:val="00E6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14280-B656-4E6B-8A8F-B4CF72EC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Анна Михайловна Веретьева</cp:lastModifiedBy>
  <cp:revision>2</cp:revision>
  <cp:lastPrinted>2023-02-07T10:52:00Z</cp:lastPrinted>
  <dcterms:created xsi:type="dcterms:W3CDTF">2025-05-07T11:50:00Z</dcterms:created>
  <dcterms:modified xsi:type="dcterms:W3CDTF">2025-05-07T11:50:00Z</dcterms:modified>
  <dc:language>ru-RU</dc:language>
</cp:coreProperties>
</file>