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1DB890E" wp14:editId="4E25B20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2"/>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AA5BB6" w:rsidP="000C584C">
            <w:pPr>
              <w:widowControl w:val="0"/>
              <w:snapToGrid w:val="0"/>
              <w:spacing w:after="10"/>
              <w:jc w:val="center"/>
              <w:rPr>
                <w:rFonts w:ascii="Liberation Serif" w:hAnsi="Liberation Serif"/>
                <w:sz w:val="26"/>
                <w:szCs w:val="26"/>
              </w:rPr>
            </w:pPr>
            <w:r>
              <w:rPr>
                <w:rFonts w:ascii="Liberation Serif" w:hAnsi="Liberation Serif"/>
                <w:sz w:val="26"/>
                <w:szCs w:val="26"/>
              </w:rPr>
              <w:t>26</w:t>
            </w:r>
            <w:r w:rsidR="00A630E2">
              <w:rPr>
                <w:rFonts w:ascii="Liberation Serif" w:hAnsi="Liberation Serif"/>
                <w:sz w:val="26"/>
                <w:szCs w:val="26"/>
              </w:rPr>
              <w:t>.0</w:t>
            </w:r>
            <w:r w:rsidR="006D6880">
              <w:rPr>
                <w:rFonts w:ascii="Liberation Serif" w:hAnsi="Liberation Serif"/>
                <w:sz w:val="26"/>
                <w:szCs w:val="26"/>
              </w:rPr>
              <w:t>5</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AF51FB" w:rsidP="00AA5BB6">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E9265C">
              <w:rPr>
                <w:rFonts w:ascii="Liberation Serif" w:hAnsi="Liberation Serif"/>
                <w:sz w:val="26"/>
                <w:szCs w:val="26"/>
              </w:rPr>
              <w:t>1</w:t>
            </w:r>
            <w:r w:rsidR="008158A0">
              <w:rPr>
                <w:rFonts w:ascii="Liberation Serif" w:hAnsi="Liberation Serif"/>
                <w:sz w:val="26"/>
                <w:szCs w:val="26"/>
              </w:rPr>
              <w:t>1</w:t>
            </w:r>
            <w:r w:rsidR="00AA5BB6">
              <w:rPr>
                <w:rFonts w:ascii="Liberation Serif" w:hAnsi="Liberation Serif"/>
                <w:sz w:val="26"/>
                <w:szCs w:val="26"/>
              </w:rPr>
              <w:t>4</w:t>
            </w:r>
            <w:r w:rsidR="008158A0">
              <w:rPr>
                <w:rFonts w:ascii="Liberation Serif" w:hAnsi="Liberation Serif"/>
                <w:sz w:val="26"/>
                <w:szCs w:val="26"/>
              </w:rPr>
              <w:t>8</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F62B61" w:rsidRDefault="00917460" w:rsidP="00F62B61">
      <w:pPr>
        <w:pStyle w:val="a6"/>
        <w:ind w:firstLine="709"/>
        <w:jc w:val="both"/>
        <w:rPr>
          <w:rFonts w:ascii="Liberation Serif" w:hAnsi="Liberation Serif" w:cs="Liberation Serif"/>
          <w:sz w:val="26"/>
          <w:szCs w:val="26"/>
        </w:rPr>
      </w:pPr>
    </w:p>
    <w:p w:rsidR="00F62B61" w:rsidRPr="00F62B61" w:rsidRDefault="00F62B61" w:rsidP="00F62B61">
      <w:pPr>
        <w:pStyle w:val="a6"/>
        <w:ind w:firstLine="709"/>
        <w:jc w:val="both"/>
        <w:rPr>
          <w:rFonts w:ascii="Liberation Serif" w:hAnsi="Liberation Serif" w:cs="Liberation Serif"/>
          <w:sz w:val="26"/>
          <w:szCs w:val="26"/>
        </w:rPr>
      </w:pPr>
    </w:p>
    <w:p w:rsidR="004D2E21" w:rsidRDefault="00AA5BB6" w:rsidP="00AA5BB6">
      <w:pPr>
        <w:widowControl w:val="0"/>
        <w:tabs>
          <w:tab w:val="left" w:pos="9712"/>
        </w:tabs>
        <w:autoSpaceDN w:val="0"/>
        <w:jc w:val="center"/>
        <w:textAlignment w:val="baseline"/>
        <w:rPr>
          <w:rFonts w:ascii="Liberation Serif" w:eastAsia="Segoe UI" w:hAnsi="Liberation Serif" w:cs="Liberation Serif"/>
          <w:b/>
          <w:bCs/>
          <w:color w:val="000000"/>
          <w:kern w:val="3"/>
          <w:sz w:val="26"/>
          <w:szCs w:val="26"/>
          <w:lang w:eastAsia="zh-CN" w:bidi="hi-IN"/>
        </w:rPr>
      </w:pPr>
      <w:r w:rsidRPr="00AA5BB6">
        <w:rPr>
          <w:rFonts w:ascii="Liberation Serif" w:eastAsia="Segoe UI" w:hAnsi="Liberation Serif" w:cs="Liberation Serif"/>
          <w:b/>
          <w:bCs/>
          <w:color w:val="000000"/>
          <w:kern w:val="3"/>
          <w:sz w:val="26"/>
          <w:szCs w:val="26"/>
          <w:lang w:eastAsia="zh-CN" w:bidi="hi-IN"/>
        </w:rPr>
        <w:t>Об утверждении Порядка частичной оплаты (компенсации) стоимости путевок</w:t>
      </w:r>
    </w:p>
    <w:p w:rsidR="004D2E21" w:rsidRDefault="00AA5BB6" w:rsidP="00AA5BB6">
      <w:pPr>
        <w:widowControl w:val="0"/>
        <w:tabs>
          <w:tab w:val="left" w:pos="9712"/>
        </w:tabs>
        <w:autoSpaceDN w:val="0"/>
        <w:jc w:val="center"/>
        <w:textAlignment w:val="baseline"/>
        <w:rPr>
          <w:rFonts w:ascii="Liberation Serif" w:eastAsia="Segoe UI" w:hAnsi="Liberation Serif" w:cs="Liberation Serif"/>
          <w:b/>
          <w:bCs/>
          <w:color w:val="000000"/>
          <w:kern w:val="3"/>
          <w:sz w:val="26"/>
          <w:szCs w:val="26"/>
          <w:lang w:eastAsia="zh-CN" w:bidi="hi-IN"/>
        </w:rPr>
      </w:pPr>
      <w:r w:rsidRPr="00AA5BB6">
        <w:rPr>
          <w:rFonts w:ascii="Liberation Serif" w:eastAsia="Segoe UI" w:hAnsi="Liberation Serif" w:cs="Liberation Serif"/>
          <w:b/>
          <w:bCs/>
          <w:color w:val="000000"/>
          <w:kern w:val="3"/>
          <w:sz w:val="26"/>
          <w:szCs w:val="26"/>
          <w:lang w:eastAsia="zh-CN" w:bidi="hi-IN"/>
        </w:rPr>
        <w:t xml:space="preserve"> в оздоровительные лагеря с дневным пребыванием детей, </w:t>
      </w:r>
    </w:p>
    <w:p w:rsidR="00AA5BB6" w:rsidRPr="00AA5BB6" w:rsidRDefault="00AA5BB6" w:rsidP="00AA5BB6">
      <w:pPr>
        <w:widowControl w:val="0"/>
        <w:tabs>
          <w:tab w:val="left" w:pos="9712"/>
        </w:tabs>
        <w:autoSpaceDN w:val="0"/>
        <w:jc w:val="center"/>
        <w:textAlignment w:val="baseline"/>
        <w:rPr>
          <w:rFonts w:ascii="Liberation Serif" w:eastAsia="Segoe UI" w:hAnsi="Liberation Serif" w:cs="Liberation Serif"/>
          <w:b/>
          <w:bCs/>
          <w:color w:val="000000"/>
          <w:kern w:val="3"/>
          <w:sz w:val="26"/>
          <w:szCs w:val="26"/>
          <w:lang w:eastAsia="zh-CN" w:bidi="hi-IN"/>
        </w:rPr>
      </w:pPr>
      <w:r w:rsidRPr="00AA5BB6">
        <w:rPr>
          <w:rFonts w:ascii="Liberation Serif" w:eastAsia="Segoe UI" w:hAnsi="Liberation Serif" w:cs="Liberation Serif"/>
          <w:b/>
          <w:bCs/>
          <w:color w:val="000000"/>
          <w:kern w:val="3"/>
          <w:sz w:val="26"/>
          <w:szCs w:val="26"/>
          <w:lang w:eastAsia="zh-CN" w:bidi="hi-IN"/>
        </w:rPr>
        <w:t>созданных на базе образовательных учреждений и учреждений спорта Грязовецкого муниципального округа в 2023 году</w:t>
      </w:r>
    </w:p>
    <w:p w:rsidR="00AA5BB6" w:rsidRPr="00AA5BB6" w:rsidRDefault="00AA5BB6" w:rsidP="00AA5BB6">
      <w:pPr>
        <w:widowControl w:val="0"/>
        <w:autoSpaceDN w:val="0"/>
        <w:ind w:right="5850"/>
        <w:jc w:val="both"/>
        <w:textAlignment w:val="baseline"/>
        <w:rPr>
          <w:rFonts w:ascii="Liberation Serif" w:eastAsia="Segoe UI" w:hAnsi="Liberation Serif" w:cs="Liberation Serif"/>
          <w:b/>
          <w:bCs/>
          <w:color w:val="000000"/>
          <w:kern w:val="3"/>
          <w:sz w:val="24"/>
          <w:szCs w:val="24"/>
          <w:lang w:eastAsia="zh-CN" w:bidi="hi-IN"/>
        </w:rPr>
      </w:pPr>
    </w:p>
    <w:p w:rsidR="00AA5BB6" w:rsidRDefault="00AA5BB6" w:rsidP="00AA5BB6">
      <w:pPr>
        <w:widowControl w:val="0"/>
        <w:shd w:val="clear" w:color="auto" w:fill="FFFFFF"/>
        <w:autoSpaceDN w:val="0"/>
        <w:ind w:firstLine="709"/>
        <w:jc w:val="both"/>
        <w:textAlignment w:val="baseline"/>
        <w:rPr>
          <w:rFonts w:ascii="Liberation Serif" w:eastAsia="Segoe UI" w:hAnsi="Liberation Serif" w:cs="Liberation Serif"/>
          <w:b/>
          <w:bCs/>
          <w:color w:val="000000"/>
          <w:kern w:val="3"/>
          <w:sz w:val="24"/>
          <w:szCs w:val="24"/>
          <w:lang w:eastAsia="zh-CN" w:bidi="hi-IN"/>
        </w:rPr>
      </w:pPr>
    </w:p>
    <w:p w:rsidR="004D2E21" w:rsidRPr="00AA5BB6" w:rsidRDefault="004D2E21" w:rsidP="00AA5BB6">
      <w:pPr>
        <w:widowControl w:val="0"/>
        <w:shd w:val="clear" w:color="auto" w:fill="FFFFFF"/>
        <w:autoSpaceDN w:val="0"/>
        <w:ind w:firstLine="709"/>
        <w:jc w:val="both"/>
        <w:textAlignment w:val="baseline"/>
        <w:rPr>
          <w:rFonts w:ascii="Liberation Serif" w:eastAsia="Segoe UI" w:hAnsi="Liberation Serif" w:cs="Liberation Serif"/>
          <w:b/>
          <w:bCs/>
          <w:color w:val="000000"/>
          <w:kern w:val="3"/>
          <w:sz w:val="24"/>
          <w:szCs w:val="24"/>
          <w:lang w:eastAsia="zh-CN" w:bidi="hi-IN"/>
        </w:rPr>
      </w:pPr>
    </w:p>
    <w:p w:rsidR="00AA5BB6" w:rsidRPr="00AA5BB6" w:rsidRDefault="00AA5BB6" w:rsidP="004D2E21">
      <w:pPr>
        <w:widowControl w:val="0"/>
        <w:autoSpaceDE w:val="0"/>
        <w:autoSpaceDN w:val="0"/>
        <w:ind w:firstLine="708"/>
        <w:jc w:val="both"/>
        <w:textAlignment w:val="baseline"/>
        <w:rPr>
          <w:rFonts w:ascii="Liberation Serif" w:eastAsia="Segoe UI" w:hAnsi="Liberation Serif" w:cs="Liberation Serif"/>
          <w:color w:val="000000"/>
          <w:sz w:val="26"/>
          <w:szCs w:val="26"/>
          <w:lang w:eastAsia="zh-CN" w:bidi="hi-IN"/>
        </w:rPr>
      </w:pPr>
      <w:r w:rsidRPr="00AA5BB6">
        <w:rPr>
          <w:rFonts w:ascii="Liberation Serif" w:eastAsia="Segoe UI" w:hAnsi="Liberation Serif" w:cs="Liberation Serif"/>
          <w:color w:val="000000"/>
          <w:sz w:val="26"/>
          <w:szCs w:val="26"/>
          <w:lang w:eastAsia="zh-CN" w:bidi="hi-IN"/>
        </w:rPr>
        <w:t xml:space="preserve">В соответствии с Федеральным </w:t>
      </w:r>
      <w:hyperlink r:id="rId11" w:history="1">
        <w:r w:rsidRPr="00AA5BB6">
          <w:rPr>
            <w:rFonts w:ascii="Liberation Serif" w:eastAsia="Segoe UI" w:hAnsi="Liberation Serif" w:cs="Liberation Serif"/>
            <w:color w:val="000000"/>
            <w:sz w:val="26"/>
            <w:szCs w:val="26"/>
            <w:lang w:eastAsia="zh-CN" w:bidi="hi-IN"/>
          </w:rPr>
          <w:t>закон</w:t>
        </w:r>
        <w:bookmarkStart w:id="0" w:name="_Hlt387756935"/>
        <w:bookmarkStart w:id="1" w:name="_Hlt387756936"/>
        <w:r w:rsidRPr="00AA5BB6">
          <w:rPr>
            <w:rFonts w:ascii="Liberation Serif" w:eastAsia="Segoe UI" w:hAnsi="Liberation Serif" w:cs="Liberation Serif"/>
            <w:color w:val="000000"/>
            <w:sz w:val="26"/>
            <w:szCs w:val="26"/>
            <w:lang w:eastAsia="zh-CN" w:bidi="hi-IN"/>
          </w:rPr>
          <w:t>о</w:t>
        </w:r>
        <w:bookmarkEnd w:id="0"/>
        <w:bookmarkEnd w:id="1"/>
        <w:r w:rsidRPr="00AA5BB6">
          <w:rPr>
            <w:rFonts w:ascii="Liberation Serif" w:eastAsia="Segoe UI" w:hAnsi="Liberation Serif" w:cs="Liberation Serif"/>
            <w:color w:val="000000"/>
            <w:sz w:val="26"/>
            <w:szCs w:val="26"/>
            <w:lang w:eastAsia="zh-CN" w:bidi="hi-IN"/>
          </w:rPr>
          <w:t>м</w:t>
        </w:r>
      </w:hyperlink>
      <w:r w:rsidRPr="00AA5BB6">
        <w:rPr>
          <w:rFonts w:ascii="Liberation Serif" w:eastAsia="Segoe UI" w:hAnsi="Liberation Serif" w:cs="Liberation Serif"/>
          <w:color w:val="000000"/>
          <w:sz w:val="26"/>
          <w:szCs w:val="26"/>
          <w:lang w:eastAsia="zh-CN" w:bidi="hi-IN"/>
        </w:rPr>
        <w:t xml:space="preserve"> от 06.10.2003 </w:t>
      </w:r>
      <w:r w:rsidR="004D2E21">
        <w:rPr>
          <w:rFonts w:ascii="Liberation Serif" w:eastAsia="Segoe UI" w:hAnsi="Liberation Serif" w:cs="Liberation Serif"/>
          <w:color w:val="000000"/>
          <w:sz w:val="26"/>
          <w:szCs w:val="26"/>
          <w:lang w:eastAsia="zh-CN" w:bidi="hi-IN"/>
        </w:rPr>
        <w:t>№</w:t>
      </w:r>
      <w:r w:rsidRPr="00AA5BB6">
        <w:rPr>
          <w:rFonts w:ascii="Liberation Serif" w:eastAsia="Segoe UI" w:hAnsi="Liberation Serif" w:cs="Liberation Serif"/>
          <w:color w:val="000000"/>
          <w:sz w:val="26"/>
          <w:szCs w:val="26"/>
          <w:lang w:eastAsia="zh-CN" w:bidi="hi-IN"/>
        </w:rPr>
        <w:t xml:space="preserve"> 131-ФЗ </w:t>
      </w:r>
      <w:r w:rsidR="004D2E21">
        <w:rPr>
          <w:rFonts w:ascii="Liberation Serif" w:eastAsia="Segoe UI" w:hAnsi="Liberation Serif" w:cs="Liberation Serif"/>
          <w:color w:val="000000"/>
          <w:sz w:val="26"/>
          <w:szCs w:val="26"/>
          <w:lang w:eastAsia="zh-CN" w:bidi="hi-IN"/>
        </w:rPr>
        <w:t>«</w:t>
      </w:r>
      <w:r w:rsidRPr="00AA5BB6">
        <w:rPr>
          <w:rFonts w:ascii="Liberation Serif" w:eastAsia="Segoe UI" w:hAnsi="Liberation Serif" w:cs="Liberation Serif"/>
          <w:color w:val="000000"/>
          <w:sz w:val="26"/>
          <w:szCs w:val="26"/>
          <w:lang w:eastAsia="zh-CN" w:bidi="hi-IN"/>
        </w:rPr>
        <w:t>Об общих принципах организации местного самоуправления в Российской Федерации</w:t>
      </w:r>
      <w:r w:rsidR="004D2E21">
        <w:rPr>
          <w:rFonts w:ascii="Liberation Serif" w:eastAsia="Segoe UI" w:hAnsi="Liberation Serif" w:cs="Liberation Serif"/>
          <w:color w:val="000000"/>
          <w:sz w:val="26"/>
          <w:szCs w:val="26"/>
          <w:lang w:eastAsia="zh-CN" w:bidi="hi-IN"/>
        </w:rPr>
        <w:t>»</w:t>
      </w:r>
      <w:r w:rsidRPr="00AA5BB6">
        <w:rPr>
          <w:rFonts w:ascii="Liberation Serif" w:eastAsia="Segoe UI" w:hAnsi="Liberation Serif" w:cs="Liberation Serif"/>
          <w:color w:val="000000"/>
          <w:sz w:val="26"/>
          <w:szCs w:val="26"/>
          <w:lang w:eastAsia="zh-CN" w:bidi="hi-IN"/>
        </w:rPr>
        <w:t>, решением Земского Собрания округа от 15.12.2022 № 149 «О бюджете Грязовецкого муниципального округа на 2023 год и плановый период 2024 и 2025 годов»</w:t>
      </w:r>
      <w:r w:rsidR="004D2E21">
        <w:rPr>
          <w:rFonts w:ascii="Liberation Serif" w:eastAsia="Segoe UI" w:hAnsi="Liberation Serif" w:cs="Liberation Serif"/>
          <w:color w:val="000000"/>
          <w:sz w:val="26"/>
          <w:szCs w:val="26"/>
          <w:lang w:eastAsia="zh-CN" w:bidi="hi-IN"/>
        </w:rPr>
        <w:t xml:space="preserve">                         </w:t>
      </w:r>
      <w:r w:rsidRPr="00AA5BB6">
        <w:rPr>
          <w:rFonts w:ascii="Liberation Serif" w:eastAsia="Segoe UI" w:hAnsi="Liberation Serif" w:cs="Liberation Serif"/>
          <w:color w:val="000000"/>
          <w:sz w:val="26"/>
          <w:szCs w:val="26"/>
          <w:lang w:eastAsia="zh-CN" w:bidi="hi-IN"/>
        </w:rPr>
        <w:t xml:space="preserve"> (с изменениями), постановлением администрации Грязовецкого муниципального округа от 17.05.2023 № 1054 «Об организации и обеспечении отдыха, оздоровления и занятости детей в Грязовецком муниципальном округе в 2023 году» (с изменениями и дополнениями). </w:t>
      </w:r>
    </w:p>
    <w:p w:rsidR="00AA5BB6" w:rsidRPr="00AA5BB6" w:rsidRDefault="00AA5BB6" w:rsidP="004D2E21">
      <w:pPr>
        <w:widowControl w:val="0"/>
        <w:shd w:val="clear" w:color="auto" w:fill="FFFFFF"/>
        <w:autoSpaceDN w:val="0"/>
        <w:jc w:val="both"/>
        <w:textAlignment w:val="baseline"/>
        <w:rPr>
          <w:rFonts w:ascii="Liberation Serif" w:eastAsia="Segoe UI" w:hAnsi="Liberation Serif" w:cs="Liberation Serif"/>
          <w:b/>
          <w:color w:val="000000"/>
          <w:sz w:val="26"/>
          <w:szCs w:val="26"/>
          <w:lang w:eastAsia="zh-CN" w:bidi="hi-IN"/>
        </w:rPr>
      </w:pPr>
      <w:r w:rsidRPr="00AA5BB6">
        <w:rPr>
          <w:rFonts w:ascii="Liberation Serif" w:eastAsia="Segoe UI" w:hAnsi="Liberation Serif" w:cs="Liberation Serif"/>
          <w:b/>
          <w:color w:val="000000"/>
          <w:sz w:val="26"/>
          <w:szCs w:val="26"/>
          <w:lang w:eastAsia="zh-CN" w:bidi="hi-IN"/>
        </w:rPr>
        <w:t>Администрация Грязовецкого муниципального округа ПОСТАНОВЛЯЕТ:</w:t>
      </w:r>
    </w:p>
    <w:p w:rsidR="00AA5BB6" w:rsidRPr="00AA5BB6" w:rsidRDefault="004D2E21" w:rsidP="004D2E21">
      <w:pPr>
        <w:widowControl w:val="0"/>
        <w:autoSpaceDE w:val="0"/>
        <w:autoSpaceDN w:val="0"/>
        <w:ind w:firstLine="708"/>
        <w:jc w:val="both"/>
        <w:textAlignment w:val="baseline"/>
        <w:rPr>
          <w:rFonts w:ascii="Liberation Serif" w:eastAsia="Segoe UI" w:hAnsi="Liberation Serif" w:cs="Liberation Serif"/>
          <w:color w:val="000000"/>
          <w:sz w:val="26"/>
          <w:szCs w:val="26"/>
          <w:lang w:eastAsia="zh-CN" w:bidi="hi-IN"/>
        </w:rPr>
      </w:pPr>
      <w:r>
        <w:rPr>
          <w:rFonts w:ascii="Liberation Serif" w:eastAsia="Segoe UI" w:hAnsi="Liberation Serif" w:cs="Liberation Serif"/>
          <w:color w:val="000000"/>
          <w:sz w:val="26"/>
          <w:szCs w:val="26"/>
          <w:lang w:eastAsia="zh-CN" w:bidi="hi-IN"/>
        </w:rPr>
        <w:t>1. </w:t>
      </w:r>
      <w:r w:rsidR="00AA5BB6" w:rsidRPr="00AA5BB6">
        <w:rPr>
          <w:rFonts w:ascii="Liberation Serif" w:eastAsia="Segoe UI" w:hAnsi="Liberation Serif" w:cs="Liberation Serif"/>
          <w:color w:val="000000"/>
          <w:sz w:val="26"/>
          <w:szCs w:val="26"/>
          <w:lang w:eastAsia="zh-CN" w:bidi="hi-IN"/>
        </w:rPr>
        <w:t>Утвердить Порядок частичной оплаты (компенсации) стоимости путевок</w:t>
      </w:r>
      <w:r>
        <w:rPr>
          <w:rFonts w:ascii="Liberation Serif" w:eastAsia="Segoe UI" w:hAnsi="Liberation Serif" w:cs="Liberation Serif"/>
          <w:color w:val="000000"/>
          <w:sz w:val="26"/>
          <w:szCs w:val="26"/>
          <w:lang w:eastAsia="zh-CN" w:bidi="hi-IN"/>
        </w:rPr>
        <w:t xml:space="preserve">                  </w:t>
      </w:r>
      <w:r w:rsidR="00AA5BB6" w:rsidRPr="00AA5BB6">
        <w:rPr>
          <w:rFonts w:ascii="Liberation Serif" w:eastAsia="Segoe UI" w:hAnsi="Liberation Serif" w:cs="Liberation Serif"/>
          <w:color w:val="000000"/>
          <w:sz w:val="26"/>
          <w:szCs w:val="26"/>
          <w:lang w:eastAsia="zh-CN" w:bidi="hi-IN"/>
        </w:rPr>
        <w:t xml:space="preserve"> в оздоровительные лагеря с дневным пребыванием детей, созданных на базе образовательных учреждений и учреждений спорта Грязовецкого муниципального округа в 2023 году (прилагается).</w:t>
      </w:r>
    </w:p>
    <w:p w:rsidR="00AA5BB6" w:rsidRPr="00AA5BB6" w:rsidRDefault="004D2E21" w:rsidP="004D2E21">
      <w:pPr>
        <w:widowControl w:val="0"/>
        <w:autoSpaceDE w:val="0"/>
        <w:autoSpaceDN w:val="0"/>
        <w:ind w:firstLine="708"/>
        <w:jc w:val="both"/>
        <w:textAlignment w:val="baseline"/>
        <w:rPr>
          <w:rFonts w:ascii="Liberation Serif" w:eastAsia="Segoe UI" w:hAnsi="Liberation Serif" w:cs="Liberation Serif"/>
          <w:color w:val="000000"/>
          <w:sz w:val="26"/>
          <w:szCs w:val="26"/>
          <w:lang w:eastAsia="zh-CN" w:bidi="hi-IN"/>
        </w:rPr>
      </w:pPr>
      <w:r>
        <w:rPr>
          <w:rFonts w:ascii="Liberation Serif" w:eastAsia="Segoe UI" w:hAnsi="Liberation Serif" w:cs="Liberation Serif"/>
          <w:color w:val="000000"/>
          <w:sz w:val="26"/>
          <w:szCs w:val="26"/>
          <w:lang w:eastAsia="zh-CN" w:bidi="hi-IN"/>
        </w:rPr>
        <w:t>2. </w:t>
      </w:r>
      <w:r w:rsidR="00AA5BB6" w:rsidRPr="00AA5BB6">
        <w:rPr>
          <w:rFonts w:ascii="Liberation Serif" w:eastAsia="Segoe UI" w:hAnsi="Liberation Serif" w:cs="Liberation Serif"/>
          <w:color w:val="000000"/>
          <w:sz w:val="26"/>
          <w:szCs w:val="26"/>
          <w:lang w:eastAsia="zh-CN" w:bidi="hi-IN"/>
        </w:rPr>
        <w:t xml:space="preserve">Признать утратившим силу постановление администрации округа </w:t>
      </w:r>
      <w:r>
        <w:rPr>
          <w:rFonts w:ascii="Liberation Serif" w:eastAsia="Segoe UI" w:hAnsi="Liberation Serif" w:cs="Liberation Serif"/>
          <w:color w:val="000000"/>
          <w:sz w:val="26"/>
          <w:szCs w:val="26"/>
          <w:lang w:eastAsia="zh-CN" w:bidi="hi-IN"/>
        </w:rPr>
        <w:t xml:space="preserve">                        </w:t>
      </w:r>
      <w:r w:rsidR="00AA5BB6" w:rsidRPr="00AA5BB6">
        <w:rPr>
          <w:rFonts w:ascii="Liberation Serif" w:eastAsia="Segoe UI" w:hAnsi="Liberation Serif" w:cs="Liberation Serif"/>
          <w:color w:val="000000"/>
          <w:sz w:val="26"/>
          <w:szCs w:val="26"/>
          <w:lang w:eastAsia="zh-CN" w:bidi="hi-IN"/>
        </w:rPr>
        <w:t>от 17.05.2022 № 221 «Об утверждении Положения о порядке частичной оплаты (компенсации) стоимости путевок в оздоровительные лагеря с дневным пребыванием детей, созданных на базе образовательных учреждений и учреждений спорта Грязовецкого округа в 2022 году».</w:t>
      </w:r>
    </w:p>
    <w:p w:rsidR="00AA5BB6" w:rsidRPr="00AA5BB6" w:rsidRDefault="004D2E21" w:rsidP="004D2E21">
      <w:pPr>
        <w:widowControl w:val="0"/>
        <w:autoSpaceDE w:val="0"/>
        <w:autoSpaceDN w:val="0"/>
        <w:ind w:firstLine="708"/>
        <w:jc w:val="both"/>
        <w:textAlignment w:val="baseline"/>
        <w:rPr>
          <w:rFonts w:ascii="Liberation Serif" w:eastAsia="Segoe UI" w:hAnsi="Liberation Serif" w:cs="Liberation Serif"/>
          <w:color w:val="000000"/>
          <w:sz w:val="26"/>
          <w:szCs w:val="26"/>
          <w:lang w:eastAsia="zh-CN" w:bidi="hi-IN"/>
        </w:rPr>
      </w:pPr>
      <w:r>
        <w:rPr>
          <w:rFonts w:ascii="Liberation Serif" w:eastAsia="Segoe UI" w:hAnsi="Liberation Serif" w:cs="Liberation Serif"/>
          <w:color w:val="000000"/>
          <w:sz w:val="26"/>
          <w:szCs w:val="26"/>
          <w:lang w:eastAsia="zh-CN" w:bidi="hi-IN"/>
        </w:rPr>
        <w:t>3. </w:t>
      </w:r>
      <w:r w:rsidR="00AA5BB6" w:rsidRPr="00AA5BB6">
        <w:rPr>
          <w:rFonts w:ascii="Liberation Serif" w:eastAsia="Segoe UI" w:hAnsi="Liberation Serif" w:cs="Liberation Serif"/>
          <w:color w:val="000000"/>
          <w:sz w:val="26"/>
          <w:szCs w:val="26"/>
          <w:lang w:eastAsia="zh-CN" w:bidi="hi-IN"/>
        </w:rPr>
        <w:t>Контроль за выполнением постановления возложить на заместителя главы округа по социальной политике О.И. Крылову.</w:t>
      </w:r>
    </w:p>
    <w:p w:rsidR="00AA5BB6" w:rsidRPr="00AA5BB6" w:rsidRDefault="004D2E21" w:rsidP="004D2E21">
      <w:pPr>
        <w:widowControl w:val="0"/>
        <w:autoSpaceDE w:val="0"/>
        <w:autoSpaceDN w:val="0"/>
        <w:ind w:firstLine="708"/>
        <w:jc w:val="both"/>
        <w:textAlignment w:val="baseline"/>
        <w:rPr>
          <w:rFonts w:ascii="Liberation Serif" w:eastAsia="Segoe UI" w:hAnsi="Liberation Serif" w:cs="Liberation Serif"/>
          <w:color w:val="000000"/>
          <w:sz w:val="26"/>
          <w:szCs w:val="26"/>
          <w:lang w:eastAsia="zh-CN" w:bidi="hi-IN"/>
        </w:rPr>
      </w:pPr>
      <w:r>
        <w:rPr>
          <w:rFonts w:ascii="Liberation Serif" w:eastAsia="Segoe UI" w:hAnsi="Liberation Serif" w:cs="Liberation Serif"/>
          <w:color w:val="000000"/>
          <w:sz w:val="26"/>
          <w:szCs w:val="26"/>
          <w:lang w:eastAsia="zh-CN" w:bidi="hi-IN"/>
        </w:rPr>
        <w:t>4. </w:t>
      </w:r>
      <w:r w:rsidR="00AA5BB6" w:rsidRPr="00AA5BB6">
        <w:rPr>
          <w:rFonts w:ascii="Liberation Serif" w:eastAsia="Segoe UI" w:hAnsi="Liberation Serif" w:cs="Liberation Serif"/>
          <w:color w:val="000000"/>
          <w:sz w:val="26"/>
          <w:szCs w:val="26"/>
          <w:lang w:eastAsia="zh-CN" w:bidi="hi-IN"/>
        </w:rPr>
        <w:t xml:space="preserve">Настоящее постановление подлежит официальному опубликованию и размещению на официальном </w:t>
      </w:r>
      <w:hyperlink r:id="rId12" w:history="1">
        <w:r w:rsidR="00AA5BB6" w:rsidRPr="00AA5BB6">
          <w:rPr>
            <w:rFonts w:ascii="Liberation Serif" w:eastAsia="Segoe UI" w:hAnsi="Liberation Serif" w:cs="Liberation Serif"/>
            <w:color w:val="000000"/>
            <w:sz w:val="26"/>
            <w:szCs w:val="26"/>
            <w:lang w:eastAsia="zh-CN" w:bidi="hi-IN"/>
          </w:rPr>
          <w:t>сайте</w:t>
        </w:r>
      </w:hyperlink>
      <w:r w:rsidR="00AA5BB6" w:rsidRPr="00AA5BB6">
        <w:rPr>
          <w:rFonts w:ascii="Liberation Serif" w:eastAsia="Segoe UI" w:hAnsi="Liberation Serif" w:cs="Liberation Serif"/>
          <w:color w:val="000000"/>
          <w:sz w:val="26"/>
          <w:szCs w:val="26"/>
          <w:lang w:eastAsia="zh-CN" w:bidi="hi-IN"/>
        </w:rPr>
        <w:t xml:space="preserve"> Грязовецкого муниципального округа.</w:t>
      </w:r>
    </w:p>
    <w:p w:rsidR="0047262D" w:rsidRPr="0047262D" w:rsidRDefault="0047262D" w:rsidP="0047262D">
      <w:pPr>
        <w:widowControl w:val="0"/>
        <w:shd w:val="clear" w:color="auto" w:fill="FFFFFF"/>
        <w:autoSpaceDN w:val="0"/>
        <w:jc w:val="both"/>
        <w:textAlignment w:val="baseline"/>
        <w:rPr>
          <w:rFonts w:ascii="Liberation Serif" w:eastAsia="Andale Sans UI" w:hAnsi="Liberation Serif" w:cs="Liberation Serif"/>
          <w:bCs/>
          <w:color w:val="000000"/>
          <w:kern w:val="3"/>
          <w:sz w:val="26"/>
          <w:szCs w:val="26"/>
          <w:lang w:eastAsia="zh-CN" w:bidi="hi-IN"/>
        </w:rPr>
      </w:pPr>
    </w:p>
    <w:p w:rsidR="005816E8" w:rsidRDefault="005816E8" w:rsidP="00491F84">
      <w:pPr>
        <w:widowControl w:val="0"/>
        <w:ind w:firstLine="709"/>
        <w:rPr>
          <w:rFonts w:ascii="Liberation Serif" w:eastAsia="Segoe UI" w:hAnsi="Liberation Serif" w:cs="Liberation Serif"/>
          <w:color w:val="000000"/>
          <w:sz w:val="26"/>
          <w:szCs w:val="26"/>
          <w:lang w:eastAsia="zh-CN" w:bidi="hi-IN"/>
        </w:rPr>
      </w:pPr>
    </w:p>
    <w:p w:rsidR="005816E8" w:rsidRPr="00E9265C" w:rsidRDefault="005816E8" w:rsidP="00491F84">
      <w:pPr>
        <w:widowControl w:val="0"/>
        <w:ind w:firstLine="709"/>
        <w:rPr>
          <w:rFonts w:ascii="Liberation Serif" w:eastAsia="Segoe UI" w:hAnsi="Liberation Serif" w:cs="Liberation Serif"/>
          <w:color w:val="000000"/>
          <w:sz w:val="26"/>
          <w:szCs w:val="26"/>
          <w:lang w:eastAsia="zh-CN" w:bidi="hi-IN"/>
        </w:rPr>
      </w:pPr>
    </w:p>
    <w:p w:rsidR="00E9265C" w:rsidRDefault="00E9265C" w:rsidP="005816E8">
      <w:pPr>
        <w:widowControl w:val="0"/>
        <w:rPr>
          <w:rFonts w:ascii="Liberation Serif" w:eastAsia="Segoe UI" w:hAnsi="Liberation Serif" w:cs="Liberation Serif"/>
          <w:color w:val="000000"/>
          <w:sz w:val="26"/>
          <w:szCs w:val="26"/>
          <w:lang w:eastAsia="zh-CN" w:bidi="hi-IN"/>
        </w:rPr>
      </w:pPr>
      <w:r w:rsidRPr="00E9265C">
        <w:rPr>
          <w:rFonts w:ascii="Liberation Serif" w:eastAsia="Segoe UI" w:hAnsi="Liberation Serif" w:cs="Liberation Serif"/>
          <w:color w:val="000000"/>
          <w:sz w:val="26"/>
          <w:szCs w:val="26"/>
          <w:lang w:eastAsia="zh-CN" w:bidi="hi-IN"/>
        </w:rPr>
        <w:t>Глава Грязовецкого муниципального округа                                              С.А. Фёкличев</w:t>
      </w:r>
    </w:p>
    <w:p w:rsidR="008158A0" w:rsidRPr="008158A0" w:rsidRDefault="00375368" w:rsidP="00375368">
      <w:pPr>
        <w:widowControl w:val="0"/>
        <w:suppressAutoHyphens w:val="0"/>
        <w:autoSpaceDE w:val="0"/>
        <w:autoSpaceDN w:val="0"/>
        <w:adjustRightInd w:val="0"/>
        <w:ind w:left="5387"/>
        <w:rPr>
          <w:rFonts w:ascii="Liberation Serif" w:hAnsi="Liberation Serif" w:cs="Liberation Serif"/>
          <w:color w:val="000000"/>
          <w:sz w:val="26"/>
          <w:szCs w:val="26"/>
        </w:rPr>
      </w:pPr>
      <w:r w:rsidRPr="00375368">
        <w:rPr>
          <w:rFonts w:ascii="Liberation Serif" w:hAnsi="Liberation Serif" w:cs="Liberation Serif"/>
          <w:color w:val="000000"/>
          <w:sz w:val="26"/>
          <w:szCs w:val="26"/>
        </w:rPr>
        <w:lastRenderedPageBreak/>
        <w:t>УТВЕРЖД</w:t>
      </w:r>
      <w:r w:rsidR="004D2E21">
        <w:rPr>
          <w:rFonts w:ascii="Liberation Serif" w:hAnsi="Liberation Serif" w:cs="Liberation Serif"/>
          <w:color w:val="000000"/>
          <w:sz w:val="26"/>
          <w:szCs w:val="26"/>
        </w:rPr>
        <w:t>ЁН</w:t>
      </w:r>
    </w:p>
    <w:p w:rsidR="00375368" w:rsidRPr="00375368" w:rsidRDefault="008158A0" w:rsidP="00375368">
      <w:pPr>
        <w:widowControl w:val="0"/>
        <w:suppressAutoHyphens w:val="0"/>
        <w:autoSpaceDE w:val="0"/>
        <w:autoSpaceDN w:val="0"/>
        <w:adjustRightInd w:val="0"/>
        <w:ind w:left="5387"/>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постановл</w:t>
      </w:r>
      <w:r w:rsidR="00375368" w:rsidRPr="00375368">
        <w:rPr>
          <w:rFonts w:ascii="Liberation Serif" w:hAnsi="Liberation Serif" w:cs="Liberation Serif"/>
          <w:color w:val="000000"/>
          <w:sz w:val="26"/>
          <w:szCs w:val="26"/>
        </w:rPr>
        <w:t>ением</w:t>
      </w:r>
      <w:r w:rsidRPr="008158A0">
        <w:rPr>
          <w:rFonts w:ascii="Liberation Serif" w:hAnsi="Liberation Serif" w:cs="Liberation Serif"/>
          <w:color w:val="000000"/>
          <w:sz w:val="26"/>
          <w:szCs w:val="26"/>
        </w:rPr>
        <w:t xml:space="preserve"> администрации </w:t>
      </w:r>
    </w:p>
    <w:p w:rsidR="008158A0" w:rsidRPr="008158A0" w:rsidRDefault="008158A0" w:rsidP="00375368">
      <w:pPr>
        <w:widowControl w:val="0"/>
        <w:suppressAutoHyphens w:val="0"/>
        <w:autoSpaceDE w:val="0"/>
        <w:autoSpaceDN w:val="0"/>
        <w:adjustRightInd w:val="0"/>
        <w:ind w:left="5387"/>
        <w:rPr>
          <w:rFonts w:ascii="Liberation Serif" w:hAnsi="Liberation Serif" w:cs="Liberation Serif"/>
          <w:sz w:val="26"/>
          <w:szCs w:val="26"/>
        </w:rPr>
      </w:pPr>
      <w:r w:rsidRPr="008158A0">
        <w:rPr>
          <w:rFonts w:ascii="Liberation Serif" w:hAnsi="Liberation Serif" w:cs="Liberation Serif"/>
          <w:color w:val="000000"/>
          <w:sz w:val="26"/>
          <w:szCs w:val="26"/>
        </w:rPr>
        <w:t xml:space="preserve">Грязовецкого муниципального округа от </w:t>
      </w:r>
      <w:r w:rsidR="004D2E21">
        <w:rPr>
          <w:rFonts w:ascii="Liberation Serif" w:hAnsi="Liberation Serif" w:cs="Liberation Serif"/>
          <w:color w:val="000000"/>
          <w:sz w:val="26"/>
          <w:szCs w:val="26"/>
        </w:rPr>
        <w:t>26</w:t>
      </w:r>
      <w:r w:rsidR="00375368" w:rsidRPr="00375368">
        <w:rPr>
          <w:rFonts w:ascii="Liberation Serif" w:hAnsi="Liberation Serif" w:cs="Liberation Serif"/>
          <w:color w:val="000000"/>
          <w:sz w:val="26"/>
          <w:szCs w:val="26"/>
        </w:rPr>
        <w:t>.05.2023 № 11</w:t>
      </w:r>
      <w:r w:rsidR="004D2E21">
        <w:rPr>
          <w:rFonts w:ascii="Liberation Serif" w:hAnsi="Liberation Serif" w:cs="Liberation Serif"/>
          <w:color w:val="000000"/>
          <w:sz w:val="26"/>
          <w:szCs w:val="26"/>
        </w:rPr>
        <w:t>48</w:t>
      </w:r>
      <w:r w:rsidR="004D2E21">
        <w:rPr>
          <w:rFonts w:ascii="Liberation Serif" w:hAnsi="Liberation Serif" w:cs="Liberation Serif"/>
          <w:color w:val="000000"/>
          <w:sz w:val="26"/>
          <w:szCs w:val="26"/>
        </w:rPr>
        <w:br/>
        <w:t xml:space="preserve">(Приложение </w:t>
      </w:r>
      <w:r w:rsidR="00375368" w:rsidRPr="00375368">
        <w:rPr>
          <w:rFonts w:ascii="Liberation Serif" w:hAnsi="Liberation Serif" w:cs="Liberation Serif"/>
          <w:color w:val="000000"/>
          <w:sz w:val="26"/>
          <w:szCs w:val="26"/>
        </w:rPr>
        <w:t>)</w:t>
      </w:r>
      <w:r w:rsidRPr="008158A0">
        <w:rPr>
          <w:rFonts w:ascii="Liberation Serif" w:hAnsi="Liberation Serif" w:cs="Liberation Serif"/>
          <w:color w:val="000000"/>
          <w:sz w:val="26"/>
          <w:szCs w:val="26"/>
        </w:rPr>
        <w:t xml:space="preserve"> </w:t>
      </w:r>
    </w:p>
    <w:p w:rsidR="008158A0" w:rsidRPr="008158A0" w:rsidRDefault="008158A0" w:rsidP="008158A0">
      <w:pPr>
        <w:widowControl w:val="0"/>
        <w:suppressAutoHyphens w:val="0"/>
        <w:autoSpaceDE w:val="0"/>
        <w:autoSpaceDN w:val="0"/>
        <w:adjustRightInd w:val="0"/>
        <w:rPr>
          <w:sz w:val="24"/>
          <w:szCs w:val="24"/>
        </w:rPr>
      </w:pPr>
    </w:p>
    <w:p w:rsidR="004D2E21" w:rsidRDefault="004D2E21" w:rsidP="00AA5BB6">
      <w:pPr>
        <w:widowControl w:val="0"/>
        <w:autoSpaceDE w:val="0"/>
        <w:autoSpaceDN w:val="0"/>
        <w:jc w:val="center"/>
        <w:textAlignment w:val="baseline"/>
        <w:rPr>
          <w:rFonts w:ascii="Liberation Serif" w:eastAsia="Segoe UI" w:hAnsi="Liberation Serif" w:cs="Liberation Serif"/>
          <w:b/>
          <w:color w:val="000000"/>
          <w:sz w:val="26"/>
          <w:szCs w:val="26"/>
          <w:lang w:eastAsia="zh-CN" w:bidi="hi-IN"/>
        </w:rPr>
      </w:pPr>
      <w:bookmarkStart w:id="2" w:name="Par30"/>
      <w:bookmarkEnd w:id="2"/>
      <w:r w:rsidRPr="00AA5BB6">
        <w:rPr>
          <w:rFonts w:ascii="Liberation Serif" w:eastAsia="Segoe UI" w:hAnsi="Liberation Serif" w:cs="Liberation Serif"/>
          <w:b/>
          <w:color w:val="000000"/>
          <w:sz w:val="26"/>
          <w:szCs w:val="26"/>
          <w:lang w:eastAsia="zh-CN" w:bidi="hi-IN"/>
        </w:rPr>
        <w:t>Порядок</w:t>
      </w:r>
    </w:p>
    <w:p w:rsidR="004D2E21" w:rsidRPr="004D2E21" w:rsidRDefault="004D2E21" w:rsidP="00AA5BB6">
      <w:pPr>
        <w:widowControl w:val="0"/>
        <w:autoSpaceDE w:val="0"/>
        <w:autoSpaceDN w:val="0"/>
        <w:jc w:val="center"/>
        <w:textAlignment w:val="baseline"/>
        <w:rPr>
          <w:rFonts w:ascii="Liberation Serif" w:eastAsia="Segoe UI" w:hAnsi="Liberation Serif" w:cs="Liberation Serif"/>
          <w:b/>
          <w:bCs/>
          <w:color w:val="000000"/>
          <w:kern w:val="3"/>
          <w:sz w:val="23"/>
          <w:szCs w:val="23"/>
          <w:lang w:eastAsia="zh-CN" w:bidi="hi-IN"/>
        </w:rPr>
      </w:pPr>
      <w:r w:rsidRPr="00AA5BB6">
        <w:rPr>
          <w:rFonts w:ascii="Liberation Serif" w:eastAsia="Segoe UI" w:hAnsi="Liberation Serif" w:cs="Liberation Serif"/>
          <w:b/>
          <w:color w:val="000000"/>
          <w:sz w:val="26"/>
          <w:szCs w:val="26"/>
          <w:lang w:eastAsia="zh-CN" w:bidi="hi-IN"/>
        </w:rPr>
        <w:t xml:space="preserve"> частичной оплаты (компенсации) стоимости путевок</w:t>
      </w:r>
      <w:r>
        <w:rPr>
          <w:rFonts w:ascii="Liberation Serif" w:eastAsia="Segoe UI" w:hAnsi="Liberation Serif" w:cs="Liberation Serif"/>
          <w:b/>
          <w:color w:val="000000"/>
          <w:sz w:val="26"/>
          <w:szCs w:val="26"/>
          <w:lang w:eastAsia="zh-CN" w:bidi="hi-IN"/>
        </w:rPr>
        <w:t xml:space="preserve"> </w:t>
      </w:r>
      <w:r w:rsidRPr="00AA5BB6">
        <w:rPr>
          <w:rFonts w:ascii="Liberation Serif" w:eastAsia="Segoe UI" w:hAnsi="Liberation Serif" w:cs="Liberation Serif"/>
          <w:b/>
          <w:color w:val="000000"/>
          <w:sz w:val="26"/>
          <w:szCs w:val="26"/>
          <w:lang w:eastAsia="zh-CN" w:bidi="hi-IN"/>
        </w:rPr>
        <w:t>в оздоровительные лагеря с дневным пребыванием детей, созданных на базе образовательных учреждений и учреждений спорта Грязовецкого муниципального округа в 2023 году</w:t>
      </w:r>
    </w:p>
    <w:p w:rsidR="00AA5BB6" w:rsidRPr="00AA5BB6" w:rsidRDefault="00AA5BB6" w:rsidP="004D2E21">
      <w:pPr>
        <w:widowControl w:val="0"/>
        <w:autoSpaceDE w:val="0"/>
        <w:autoSpaceDN w:val="0"/>
        <w:jc w:val="center"/>
        <w:textAlignment w:val="baseline"/>
        <w:rPr>
          <w:rFonts w:ascii="Liberation Serif" w:eastAsia="Segoe UI" w:hAnsi="Liberation Serif" w:cs="Liberation Serif"/>
          <w:b/>
          <w:bCs/>
          <w:color w:val="000000"/>
          <w:kern w:val="3"/>
          <w:sz w:val="26"/>
          <w:szCs w:val="26"/>
          <w:lang w:eastAsia="zh-CN" w:bidi="hi-IN"/>
        </w:rPr>
      </w:pPr>
      <w:r w:rsidRPr="00AA5BB6">
        <w:rPr>
          <w:rFonts w:ascii="Liberation Serif" w:eastAsia="Segoe UI" w:hAnsi="Liberation Serif" w:cs="Liberation Serif"/>
          <w:b/>
          <w:bCs/>
          <w:color w:val="000000"/>
          <w:kern w:val="3"/>
          <w:sz w:val="26"/>
          <w:szCs w:val="26"/>
          <w:lang w:eastAsia="zh-CN" w:bidi="hi-IN"/>
        </w:rPr>
        <w:t>(далее - Порядок)</w:t>
      </w:r>
    </w:p>
    <w:p w:rsidR="00AA5BB6" w:rsidRPr="00AA5BB6" w:rsidRDefault="00AA5BB6" w:rsidP="004D2E21">
      <w:pPr>
        <w:widowControl w:val="0"/>
        <w:autoSpaceDE w:val="0"/>
        <w:autoSpaceDN w:val="0"/>
        <w:jc w:val="both"/>
        <w:textAlignment w:val="baseline"/>
        <w:rPr>
          <w:rFonts w:ascii="Liberation Serif" w:eastAsia="Segoe UI" w:hAnsi="Liberation Serif" w:cs="Liberation Serif"/>
          <w:color w:val="000000"/>
          <w:kern w:val="3"/>
          <w:sz w:val="26"/>
          <w:szCs w:val="26"/>
          <w:lang w:eastAsia="zh-CN" w:bidi="hi-IN"/>
        </w:rPr>
      </w:pP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Tahoma"/>
          <w:color w:val="000000"/>
          <w:kern w:val="3"/>
          <w:sz w:val="26"/>
          <w:szCs w:val="26"/>
          <w:lang w:eastAsia="zh-CN" w:bidi="hi-IN"/>
        </w:rPr>
      </w:pPr>
      <w:bookmarkStart w:id="3" w:name="Par37"/>
      <w:bookmarkEnd w:id="3"/>
      <w:r>
        <w:rPr>
          <w:rFonts w:ascii="Liberation Serif" w:eastAsia="Segoe UI" w:hAnsi="Liberation Serif" w:cs="Liberation Serif"/>
          <w:color w:val="000000"/>
          <w:kern w:val="3"/>
          <w:sz w:val="26"/>
          <w:szCs w:val="26"/>
          <w:lang w:eastAsia="zh-CN" w:bidi="hi-IN"/>
        </w:rPr>
        <w:t>1. </w:t>
      </w:r>
      <w:r w:rsidR="00AA5BB6" w:rsidRPr="00AA5BB6">
        <w:rPr>
          <w:rFonts w:ascii="Liberation Serif" w:eastAsia="Segoe UI" w:hAnsi="Liberation Serif" w:cs="Liberation Serif"/>
          <w:color w:val="000000"/>
          <w:kern w:val="3"/>
          <w:sz w:val="26"/>
          <w:szCs w:val="26"/>
          <w:lang w:eastAsia="zh-CN" w:bidi="hi-IN"/>
        </w:rPr>
        <w:t>Настоящий Порядок определяет порядок частичной оплаты (компенсации) стоимости путевок в загородные лагеря и в оздоровительные лагеря с дневным пребыванием детей, созданных на базе образовательных учреждений и учреждений спорта Грязовецкого муниципального округа работников органов местного самоуправления округа, работников учреждений бюджетной сферы, финансируемых из бюджета округа, БУЗ ВО «Грязовецкая ЦРБ», БУ СО ВО «Комплексный центр социального обслуживания населения Грязовецкого района», филиала</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 xml:space="preserve"> по Грязовецкому району КУ ВО «Центр социальных выплат» (через БУ «Центр обеспечения деятельности образовательных учреждений») в 2023 году в соответствии с Постановлением администрации Грязовецкого муниципального округа Вологодской области от 17.05.2023 № 1054 «Об организации и обеспечении отдыха, оздоровления и занятости детей в Грязовецком муниципальном округе в 2023 году».</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2. Настоящ</w:t>
      </w:r>
      <w:r w:rsidR="004D2E21">
        <w:rPr>
          <w:rFonts w:ascii="Liberation Serif" w:eastAsia="Segoe UI" w:hAnsi="Liberation Serif" w:cs="Liberation Serif"/>
          <w:color w:val="000000"/>
          <w:kern w:val="3"/>
          <w:sz w:val="26"/>
          <w:szCs w:val="26"/>
          <w:lang w:eastAsia="zh-CN" w:bidi="hi-IN"/>
        </w:rPr>
        <w:t>ий</w:t>
      </w:r>
      <w:r w:rsidRPr="00AA5BB6">
        <w:rPr>
          <w:rFonts w:ascii="Liberation Serif" w:eastAsia="Segoe UI" w:hAnsi="Liberation Serif" w:cs="Liberation Serif"/>
          <w:color w:val="000000"/>
          <w:kern w:val="3"/>
          <w:sz w:val="26"/>
          <w:szCs w:val="26"/>
          <w:lang w:eastAsia="zh-CN" w:bidi="hi-IN"/>
        </w:rPr>
        <w:t xml:space="preserve"> Порядок не регулирует порядок оплаты (компенсации) стоимости путевок в загородные лагеря и в оздоровительные лагеря с дневным пребыванием детей, созданных на базе образовательных учреждений и учреждений спорта Грязовецкого округа работников иных учреждений и организаций.</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bookmarkStart w:id="4" w:name="Par39"/>
      <w:bookmarkEnd w:id="4"/>
      <w:r>
        <w:rPr>
          <w:rFonts w:ascii="Liberation Serif" w:eastAsia="Segoe UI" w:hAnsi="Liberation Serif" w:cs="Liberation Serif"/>
          <w:color w:val="000000"/>
          <w:kern w:val="3"/>
          <w:sz w:val="26"/>
          <w:szCs w:val="26"/>
          <w:lang w:eastAsia="zh-CN" w:bidi="hi-IN"/>
        </w:rPr>
        <w:t>3. </w:t>
      </w:r>
      <w:r w:rsidR="00AA5BB6" w:rsidRPr="00AA5BB6">
        <w:rPr>
          <w:rFonts w:ascii="Liberation Serif" w:eastAsia="Segoe UI" w:hAnsi="Liberation Serif" w:cs="Liberation Serif"/>
          <w:color w:val="000000"/>
          <w:kern w:val="3"/>
          <w:sz w:val="26"/>
          <w:szCs w:val="26"/>
          <w:lang w:eastAsia="zh-CN" w:bidi="hi-IN"/>
        </w:rPr>
        <w:t xml:space="preserve">За счет средств бюджета округа производится частичная оплата стоимости путевок (в форме компенсации произведённых расходов) (далее - компенсация части стоимости путёвки) для детей в возрасте от 6 до 18 лет в расположенные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 xml:space="preserve">на территории Вологодской области загородные стационарные детские лагеря,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в оздоровительные лагеря с дневным пребыванием детей, созданных на базе образовательных учреждений и учреждений спорта Грязовецкого округа со сроком пребывания не более 25 дней (далее - путевка, организация отдыха детей и их оздоровления).</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bookmarkStart w:id="5" w:name="Par40"/>
      <w:bookmarkEnd w:id="5"/>
      <w:r>
        <w:rPr>
          <w:rFonts w:ascii="Liberation Serif" w:eastAsia="Segoe UI" w:hAnsi="Liberation Serif" w:cs="Liberation Serif"/>
          <w:color w:val="000000"/>
          <w:kern w:val="3"/>
          <w:sz w:val="26"/>
          <w:szCs w:val="26"/>
          <w:lang w:eastAsia="zh-CN" w:bidi="hi-IN"/>
        </w:rPr>
        <w:t>4. </w:t>
      </w:r>
      <w:r w:rsidR="00AA5BB6" w:rsidRPr="00AA5BB6">
        <w:rPr>
          <w:rFonts w:ascii="Liberation Serif" w:eastAsia="Segoe UI" w:hAnsi="Liberation Serif" w:cs="Liberation Serif"/>
          <w:color w:val="000000"/>
          <w:kern w:val="3"/>
          <w:sz w:val="26"/>
          <w:szCs w:val="26"/>
          <w:lang w:eastAsia="zh-CN" w:bidi="hi-IN"/>
        </w:rPr>
        <w:t xml:space="preserve">Оплата стоимости путевки производится в соответствии с постановлением администрации Грязовецкого муниципального округа Вологодской области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от 17.05.2023 № 1054 «Об организации и обеспечении отдыха, оздоровления и занятости детей в Грязовецком муниципальном округе в 2023 году».</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5. </w:t>
      </w:r>
      <w:r w:rsidR="00AA5BB6" w:rsidRPr="00AA5BB6">
        <w:rPr>
          <w:rFonts w:ascii="Liberation Serif" w:eastAsia="Segoe UI" w:hAnsi="Liberation Serif" w:cs="Liberation Serif"/>
          <w:color w:val="000000"/>
          <w:kern w:val="3"/>
          <w:sz w:val="26"/>
          <w:szCs w:val="26"/>
          <w:lang w:eastAsia="zh-CN" w:bidi="hi-IN"/>
        </w:rPr>
        <w:t xml:space="preserve">При оплате стоимости путевки в загородные лагеря и в оздоровительные лагеря с дневным пребыванием детей, созданных на базе образовательных учреждений и учреждений спорта Грязовецкого округа родители (иные законные представители) имеют право на частичную компенсацию за счет средств бюджета округа ранее внесенной ими платы в размерах, определённых постановлением администрации Грязовецкого муниципального округа Вологодской области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от 17.05.2023 № 1054 «Об организации и обеспечении отдыха, оздоровления и занятости детей в Грязовецком муниципальном округе в 2023 году» и в соответствии</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lastRenderedPageBreak/>
        <w:t>с условиями настоящего Порядка.</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6. </w:t>
      </w:r>
      <w:r w:rsidR="00AA5BB6" w:rsidRPr="00AA5BB6">
        <w:rPr>
          <w:rFonts w:ascii="Liberation Serif" w:eastAsia="Segoe UI" w:hAnsi="Liberation Serif" w:cs="Liberation Serif"/>
          <w:color w:val="000000"/>
          <w:kern w:val="3"/>
          <w:sz w:val="26"/>
          <w:szCs w:val="26"/>
          <w:lang w:eastAsia="zh-CN" w:bidi="hi-IN"/>
        </w:rPr>
        <w:t xml:space="preserve">Компенсация части стоимости путевки за счет средств бюджета округа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для одного ребенка производится не более одного раза в летний и осенний период школьных каникул в оздоровительные лагеря с дневным пребыванием, созданных</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 xml:space="preserve"> на базе образовательных учреждений и учреждений спорта Грязовецкого округа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и не более одного раза в загородные лагеря в период летних школьных каникул.</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7. </w:t>
      </w:r>
      <w:r w:rsidR="00AA5BB6" w:rsidRPr="00AA5BB6">
        <w:rPr>
          <w:rFonts w:ascii="Liberation Serif" w:eastAsia="Segoe UI" w:hAnsi="Liberation Serif" w:cs="Liberation Serif"/>
          <w:color w:val="000000"/>
          <w:kern w:val="3"/>
          <w:sz w:val="26"/>
          <w:szCs w:val="26"/>
          <w:lang w:eastAsia="zh-CN" w:bidi="hi-IN"/>
        </w:rPr>
        <w:t>Компенсация части стоимости путевки работникам органов местного самоуправления округа, работников муниципальных учреждений, финансовое обеспечение деятельности которых осуществляется за счет средств бюджета округа осуществляется одному из родителей (законных представителей) в учреждении (далее Уполномоченное лицо) по месту работы.</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8. </w:t>
      </w:r>
      <w:r w:rsidR="00AA5BB6" w:rsidRPr="00AA5BB6">
        <w:rPr>
          <w:rFonts w:ascii="Liberation Serif" w:eastAsia="Segoe UI" w:hAnsi="Liberation Serif" w:cs="Liberation Serif"/>
          <w:color w:val="000000"/>
          <w:kern w:val="3"/>
          <w:sz w:val="26"/>
          <w:szCs w:val="26"/>
          <w:lang w:eastAsia="zh-CN" w:bidi="hi-IN"/>
        </w:rPr>
        <w:t xml:space="preserve">Компенсация части стоимости путевки работникам БУЗ ВО «Грязовецкая ЦРБ», БУ СО ВО «Комплексный центр социального обслуживания населения Грязовецкого района», филиал по Грязовецкому району КУ ВО «Центр социальных выплат» осуществляется через БУ «Центр обеспечения деятельности образовательных учреждений» (далее Уполномоченное лицо). </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9. </w:t>
      </w:r>
      <w:r w:rsidR="00AA5BB6" w:rsidRPr="00AA5BB6">
        <w:rPr>
          <w:rFonts w:ascii="Liberation Serif" w:eastAsia="Segoe UI" w:hAnsi="Liberation Serif" w:cs="Liberation Serif"/>
          <w:color w:val="000000"/>
          <w:kern w:val="3"/>
          <w:sz w:val="26"/>
          <w:szCs w:val="26"/>
          <w:lang w:eastAsia="zh-CN" w:bidi="hi-IN"/>
        </w:rPr>
        <w:t>Для реализации права на компенсацию части стоимости путевки за счет средств бюджета округа заявитель не позднее 01 ноября текущего года обращается</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 xml:space="preserve"> к Уполномоченному лицу, определённому в пункте 7, 8 настоящего Порядка,</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 xml:space="preserve"> с </w:t>
      </w:r>
      <w:hyperlink r:id="rId13" w:history="1">
        <w:r w:rsidR="00AA5BB6" w:rsidRPr="004D2E21">
          <w:rPr>
            <w:rFonts w:ascii="Liberation Serif" w:eastAsia="Segoe UI" w:hAnsi="Liberation Serif" w:cs="Liberation Serif"/>
            <w:kern w:val="3"/>
            <w:sz w:val="26"/>
            <w:szCs w:val="26"/>
            <w:lang w:eastAsia="zh-CN" w:bidi="hi-IN"/>
          </w:rPr>
          <w:t>заявлением</w:t>
        </w:r>
      </w:hyperlink>
      <w:r w:rsidR="00AA5BB6" w:rsidRPr="00AA5BB6">
        <w:rPr>
          <w:rFonts w:ascii="Liberation Serif" w:eastAsia="Segoe UI" w:hAnsi="Liberation Serif" w:cs="Liberation Serif"/>
          <w:color w:val="000000"/>
          <w:kern w:val="3"/>
          <w:sz w:val="26"/>
          <w:szCs w:val="26"/>
          <w:lang w:eastAsia="zh-CN" w:bidi="hi-IN"/>
        </w:rPr>
        <w:t xml:space="preserve"> по форме согласно приложения.</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bookmarkStart w:id="6" w:name="Par50"/>
      <w:bookmarkEnd w:id="6"/>
      <w:r>
        <w:rPr>
          <w:rFonts w:ascii="Liberation Serif" w:eastAsia="Segoe UI" w:hAnsi="Liberation Serif" w:cs="Liberation Serif"/>
          <w:color w:val="000000"/>
          <w:kern w:val="3"/>
          <w:sz w:val="26"/>
          <w:szCs w:val="26"/>
          <w:lang w:eastAsia="zh-CN" w:bidi="hi-IN"/>
        </w:rPr>
        <w:t>10. </w:t>
      </w:r>
      <w:r w:rsidR="00AA5BB6" w:rsidRPr="00AA5BB6">
        <w:rPr>
          <w:rFonts w:ascii="Liberation Serif" w:eastAsia="Segoe UI" w:hAnsi="Liberation Serif" w:cs="Liberation Serif"/>
          <w:color w:val="000000"/>
          <w:kern w:val="3"/>
          <w:sz w:val="26"/>
          <w:szCs w:val="26"/>
          <w:lang w:eastAsia="zh-CN" w:bidi="hi-IN"/>
        </w:rPr>
        <w:t>С заявлением одновременно представляются копии документов, подтверждающих произведенную оплату части стоимости путевки за счет средств родителей:</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договор;</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счёт на оплату (при наличии);</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xml:space="preserve">- квитанции об оплате, чеки, приходные ордера; </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справка с места работы для категорий, указанных в пункте 8;</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страховое свидетельство обязательного пенсионного страхования получателя (СНИЛС);</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ИНН получателя;</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первую страницу паспорта получателя средств;</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согласие на обработку персональных данных.</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bookmarkStart w:id="7" w:name="Par59"/>
      <w:bookmarkEnd w:id="7"/>
      <w:r>
        <w:rPr>
          <w:rFonts w:ascii="Liberation Serif" w:eastAsia="Segoe UI" w:hAnsi="Liberation Serif" w:cs="Liberation Serif"/>
          <w:color w:val="000000"/>
          <w:kern w:val="3"/>
          <w:sz w:val="26"/>
          <w:szCs w:val="26"/>
          <w:lang w:eastAsia="zh-CN" w:bidi="hi-IN"/>
        </w:rPr>
        <w:t>11. </w:t>
      </w:r>
      <w:r w:rsidR="00AA5BB6" w:rsidRPr="00AA5BB6">
        <w:rPr>
          <w:rFonts w:ascii="Liberation Serif" w:eastAsia="Segoe UI" w:hAnsi="Liberation Serif" w:cs="Liberation Serif"/>
          <w:color w:val="000000"/>
          <w:kern w:val="3"/>
          <w:sz w:val="26"/>
          <w:szCs w:val="26"/>
          <w:lang w:eastAsia="zh-CN" w:bidi="hi-IN"/>
        </w:rPr>
        <w:t xml:space="preserve">Копии документов представляются с предъявлением подлинников.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При представлении копий документов с подлинниками лицо, осуществляющее прием документов, делает на копии отметку о соответствии подлиннику и возвращает подлинник заявителю.</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w:t>
      </w:r>
      <w:r w:rsidR="00AA5BB6" w:rsidRPr="00AA5BB6">
        <w:rPr>
          <w:rFonts w:ascii="Liberation Serif" w:eastAsia="Segoe UI" w:hAnsi="Liberation Serif" w:cs="Liberation Serif"/>
          <w:color w:val="000000"/>
          <w:kern w:val="3"/>
          <w:sz w:val="26"/>
          <w:szCs w:val="26"/>
          <w:lang w:eastAsia="zh-CN" w:bidi="hi-IN"/>
        </w:rPr>
        <w:t xml:space="preserve">Уполномоченное лицо после получения заявления и документов, указанных в </w:t>
      </w:r>
      <w:hyperlink r:id="rId14" w:history="1">
        <w:r w:rsidR="00AA5BB6" w:rsidRPr="004D2E21">
          <w:rPr>
            <w:rFonts w:ascii="Liberation Serif" w:eastAsia="Segoe UI" w:hAnsi="Liberation Serif" w:cs="Liberation Serif"/>
            <w:kern w:val="3"/>
            <w:sz w:val="26"/>
            <w:szCs w:val="26"/>
            <w:lang w:eastAsia="zh-CN" w:bidi="hi-IN"/>
          </w:rPr>
          <w:t xml:space="preserve">пункте </w:t>
        </w:r>
      </w:hyperlink>
      <w:r w:rsidR="00AA5BB6" w:rsidRPr="00AA5BB6">
        <w:rPr>
          <w:rFonts w:ascii="Liberation Serif" w:eastAsia="Segoe UI" w:hAnsi="Liberation Serif" w:cs="Liberation Serif"/>
          <w:color w:val="000000"/>
          <w:kern w:val="3"/>
          <w:sz w:val="26"/>
          <w:szCs w:val="26"/>
          <w:lang w:eastAsia="zh-CN" w:bidi="hi-IN"/>
        </w:rPr>
        <w:t xml:space="preserve">10 настоящего Порядка, принимается решение о выделении средств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на компенсацию части стоимости путевки, либо об отказе в выделении средств.</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13.</w:t>
      </w:r>
      <w:r w:rsidR="004D2E21">
        <w:rPr>
          <w:rFonts w:ascii="Liberation Serif" w:eastAsia="Segoe UI" w:hAnsi="Liberation Serif" w:cs="Liberation Serif"/>
          <w:color w:val="000000"/>
          <w:kern w:val="3"/>
          <w:sz w:val="26"/>
          <w:szCs w:val="26"/>
          <w:lang w:eastAsia="zh-CN" w:bidi="hi-IN"/>
        </w:rPr>
        <w:t> </w:t>
      </w:r>
      <w:r w:rsidRPr="00AA5BB6">
        <w:rPr>
          <w:rFonts w:ascii="Liberation Serif" w:eastAsia="Segoe UI" w:hAnsi="Liberation Serif" w:cs="Liberation Serif"/>
          <w:color w:val="000000"/>
          <w:kern w:val="3"/>
          <w:sz w:val="26"/>
          <w:szCs w:val="26"/>
          <w:lang w:eastAsia="zh-CN" w:bidi="hi-IN"/>
        </w:rPr>
        <w:t>Решение о выделении средств на компенсацию части стоимости путевки, либо об отказе в выделении средств оформляется приказом (распоряжением) руководителя учреждения, осуществляющего выплату. Приказы (распоряжения) должны быть оформлены с указанием ФИО и даты рождения ребёнка.</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14.</w:t>
      </w:r>
      <w:r w:rsidR="004D2E21">
        <w:rPr>
          <w:rFonts w:ascii="Liberation Serif" w:eastAsia="Segoe UI" w:hAnsi="Liberation Serif" w:cs="Liberation Serif"/>
          <w:color w:val="000000"/>
          <w:kern w:val="3"/>
          <w:sz w:val="26"/>
          <w:szCs w:val="26"/>
          <w:lang w:eastAsia="zh-CN" w:bidi="hi-IN"/>
        </w:rPr>
        <w:t> </w:t>
      </w:r>
      <w:r w:rsidRPr="00AA5BB6">
        <w:rPr>
          <w:rFonts w:ascii="Liberation Serif" w:eastAsia="Segoe UI" w:hAnsi="Liberation Serif" w:cs="Liberation Serif"/>
          <w:color w:val="000000"/>
          <w:kern w:val="3"/>
          <w:sz w:val="26"/>
          <w:szCs w:val="26"/>
          <w:lang w:eastAsia="zh-CN" w:bidi="hi-IN"/>
        </w:rPr>
        <w:t xml:space="preserve">После принятия решения о выделении средств на компенсацию части стоимости путевки производит перечисление (выплату) средств в размере, определяемом в соответствии с постановлением администрации Грязовецкого муниципального округа Вологодской области от 17.05.2023 № 1054 «Об организации и обеспечении отдыха, оздоровления и занятости детей в Грязовецком </w:t>
      </w:r>
      <w:r w:rsidRPr="00AA5BB6">
        <w:rPr>
          <w:rFonts w:ascii="Liberation Serif" w:eastAsia="Segoe UI" w:hAnsi="Liberation Serif" w:cs="Liberation Serif"/>
          <w:color w:val="000000"/>
          <w:kern w:val="3"/>
          <w:sz w:val="26"/>
          <w:szCs w:val="26"/>
          <w:lang w:eastAsia="zh-CN" w:bidi="hi-IN"/>
        </w:rPr>
        <w:lastRenderedPageBreak/>
        <w:t xml:space="preserve">муниципальном округе в 2023 году» на банковский счёт работника, указанный </w:t>
      </w:r>
      <w:r w:rsidR="004D2E21">
        <w:rPr>
          <w:rFonts w:ascii="Liberation Serif" w:eastAsia="Segoe UI" w:hAnsi="Liberation Serif" w:cs="Liberation Serif"/>
          <w:color w:val="000000"/>
          <w:kern w:val="3"/>
          <w:sz w:val="26"/>
          <w:szCs w:val="26"/>
          <w:lang w:eastAsia="zh-CN" w:bidi="hi-IN"/>
        </w:rPr>
        <w:t xml:space="preserve">                      </w:t>
      </w:r>
      <w:r w:rsidRPr="00AA5BB6">
        <w:rPr>
          <w:rFonts w:ascii="Liberation Serif" w:eastAsia="Segoe UI" w:hAnsi="Liberation Serif" w:cs="Liberation Serif"/>
          <w:color w:val="000000"/>
          <w:kern w:val="3"/>
          <w:sz w:val="26"/>
          <w:szCs w:val="26"/>
          <w:lang w:eastAsia="zh-CN" w:bidi="hi-IN"/>
        </w:rPr>
        <w:t>в заявлении.</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15. </w:t>
      </w:r>
      <w:r w:rsidR="00AA5BB6" w:rsidRPr="00AA5BB6">
        <w:rPr>
          <w:rFonts w:ascii="Liberation Serif" w:eastAsia="Segoe UI" w:hAnsi="Liberation Serif" w:cs="Liberation Serif"/>
          <w:color w:val="000000"/>
          <w:kern w:val="3"/>
          <w:sz w:val="26"/>
          <w:szCs w:val="26"/>
          <w:lang w:eastAsia="zh-CN" w:bidi="hi-IN"/>
        </w:rPr>
        <w:t>Основаниями для отказа в выделении средств на компенсацию части стоимости путевки являются:</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отсутствие в содержании заявления необходимых сведений;</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Tahoma"/>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xml:space="preserve">непредставление документов, предусмотренных </w:t>
      </w:r>
      <w:hyperlink r:id="rId15" w:history="1">
        <w:r w:rsidRPr="004D2E21">
          <w:rPr>
            <w:rFonts w:ascii="Liberation Serif" w:eastAsia="Segoe UI" w:hAnsi="Liberation Serif" w:cs="Liberation Serif"/>
            <w:kern w:val="3"/>
            <w:sz w:val="26"/>
            <w:szCs w:val="26"/>
            <w:lang w:eastAsia="zh-CN" w:bidi="hi-IN"/>
          </w:rPr>
          <w:t xml:space="preserve">пунктом </w:t>
        </w:r>
      </w:hyperlink>
      <w:r w:rsidRPr="00AA5BB6">
        <w:rPr>
          <w:rFonts w:ascii="Liberation Serif" w:eastAsia="Segoe UI" w:hAnsi="Liberation Serif" w:cs="Liberation Serif"/>
          <w:color w:val="000000"/>
          <w:kern w:val="3"/>
          <w:sz w:val="26"/>
          <w:szCs w:val="26"/>
          <w:lang w:eastAsia="zh-CN" w:bidi="hi-IN"/>
        </w:rPr>
        <w:t>10 настоящего Порядка;</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Tahoma"/>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xml:space="preserve">несоответствие критериям и требованиям, указанным в </w:t>
      </w:r>
      <w:hyperlink r:id="rId16" w:history="1">
        <w:r w:rsidRPr="004D2E21">
          <w:rPr>
            <w:rFonts w:ascii="Liberation Serif" w:eastAsia="Segoe UI" w:hAnsi="Liberation Serif" w:cs="Liberation Serif"/>
            <w:kern w:val="3"/>
            <w:sz w:val="26"/>
            <w:szCs w:val="26"/>
            <w:lang w:eastAsia="zh-CN" w:bidi="hi-IN"/>
          </w:rPr>
          <w:t>пунктах 1</w:t>
        </w:r>
      </w:hyperlink>
      <w:r w:rsidRPr="00AA5BB6">
        <w:rPr>
          <w:rFonts w:ascii="Liberation Serif" w:eastAsia="Segoe UI" w:hAnsi="Liberation Serif" w:cs="Liberation Serif"/>
          <w:color w:val="000000"/>
          <w:kern w:val="3"/>
          <w:sz w:val="26"/>
          <w:szCs w:val="26"/>
          <w:lang w:eastAsia="zh-CN" w:bidi="hi-IN"/>
        </w:rPr>
        <w:t xml:space="preserve"> и </w:t>
      </w:r>
      <w:hyperlink r:id="rId17" w:history="1">
        <w:r w:rsidRPr="004D2E21">
          <w:rPr>
            <w:rFonts w:ascii="Liberation Serif" w:eastAsia="Segoe UI" w:hAnsi="Liberation Serif" w:cs="Liberation Serif"/>
            <w:kern w:val="3"/>
            <w:sz w:val="26"/>
            <w:szCs w:val="26"/>
            <w:lang w:eastAsia="zh-CN" w:bidi="hi-IN"/>
          </w:rPr>
          <w:t>3</w:t>
        </w:r>
      </w:hyperlink>
      <w:r w:rsidRPr="00AA5BB6">
        <w:rPr>
          <w:rFonts w:ascii="Liberation Serif" w:eastAsia="Segoe UI" w:hAnsi="Liberation Serif" w:cs="Liberation Serif"/>
          <w:color w:val="000000"/>
          <w:kern w:val="3"/>
          <w:sz w:val="26"/>
          <w:szCs w:val="26"/>
          <w:lang w:eastAsia="zh-CN" w:bidi="hi-IN"/>
        </w:rPr>
        <w:t xml:space="preserve"> настоящего Порядка;</w:t>
      </w:r>
    </w:p>
    <w:p w:rsidR="00AA5BB6" w:rsidRPr="00AA5BB6" w:rsidRDefault="00AA5BB6"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 xml:space="preserve">повторное обращение за компенсацией части стоимости путёвки в период летних и осенних школьных каникул на одного ребёнка в оздоровительные лагеря </w:t>
      </w:r>
      <w:r w:rsidR="004D2E21">
        <w:rPr>
          <w:rFonts w:ascii="Liberation Serif" w:eastAsia="Segoe UI" w:hAnsi="Liberation Serif" w:cs="Liberation Serif"/>
          <w:color w:val="000000"/>
          <w:kern w:val="3"/>
          <w:sz w:val="26"/>
          <w:szCs w:val="26"/>
          <w:lang w:eastAsia="zh-CN" w:bidi="hi-IN"/>
        </w:rPr>
        <w:t xml:space="preserve">                </w:t>
      </w:r>
      <w:r w:rsidRPr="00AA5BB6">
        <w:rPr>
          <w:rFonts w:ascii="Liberation Serif" w:eastAsia="Segoe UI" w:hAnsi="Liberation Serif" w:cs="Liberation Serif"/>
          <w:color w:val="000000"/>
          <w:kern w:val="3"/>
          <w:sz w:val="26"/>
          <w:szCs w:val="26"/>
          <w:lang w:eastAsia="zh-CN" w:bidi="hi-IN"/>
        </w:rPr>
        <w:t>с дневным пребыванием детей, созданные на базе муниципальных учреждений округа.</w:t>
      </w:r>
    </w:p>
    <w:p w:rsidR="00AA5BB6" w:rsidRPr="00AA5BB6" w:rsidRDefault="004D2E21" w:rsidP="00AA5BB6">
      <w:pPr>
        <w:widowControl w:val="0"/>
        <w:autoSpaceDE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16. </w:t>
      </w:r>
      <w:r w:rsidR="00AA5BB6" w:rsidRPr="00AA5BB6">
        <w:rPr>
          <w:rFonts w:ascii="Liberation Serif" w:eastAsia="Segoe UI" w:hAnsi="Liberation Serif" w:cs="Liberation Serif"/>
          <w:color w:val="000000"/>
          <w:kern w:val="3"/>
          <w:sz w:val="26"/>
          <w:szCs w:val="26"/>
          <w:lang w:eastAsia="zh-CN" w:bidi="hi-IN"/>
        </w:rPr>
        <w:t>В случае принятия решения об отказе в выделении средств на компенсацию части стоимости путевки работник уведомляется письменно с указанием оснований для отказа в срок не позднее 5 рабочих дней со дня издания приказа (распоряжения) руководителя об отказе в выделении средств на компенсацию части стоимости путевки.</w:t>
      </w:r>
    </w:p>
    <w:p w:rsidR="00AA5BB6" w:rsidRPr="00AA5BB6" w:rsidRDefault="004D2E21" w:rsidP="004D2E21">
      <w:pPr>
        <w:widowControl w:val="0"/>
        <w:autoSpaceDE w:val="0"/>
        <w:autoSpaceDN w:val="0"/>
        <w:ind w:firstLine="709"/>
        <w:jc w:val="both"/>
        <w:textAlignment w:val="baseline"/>
        <w:rPr>
          <w:rFonts w:ascii="Liberation Serif" w:eastAsia="Segoe UI" w:hAnsi="Liberation Serif" w:cs="Tahoma"/>
          <w:color w:val="000000"/>
          <w:kern w:val="3"/>
          <w:sz w:val="26"/>
          <w:szCs w:val="26"/>
          <w:lang w:eastAsia="zh-CN" w:bidi="hi-IN"/>
        </w:rPr>
        <w:sectPr w:rsidR="00AA5BB6" w:rsidRPr="00AA5BB6" w:rsidSect="001B7876">
          <w:headerReference w:type="default" r:id="rId18"/>
          <w:pgSz w:w="11906" w:h="16838" w:code="9"/>
          <w:pgMar w:top="1134" w:right="567" w:bottom="1134" w:left="1701" w:header="567" w:footer="0" w:gutter="0"/>
          <w:cols w:space="720"/>
          <w:titlePg/>
        </w:sectPr>
      </w:pPr>
      <w:r>
        <w:rPr>
          <w:rFonts w:ascii="Liberation Serif" w:eastAsia="Segoe UI" w:hAnsi="Liberation Serif" w:cs="Liberation Serif"/>
          <w:color w:val="000000"/>
          <w:kern w:val="3"/>
          <w:sz w:val="26"/>
          <w:szCs w:val="26"/>
          <w:lang w:eastAsia="zh-CN" w:bidi="hi-IN"/>
        </w:rPr>
        <w:t>17. </w:t>
      </w:r>
      <w:r w:rsidR="00AA5BB6" w:rsidRPr="00AA5BB6">
        <w:rPr>
          <w:rFonts w:ascii="Liberation Serif" w:eastAsia="Segoe UI" w:hAnsi="Liberation Serif" w:cs="Liberation Serif"/>
          <w:color w:val="000000"/>
          <w:kern w:val="3"/>
          <w:sz w:val="26"/>
          <w:szCs w:val="26"/>
          <w:lang w:eastAsia="zh-CN" w:bidi="hi-IN"/>
        </w:rPr>
        <w:t xml:space="preserve">Действие (бездействие) и решения, принятые (осуществленные) </w:t>
      </w:r>
      <w:r>
        <w:rPr>
          <w:rFonts w:ascii="Liberation Serif" w:eastAsia="Segoe UI" w:hAnsi="Liberation Serif" w:cs="Liberation Serif"/>
          <w:color w:val="000000"/>
          <w:kern w:val="3"/>
          <w:sz w:val="26"/>
          <w:szCs w:val="26"/>
          <w:lang w:eastAsia="zh-CN" w:bidi="hi-IN"/>
        </w:rPr>
        <w:t xml:space="preserve">                       </w:t>
      </w:r>
      <w:r w:rsidR="00AA5BB6" w:rsidRPr="00AA5BB6">
        <w:rPr>
          <w:rFonts w:ascii="Liberation Serif" w:eastAsia="Segoe UI" w:hAnsi="Liberation Serif" w:cs="Liberation Serif"/>
          <w:color w:val="000000"/>
          <w:kern w:val="3"/>
          <w:sz w:val="26"/>
          <w:szCs w:val="26"/>
          <w:lang w:eastAsia="zh-CN" w:bidi="hi-IN"/>
        </w:rPr>
        <w:t>при компенсации части стоимости путевки, могут быть обжалованы в судебном порядке,</w:t>
      </w:r>
      <w:r>
        <w:rPr>
          <w:rFonts w:ascii="Liberation Serif" w:eastAsia="Segoe UI" w:hAnsi="Liberation Serif" w:cs="Liberation Serif"/>
          <w:color w:val="000000"/>
          <w:kern w:val="3"/>
          <w:sz w:val="26"/>
          <w:szCs w:val="26"/>
          <w:lang w:eastAsia="zh-CN" w:bidi="hi-IN"/>
        </w:rPr>
        <w:t> </w:t>
      </w:r>
      <w:r w:rsidR="00AA5BB6" w:rsidRPr="00AA5BB6">
        <w:rPr>
          <w:rFonts w:ascii="Liberation Serif" w:eastAsia="Segoe UI" w:hAnsi="Liberation Serif" w:cs="Liberation Serif"/>
          <w:color w:val="000000"/>
          <w:kern w:val="3"/>
          <w:sz w:val="26"/>
          <w:szCs w:val="26"/>
          <w:lang w:eastAsia="zh-CN" w:bidi="hi-IN"/>
        </w:rPr>
        <w:t>а</w:t>
      </w:r>
      <w:r>
        <w:rPr>
          <w:rFonts w:ascii="Liberation Serif" w:eastAsia="Segoe UI" w:hAnsi="Liberation Serif" w:cs="Liberation Serif"/>
          <w:color w:val="000000"/>
          <w:kern w:val="3"/>
          <w:sz w:val="26"/>
          <w:szCs w:val="26"/>
          <w:lang w:eastAsia="zh-CN" w:bidi="hi-IN"/>
        </w:rPr>
        <w:t> </w:t>
      </w:r>
      <w:r w:rsidR="00AA5BB6" w:rsidRPr="00AA5BB6">
        <w:rPr>
          <w:rFonts w:ascii="Liberation Serif" w:eastAsia="Segoe UI" w:hAnsi="Liberation Serif" w:cs="Liberation Serif"/>
          <w:color w:val="000000"/>
          <w:kern w:val="3"/>
          <w:sz w:val="26"/>
          <w:szCs w:val="26"/>
          <w:lang w:eastAsia="zh-CN" w:bidi="hi-IN"/>
        </w:rPr>
        <w:t>также</w:t>
      </w:r>
      <w:r>
        <w:rPr>
          <w:rFonts w:ascii="Liberation Serif" w:eastAsia="Segoe UI" w:hAnsi="Liberation Serif" w:cs="Liberation Serif"/>
          <w:color w:val="000000"/>
          <w:kern w:val="3"/>
          <w:sz w:val="26"/>
          <w:szCs w:val="26"/>
          <w:lang w:eastAsia="zh-CN" w:bidi="hi-IN"/>
        </w:rPr>
        <w:t> в </w:t>
      </w:r>
      <w:r w:rsidR="00AA5BB6" w:rsidRPr="00AA5BB6">
        <w:rPr>
          <w:rFonts w:ascii="Liberation Serif" w:eastAsia="Segoe UI" w:hAnsi="Liberation Serif" w:cs="Liberation Serif"/>
          <w:color w:val="000000"/>
          <w:kern w:val="3"/>
          <w:sz w:val="26"/>
          <w:szCs w:val="26"/>
          <w:lang w:eastAsia="zh-CN" w:bidi="hi-IN"/>
        </w:rPr>
        <w:t>порядке</w:t>
      </w:r>
      <w:r>
        <w:rPr>
          <w:rFonts w:ascii="Liberation Serif" w:eastAsia="Segoe UI" w:hAnsi="Liberation Serif" w:cs="Liberation Serif"/>
          <w:color w:val="000000"/>
          <w:kern w:val="3"/>
          <w:sz w:val="26"/>
          <w:szCs w:val="26"/>
          <w:lang w:eastAsia="zh-CN" w:bidi="hi-IN"/>
        </w:rPr>
        <w:t> </w:t>
      </w:r>
      <w:r w:rsidR="00AA5BB6" w:rsidRPr="00AA5BB6">
        <w:rPr>
          <w:rFonts w:ascii="Liberation Serif" w:eastAsia="Segoe UI" w:hAnsi="Liberation Serif" w:cs="Liberation Serif"/>
          <w:color w:val="000000"/>
          <w:kern w:val="3"/>
          <w:sz w:val="26"/>
          <w:szCs w:val="26"/>
          <w:lang w:eastAsia="zh-CN" w:bidi="hi-IN"/>
        </w:rPr>
        <w:t>досудебного</w:t>
      </w:r>
      <w:r>
        <w:rPr>
          <w:rFonts w:ascii="Liberation Serif" w:eastAsia="Segoe UI" w:hAnsi="Liberation Serif" w:cs="Liberation Serif"/>
          <w:color w:val="000000"/>
          <w:kern w:val="3"/>
          <w:sz w:val="26"/>
          <w:szCs w:val="26"/>
          <w:lang w:eastAsia="zh-CN" w:bidi="hi-IN"/>
        </w:rPr>
        <w:t> </w:t>
      </w:r>
      <w:r w:rsidR="00AA5BB6" w:rsidRPr="00AA5BB6">
        <w:rPr>
          <w:rFonts w:ascii="Liberation Serif" w:eastAsia="Segoe UI" w:hAnsi="Liberation Serif" w:cs="Liberation Serif"/>
          <w:color w:val="000000"/>
          <w:kern w:val="3"/>
          <w:sz w:val="26"/>
          <w:szCs w:val="26"/>
          <w:lang w:eastAsia="zh-CN" w:bidi="hi-IN"/>
        </w:rPr>
        <w:t xml:space="preserve">обжалования. </w:t>
      </w:r>
    </w:p>
    <w:p w:rsidR="00AA5BB6" w:rsidRPr="00AA5BB6" w:rsidRDefault="00AA5BB6" w:rsidP="001B7876">
      <w:pPr>
        <w:widowControl w:val="0"/>
        <w:autoSpaceDE w:val="0"/>
        <w:autoSpaceDN w:val="0"/>
        <w:ind w:left="7938"/>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lastRenderedPageBreak/>
        <w:t>Приложение</w:t>
      </w:r>
    </w:p>
    <w:p w:rsidR="00AA5BB6" w:rsidRPr="00AA5BB6" w:rsidRDefault="00AA5BB6" w:rsidP="001B7876">
      <w:pPr>
        <w:widowControl w:val="0"/>
        <w:autoSpaceDE w:val="0"/>
        <w:autoSpaceDN w:val="0"/>
        <w:ind w:left="7938"/>
        <w:textAlignment w:val="baseline"/>
        <w:rPr>
          <w:rFonts w:ascii="Liberation Serif" w:eastAsia="Segoe UI" w:hAnsi="Liberation Serif" w:cs="Liberation Serif"/>
          <w:color w:val="000000"/>
          <w:kern w:val="3"/>
          <w:sz w:val="26"/>
          <w:szCs w:val="26"/>
          <w:lang w:eastAsia="zh-CN" w:bidi="hi-IN"/>
        </w:rPr>
      </w:pPr>
      <w:r w:rsidRPr="00AA5BB6">
        <w:rPr>
          <w:rFonts w:ascii="Liberation Serif" w:eastAsia="Segoe UI" w:hAnsi="Liberation Serif" w:cs="Liberation Serif"/>
          <w:color w:val="000000"/>
          <w:kern w:val="3"/>
          <w:sz w:val="26"/>
          <w:szCs w:val="26"/>
          <w:lang w:eastAsia="zh-CN" w:bidi="hi-IN"/>
        </w:rPr>
        <w:t>к Порядку</w:t>
      </w:r>
    </w:p>
    <w:p w:rsidR="00AA5BB6" w:rsidRPr="00AA5BB6" w:rsidRDefault="00AA5BB6" w:rsidP="00AA5BB6">
      <w:pPr>
        <w:widowControl w:val="0"/>
        <w:autoSpaceDE w:val="0"/>
        <w:autoSpaceDN w:val="0"/>
        <w:jc w:val="both"/>
        <w:textAlignment w:val="baseline"/>
        <w:rPr>
          <w:rFonts w:ascii="Liberation Serif" w:eastAsia="Segoe UI" w:hAnsi="Liberation Serif" w:cs="Liberation Serif"/>
          <w:color w:val="000000"/>
          <w:kern w:val="3"/>
          <w:sz w:val="26"/>
          <w:szCs w:val="26"/>
          <w:lang w:eastAsia="zh-CN" w:bidi="hi-IN"/>
        </w:rPr>
      </w:pPr>
    </w:p>
    <w:p w:rsidR="00AA5BB6" w:rsidRPr="00AA5BB6" w:rsidRDefault="00AA5BB6" w:rsidP="00AA5BB6">
      <w:pPr>
        <w:widowControl w:val="0"/>
        <w:autoSpaceDE w:val="0"/>
        <w:autoSpaceDN w:val="0"/>
        <w:jc w:val="both"/>
        <w:textAlignment w:val="baseline"/>
        <w:rPr>
          <w:rFonts w:ascii="Liberation Serif" w:eastAsia="Segoe UI" w:hAnsi="Liberation Serif" w:cs="Liberation Serif"/>
          <w:color w:val="000000"/>
          <w:kern w:val="3"/>
          <w:sz w:val="26"/>
          <w:szCs w:val="26"/>
          <w:lang w:eastAsia="zh-CN" w:bidi="hi-IN"/>
        </w:rPr>
      </w:pPr>
    </w:p>
    <w:p w:rsidR="00AA5BB6" w:rsidRPr="00AA5BB6" w:rsidRDefault="00AA5BB6" w:rsidP="00AA5BB6">
      <w:pPr>
        <w:widowControl w:val="0"/>
        <w:autoSpaceDE w:val="0"/>
        <w:autoSpaceDN w:val="0"/>
        <w:jc w:val="both"/>
        <w:textAlignment w:val="baseline"/>
        <w:rPr>
          <w:rFonts w:ascii="Liberation Serif" w:eastAsia="Segoe UI" w:hAnsi="Liberation Serif" w:cs="Liberation Serif"/>
          <w:color w:val="000000"/>
          <w:kern w:val="3"/>
          <w:sz w:val="26"/>
          <w:szCs w:val="26"/>
          <w:lang w:eastAsia="zh-CN" w:bidi="hi-IN"/>
        </w:rPr>
      </w:pPr>
    </w:p>
    <w:p w:rsidR="00AA5BB6" w:rsidRPr="00AA5BB6" w:rsidRDefault="00AA5BB6" w:rsidP="00AA5BB6">
      <w:pPr>
        <w:widowControl w:val="0"/>
        <w:suppressAutoHyphens w:val="0"/>
        <w:autoSpaceDE w:val="0"/>
        <w:autoSpaceDN w:val="0"/>
        <w:ind w:left="5103"/>
        <w:rPr>
          <w:rFonts w:ascii="Liberation Serif" w:hAnsi="Liberation Serif" w:cs="Liberation Serif"/>
          <w:sz w:val="24"/>
          <w:szCs w:val="24"/>
        </w:rPr>
      </w:pPr>
      <w:bookmarkStart w:id="8" w:name="Par86"/>
      <w:bookmarkEnd w:id="8"/>
      <w:r w:rsidRPr="00AA5BB6">
        <w:rPr>
          <w:rFonts w:ascii="Liberation Serif" w:hAnsi="Liberation Serif" w:cs="Liberation Serif"/>
          <w:sz w:val="24"/>
          <w:szCs w:val="24"/>
        </w:rPr>
        <w:t>Руководителю</w:t>
      </w:r>
    </w:p>
    <w:p w:rsidR="00AA5BB6" w:rsidRPr="00AA5BB6" w:rsidRDefault="00AA5BB6" w:rsidP="00AA5BB6">
      <w:pPr>
        <w:widowControl w:val="0"/>
        <w:suppressAutoHyphens w:val="0"/>
        <w:autoSpaceDE w:val="0"/>
        <w:autoSpaceDN w:val="0"/>
        <w:ind w:left="5103"/>
        <w:rPr>
          <w:rFonts w:ascii="Liberation Serif" w:hAnsi="Liberation Serif" w:cs="Liberation Serif"/>
          <w:sz w:val="24"/>
          <w:szCs w:val="24"/>
        </w:rPr>
      </w:pPr>
      <w:r w:rsidRPr="00AA5BB6">
        <w:rPr>
          <w:rFonts w:ascii="Liberation Serif" w:hAnsi="Liberation Serif" w:cs="Liberation Serif"/>
          <w:sz w:val="24"/>
          <w:szCs w:val="24"/>
        </w:rPr>
        <w:t>___________________________________</w:t>
      </w:r>
    </w:p>
    <w:p w:rsidR="00AA5BB6" w:rsidRPr="00AA5BB6" w:rsidRDefault="00AA5BB6" w:rsidP="00AA5BB6">
      <w:pPr>
        <w:widowControl w:val="0"/>
        <w:suppressAutoHyphens w:val="0"/>
        <w:autoSpaceDE w:val="0"/>
        <w:autoSpaceDN w:val="0"/>
        <w:ind w:left="5103"/>
        <w:rPr>
          <w:rFonts w:ascii="Liberation Serif" w:hAnsi="Liberation Serif" w:cs="Liberation Serif"/>
          <w:sz w:val="24"/>
          <w:szCs w:val="24"/>
        </w:rPr>
      </w:pPr>
      <w:r w:rsidRPr="00AA5BB6">
        <w:rPr>
          <w:rFonts w:ascii="Liberation Serif" w:hAnsi="Liberation Serif" w:cs="Liberation Serif"/>
          <w:sz w:val="24"/>
          <w:szCs w:val="24"/>
        </w:rPr>
        <w:t>___________________________________</w:t>
      </w:r>
    </w:p>
    <w:p w:rsidR="00AA5BB6" w:rsidRPr="00AA5BB6" w:rsidRDefault="00AA5BB6" w:rsidP="00AA5BB6">
      <w:pPr>
        <w:widowControl w:val="0"/>
        <w:suppressAutoHyphens w:val="0"/>
        <w:autoSpaceDE w:val="0"/>
        <w:autoSpaceDN w:val="0"/>
        <w:ind w:left="5529"/>
        <w:rPr>
          <w:rFonts w:ascii="Liberation Serif" w:hAnsi="Liberation Serif" w:cs="Liberation Serif"/>
        </w:rPr>
      </w:pPr>
      <w:r w:rsidRPr="00AA5BB6">
        <w:rPr>
          <w:rFonts w:ascii="Liberation Serif" w:hAnsi="Liberation Serif" w:cs="Liberation Serif"/>
        </w:rPr>
        <w:t xml:space="preserve">      (наименование ОМС, учреждения)</w:t>
      </w:r>
    </w:p>
    <w:p w:rsidR="00AA5BB6" w:rsidRPr="00AA5BB6" w:rsidRDefault="00AA5BB6" w:rsidP="00AA5BB6">
      <w:pPr>
        <w:widowControl w:val="0"/>
        <w:suppressAutoHyphens w:val="0"/>
        <w:autoSpaceDE w:val="0"/>
        <w:autoSpaceDN w:val="0"/>
        <w:jc w:val="right"/>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jc w:val="right"/>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jc w:val="center"/>
        <w:rPr>
          <w:rFonts w:ascii="Liberation Serif" w:hAnsi="Liberation Serif" w:cs="Liberation Serif"/>
          <w:sz w:val="24"/>
          <w:szCs w:val="24"/>
        </w:rPr>
      </w:pPr>
      <w:r w:rsidRPr="00AA5BB6">
        <w:rPr>
          <w:rFonts w:ascii="Liberation Serif" w:hAnsi="Liberation Serif" w:cs="Liberation Serif"/>
          <w:sz w:val="24"/>
          <w:szCs w:val="24"/>
        </w:rPr>
        <w:t>ЗАЯВЛЕНИЕ</w:t>
      </w:r>
    </w:p>
    <w:p w:rsidR="00AA5BB6" w:rsidRPr="00AA5BB6" w:rsidRDefault="00AA5BB6" w:rsidP="00AA5BB6">
      <w:pPr>
        <w:widowControl w:val="0"/>
        <w:suppressAutoHyphens w:val="0"/>
        <w:autoSpaceDE w:val="0"/>
        <w:autoSpaceDN w:val="0"/>
        <w:jc w:val="center"/>
        <w:rPr>
          <w:rFonts w:ascii="Liberation Serif" w:hAnsi="Liberation Serif" w:cs="Liberation Serif"/>
          <w:sz w:val="24"/>
          <w:szCs w:val="24"/>
        </w:rPr>
      </w:pPr>
      <w:r w:rsidRPr="00AA5BB6">
        <w:rPr>
          <w:rFonts w:ascii="Liberation Serif" w:hAnsi="Liberation Serif" w:cs="Liberation Serif"/>
          <w:sz w:val="24"/>
          <w:szCs w:val="24"/>
        </w:rPr>
        <w:t>на частичную оплату</w:t>
      </w:r>
      <w:bookmarkStart w:id="9" w:name="_GoBack"/>
      <w:bookmarkEnd w:id="9"/>
      <w:r w:rsidRPr="00AA5BB6">
        <w:rPr>
          <w:rFonts w:ascii="Liberation Serif" w:hAnsi="Liberation Serif" w:cs="Liberation Serif"/>
          <w:sz w:val="24"/>
          <w:szCs w:val="24"/>
        </w:rPr>
        <w:t xml:space="preserve"> (компенсацию) стоимости путевки  </w:t>
      </w:r>
    </w:p>
    <w:p w:rsidR="00AA5BB6" w:rsidRPr="00AA5BB6" w:rsidRDefault="00AA5BB6" w:rsidP="00AA5BB6">
      <w:pPr>
        <w:widowControl w:val="0"/>
        <w:suppressAutoHyphens w:val="0"/>
        <w:autoSpaceDE w:val="0"/>
        <w:autoSpaceDN w:val="0"/>
        <w:jc w:val="center"/>
        <w:rPr>
          <w:rFonts w:ascii="Liberation Serif" w:hAnsi="Liberation Serif" w:cs="Liberation Serif"/>
          <w:sz w:val="24"/>
          <w:szCs w:val="24"/>
        </w:rPr>
      </w:pPr>
      <w:r w:rsidRPr="00AA5BB6">
        <w:rPr>
          <w:rFonts w:ascii="Liberation Serif" w:hAnsi="Liberation Serif" w:cs="Liberation Serif"/>
          <w:sz w:val="24"/>
          <w:szCs w:val="24"/>
        </w:rPr>
        <w:t>за счет средств бюджета округа</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________________________________________________________________________________</w:t>
      </w:r>
    </w:p>
    <w:p w:rsidR="00AA5BB6" w:rsidRPr="00AA5BB6" w:rsidRDefault="00AA5BB6" w:rsidP="00AA5BB6">
      <w:pPr>
        <w:widowControl w:val="0"/>
        <w:suppressAutoHyphens w:val="0"/>
        <w:autoSpaceDE w:val="0"/>
        <w:autoSpaceDN w:val="0"/>
        <w:rPr>
          <w:rFonts w:ascii="Courier New" w:hAnsi="Courier New" w:cs="Courier New"/>
        </w:rPr>
      </w:pPr>
      <w:r w:rsidRPr="00AA5BB6">
        <w:rPr>
          <w:rFonts w:ascii="Liberation Serif" w:hAnsi="Liberation Serif" w:cs="Liberation Serif"/>
          <w:sz w:val="24"/>
          <w:szCs w:val="24"/>
        </w:rPr>
        <w:t xml:space="preserve">                                                            </w:t>
      </w:r>
      <w:r w:rsidRPr="00AA5BB6">
        <w:rPr>
          <w:rFonts w:ascii="Liberation Serif" w:hAnsi="Liberation Serif" w:cs="Liberation Serif"/>
        </w:rPr>
        <w:t>(Ф.И.О. заявителя)</w:t>
      </w:r>
    </w:p>
    <w:p w:rsidR="00AA5BB6" w:rsidRPr="00AA5BB6" w:rsidRDefault="00AA5BB6" w:rsidP="00AA5BB6">
      <w:pPr>
        <w:widowControl w:val="0"/>
        <w:suppressAutoHyphens w:val="0"/>
        <w:autoSpaceDE w:val="0"/>
        <w:autoSpaceDN w:val="0"/>
        <w:rPr>
          <w:rFonts w:ascii="Liberation Serif" w:hAnsi="Liberation Serif" w:cs="Liberation Serif"/>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паспорт _________________________, выданный _____________________________________</w:t>
      </w:r>
    </w:p>
    <w:p w:rsidR="00AA5BB6" w:rsidRPr="00AA5BB6" w:rsidRDefault="00AA5BB6" w:rsidP="00AA5BB6">
      <w:pPr>
        <w:widowControl w:val="0"/>
        <w:suppressAutoHyphens w:val="0"/>
        <w:autoSpaceDE w:val="0"/>
        <w:autoSpaceDN w:val="0"/>
        <w:rPr>
          <w:rFonts w:ascii="Liberation Serif" w:hAnsi="Liberation Serif" w:cs="Liberation Serif"/>
        </w:rPr>
      </w:pPr>
      <w:r w:rsidRPr="00AA5BB6">
        <w:rPr>
          <w:rFonts w:ascii="Liberation Serif" w:hAnsi="Liberation Serif" w:cs="Liberation Serif"/>
        </w:rPr>
        <w:t xml:space="preserve">                                (серия, номер)                                                       (дата выдачи)</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_______________________________________________________________________________,</w:t>
      </w:r>
    </w:p>
    <w:p w:rsidR="00AA5BB6" w:rsidRPr="00AA5BB6" w:rsidRDefault="00AA5BB6" w:rsidP="00AA5BB6">
      <w:pPr>
        <w:widowControl w:val="0"/>
        <w:suppressAutoHyphens w:val="0"/>
        <w:autoSpaceDE w:val="0"/>
        <w:autoSpaceDN w:val="0"/>
        <w:rPr>
          <w:rFonts w:ascii="Courier New" w:hAnsi="Courier New" w:cs="Courier New"/>
        </w:rPr>
      </w:pPr>
      <w:r w:rsidRPr="00AA5BB6">
        <w:rPr>
          <w:rFonts w:ascii="Liberation Serif" w:hAnsi="Liberation Serif" w:cs="Liberation Serif"/>
          <w:sz w:val="24"/>
          <w:szCs w:val="24"/>
        </w:rPr>
        <w:t xml:space="preserve">                                                     </w:t>
      </w:r>
      <w:r w:rsidRPr="00AA5BB6">
        <w:rPr>
          <w:rFonts w:ascii="Liberation Serif" w:hAnsi="Liberation Serif" w:cs="Liberation Serif"/>
        </w:rPr>
        <w:t>(место выдачи паспорта)</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адрес: __________________________________________________________________________</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телефоны: раб.:  _____________  дом.:  _____________ сот.: ____________________________</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Прошу оплатить (компенсировать) стоимость путевки в _______________________________</w:t>
      </w:r>
    </w:p>
    <w:p w:rsidR="00AA5BB6" w:rsidRPr="00AA5BB6" w:rsidRDefault="00AA5BB6" w:rsidP="00AA5BB6">
      <w:pPr>
        <w:widowControl w:val="0"/>
        <w:suppressAutoHyphens w:val="0"/>
        <w:autoSpaceDE w:val="0"/>
        <w:autoSpaceDN w:val="0"/>
        <w:rPr>
          <w:rFonts w:ascii="Courier New" w:hAnsi="Courier New" w:cs="Courier New"/>
        </w:rPr>
      </w:pPr>
      <w:r w:rsidRPr="00AA5BB6">
        <w:rPr>
          <w:rFonts w:ascii="Liberation Serif" w:hAnsi="Liberation Serif" w:cs="Liberation Serif"/>
          <w:sz w:val="16"/>
          <w:szCs w:val="16"/>
        </w:rPr>
        <w:t xml:space="preserve"> </w:t>
      </w:r>
      <w:r w:rsidRPr="00AA5BB6">
        <w:rPr>
          <w:rFonts w:ascii="Liberation Serif" w:hAnsi="Liberation Serif" w:cs="Liberation Serif"/>
          <w:sz w:val="24"/>
          <w:szCs w:val="24"/>
        </w:rPr>
        <w:t>________________________________________________________________________________</w:t>
      </w:r>
    </w:p>
    <w:p w:rsidR="00AA5BB6" w:rsidRPr="00AA5BB6" w:rsidRDefault="00AA5BB6" w:rsidP="00AA5BB6">
      <w:pPr>
        <w:widowControl w:val="0"/>
        <w:suppressAutoHyphens w:val="0"/>
        <w:autoSpaceDE w:val="0"/>
        <w:autoSpaceDN w:val="0"/>
        <w:jc w:val="center"/>
        <w:rPr>
          <w:rFonts w:ascii="Liberation Serif" w:hAnsi="Liberation Serif" w:cs="Liberation Serif"/>
        </w:rPr>
      </w:pPr>
      <w:r w:rsidRPr="00AA5BB6">
        <w:rPr>
          <w:rFonts w:ascii="Liberation Serif" w:hAnsi="Liberation Serif" w:cs="Liberation Serif"/>
        </w:rPr>
        <w:t>(наименование оздоровительного учреждения, лагеря)</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________________________________________________________________________________</w:t>
      </w:r>
    </w:p>
    <w:p w:rsidR="00AA5BB6" w:rsidRPr="00AA5BB6" w:rsidRDefault="00AA5BB6" w:rsidP="00AA5BB6">
      <w:pPr>
        <w:widowControl w:val="0"/>
        <w:suppressAutoHyphens w:val="0"/>
        <w:autoSpaceDE w:val="0"/>
        <w:autoSpaceDN w:val="0"/>
        <w:rPr>
          <w:rFonts w:ascii="Liberation Serif" w:hAnsi="Liberation Serif" w:cs="Liberation Serif"/>
        </w:rPr>
      </w:pPr>
      <w:r w:rsidRPr="00AA5BB6">
        <w:rPr>
          <w:rFonts w:ascii="Liberation Serif" w:hAnsi="Liberation Serif" w:cs="Liberation Serif"/>
        </w:rPr>
        <w:t xml:space="preserve">                                      (фамилия, имя, отчество ребенка, дата рождения)</w:t>
      </w:r>
    </w:p>
    <w:p w:rsidR="00AA5BB6" w:rsidRPr="00AA5BB6" w:rsidRDefault="00AA5BB6" w:rsidP="00AA5BB6">
      <w:pPr>
        <w:widowControl w:val="0"/>
        <w:suppressAutoHyphens w:val="0"/>
        <w:autoSpaceDE w:val="0"/>
        <w:autoSpaceDN w:val="0"/>
        <w:rPr>
          <w:rFonts w:ascii="Liberation Serif" w:hAnsi="Liberation Serif" w:cs="Liberation Serif"/>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в размере ______________________ руб.</w:t>
      </w:r>
    </w:p>
    <w:p w:rsidR="00AA5BB6" w:rsidRPr="00AA5BB6" w:rsidRDefault="00AA5BB6" w:rsidP="00AA5BB6">
      <w:pPr>
        <w:widowControl w:val="0"/>
        <w:suppressAutoHyphens w:val="0"/>
        <w:autoSpaceDE w:val="0"/>
        <w:autoSpaceDN w:val="0"/>
        <w:rPr>
          <w:rFonts w:ascii="Liberation Serif" w:hAnsi="Liberation Serif" w:cs="Liberation Serif"/>
        </w:rPr>
      </w:pPr>
      <w:r w:rsidRPr="00AA5BB6">
        <w:rPr>
          <w:rFonts w:ascii="Liberation Serif" w:hAnsi="Liberation Serif" w:cs="Liberation Serif"/>
        </w:rPr>
        <w:t xml:space="preserve">                                 (сумма)</w:t>
      </w:r>
    </w:p>
    <w:p w:rsidR="00AA5BB6" w:rsidRPr="00AA5BB6" w:rsidRDefault="00AA5BB6" w:rsidP="00AA5BB6">
      <w:pPr>
        <w:widowControl w:val="0"/>
        <w:suppressAutoHyphens w:val="0"/>
        <w:autoSpaceDE w:val="0"/>
        <w:autoSpaceDN w:val="0"/>
        <w:rPr>
          <w:rFonts w:ascii="Liberation Serif" w:hAnsi="Liberation Serif" w:cs="Liberation Serif"/>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Полная стоимость путевки составляет __________ руб., из них оплачено _____руб.</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Courier New" w:hAnsi="Courier New" w:cs="Courier New"/>
        </w:rPr>
      </w:pPr>
      <w:r w:rsidRPr="00AA5BB6">
        <w:rPr>
          <w:rFonts w:ascii="Liberation Serif" w:hAnsi="Liberation Serif" w:cs="Liberation Serif"/>
          <w:sz w:val="24"/>
          <w:szCs w:val="24"/>
        </w:rPr>
        <w:t>К заявлению прилагаются документы, подтверждающие оплату части стоимости путевки.</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Выплату прошу произвести на расчетный счет _______________________________________</w:t>
      </w:r>
    </w:p>
    <w:p w:rsidR="00AA5BB6" w:rsidRPr="00AA5BB6" w:rsidRDefault="00AA5BB6" w:rsidP="00AA5BB6">
      <w:pPr>
        <w:widowControl w:val="0"/>
        <w:suppressAutoHyphens w:val="0"/>
        <w:autoSpaceDE w:val="0"/>
        <w:autoSpaceDN w:val="0"/>
        <w:rPr>
          <w:rFonts w:ascii="Liberation Serif" w:hAnsi="Liberation Serif" w:cs="Liberation Serif"/>
        </w:rPr>
      </w:pPr>
      <w:r w:rsidRPr="00AA5BB6">
        <w:rPr>
          <w:rFonts w:ascii="Liberation Serif" w:hAnsi="Liberation Serif" w:cs="Liberation Serif"/>
        </w:rPr>
        <w:t xml:space="preserve">                                                                                                             (реквизиты)</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________________________________________________________________________________</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"____"___________ 20____ г.   _____________________________________________________</w:t>
      </w:r>
    </w:p>
    <w:p w:rsidR="00AA5BB6" w:rsidRPr="00AA5BB6" w:rsidRDefault="00AA5BB6" w:rsidP="00AA5BB6">
      <w:pPr>
        <w:widowControl w:val="0"/>
        <w:suppressAutoHyphens w:val="0"/>
        <w:autoSpaceDE w:val="0"/>
        <w:autoSpaceDN w:val="0"/>
        <w:rPr>
          <w:rFonts w:ascii="Liberation Serif" w:hAnsi="Liberation Serif" w:cs="Liberation Serif"/>
        </w:rPr>
      </w:pPr>
      <w:r w:rsidRPr="00AA5BB6">
        <w:rPr>
          <w:rFonts w:ascii="Liberation Serif" w:hAnsi="Liberation Serif" w:cs="Liberation Serif"/>
        </w:rPr>
        <w:t xml:space="preserve">                                                                                      (подпись заявителя)</w:t>
      </w: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p>
    <w:p w:rsidR="00AA5BB6" w:rsidRPr="00AA5BB6" w:rsidRDefault="00AA5BB6" w:rsidP="00AA5BB6">
      <w:pPr>
        <w:widowControl w:val="0"/>
        <w:suppressAutoHyphens w:val="0"/>
        <w:autoSpaceDE w:val="0"/>
        <w:autoSpaceDN w:val="0"/>
        <w:rPr>
          <w:rFonts w:ascii="Liberation Serif" w:hAnsi="Liberation Serif" w:cs="Liberation Serif"/>
          <w:sz w:val="24"/>
          <w:szCs w:val="24"/>
        </w:rPr>
      </w:pPr>
      <w:r w:rsidRPr="00AA5BB6">
        <w:rPr>
          <w:rFonts w:ascii="Liberation Serif" w:hAnsi="Liberation Serif" w:cs="Liberation Serif"/>
          <w:sz w:val="24"/>
          <w:szCs w:val="24"/>
        </w:rPr>
        <w:t>"____"___________ 20____ г. ______________________________________________________</w:t>
      </w:r>
    </w:p>
    <w:p w:rsidR="00AA5BB6" w:rsidRPr="00AA5BB6" w:rsidRDefault="00AA5BB6" w:rsidP="00AA5BB6">
      <w:pPr>
        <w:widowControl w:val="0"/>
        <w:autoSpaceDE w:val="0"/>
        <w:autoSpaceDN w:val="0"/>
        <w:textAlignment w:val="baseline"/>
        <w:rPr>
          <w:rFonts w:ascii="Liberation Serif" w:eastAsia="Segoe UI" w:hAnsi="Liberation Serif" w:cs="Liberation Serif"/>
          <w:color w:val="000000"/>
          <w:kern w:val="3"/>
          <w:sz w:val="24"/>
          <w:szCs w:val="24"/>
          <w:lang w:eastAsia="zh-CN" w:bidi="hi-IN"/>
        </w:rPr>
      </w:pPr>
      <w:r w:rsidRPr="00AA5BB6">
        <w:rPr>
          <w:rFonts w:ascii="Liberation Serif" w:eastAsia="Segoe UI" w:hAnsi="Liberation Serif" w:cs="Liberation Serif"/>
          <w:color w:val="000000"/>
          <w:kern w:val="3"/>
          <w:sz w:val="24"/>
          <w:szCs w:val="24"/>
          <w:lang w:eastAsia="zh-CN" w:bidi="hi-IN"/>
        </w:rPr>
        <w:t xml:space="preserve">                                                      (подпись специалиста, принявшего заявление</w:t>
      </w:r>
    </w:p>
    <w:p w:rsidR="00AA5BB6" w:rsidRPr="00AA5BB6" w:rsidRDefault="00AA5BB6" w:rsidP="00AA5BB6">
      <w:pPr>
        <w:widowControl w:val="0"/>
        <w:autoSpaceDN w:val="0"/>
        <w:spacing w:line="100" w:lineRule="atLeast"/>
        <w:textAlignment w:val="baseline"/>
        <w:rPr>
          <w:rFonts w:ascii="Liberation Serif" w:eastAsia="Segoe UI" w:hAnsi="Liberation Serif" w:cs="Liberation Serif"/>
          <w:color w:val="000000"/>
          <w:kern w:val="3"/>
          <w:sz w:val="22"/>
          <w:szCs w:val="22"/>
          <w:lang w:eastAsia="zh-CN" w:bidi="hi-IN"/>
        </w:rPr>
      </w:pPr>
    </w:p>
    <w:p w:rsidR="00AA5BB6" w:rsidRPr="00AA5BB6" w:rsidRDefault="00AA5BB6" w:rsidP="00AA5BB6">
      <w:pPr>
        <w:widowControl w:val="0"/>
        <w:autoSpaceDN w:val="0"/>
        <w:spacing w:line="100" w:lineRule="atLeast"/>
        <w:textAlignment w:val="baseline"/>
        <w:rPr>
          <w:rFonts w:ascii="Liberation Serif" w:eastAsia="Segoe UI" w:hAnsi="Liberation Serif" w:cs="Liberation Serif"/>
          <w:color w:val="000000"/>
          <w:kern w:val="3"/>
          <w:sz w:val="22"/>
          <w:szCs w:val="22"/>
          <w:lang w:eastAsia="zh-CN" w:bidi="hi-IN"/>
        </w:rPr>
      </w:pPr>
    </w:p>
    <w:p w:rsidR="008158A0" w:rsidRDefault="008158A0" w:rsidP="00AA5BB6">
      <w:pPr>
        <w:widowControl w:val="0"/>
        <w:suppressAutoHyphens w:val="0"/>
        <w:autoSpaceDE w:val="0"/>
        <w:autoSpaceDN w:val="0"/>
        <w:adjustRightInd w:val="0"/>
        <w:jc w:val="center"/>
        <w:rPr>
          <w:rFonts w:ascii="Liberation Serif" w:eastAsia="Segoe UI" w:hAnsi="Liberation Serif" w:cs="Liberation Serif"/>
          <w:color w:val="000000"/>
          <w:sz w:val="26"/>
          <w:szCs w:val="26"/>
          <w:lang w:eastAsia="zh-CN" w:bidi="hi-IN"/>
        </w:rPr>
      </w:pPr>
    </w:p>
    <w:sectPr w:rsidR="008158A0" w:rsidSect="00AA5BB6">
      <w:headerReference w:type="default" r:id="rId19"/>
      <w:headerReference w:type="first" r:id="rId20"/>
      <w:pgSz w:w="11906" w:h="16838" w:code="9"/>
      <w:pgMar w:top="1134" w:right="567" w:bottom="1134" w:left="1701" w:header="567" w:footer="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EE" w:rsidRDefault="00071CEE">
      <w:r>
        <w:separator/>
      </w:r>
    </w:p>
  </w:endnote>
  <w:endnote w:type="continuationSeparator" w:id="0">
    <w:p w:rsidR="00071CEE" w:rsidRDefault="0007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EE" w:rsidRDefault="00071CEE">
      <w:r>
        <w:separator/>
      </w:r>
    </w:p>
  </w:footnote>
  <w:footnote w:type="continuationSeparator" w:id="0">
    <w:p w:rsidR="00071CEE" w:rsidRDefault="0007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10475"/>
      <w:docPartObj>
        <w:docPartGallery w:val="Page Numbers (Top of Page)"/>
        <w:docPartUnique/>
      </w:docPartObj>
    </w:sdtPr>
    <w:sdtContent>
      <w:p w:rsidR="001B7876" w:rsidRDefault="001B7876">
        <w:pPr>
          <w:pStyle w:val="af1"/>
          <w:jc w:val="center"/>
        </w:pPr>
        <w:r>
          <w:fldChar w:fldCharType="begin"/>
        </w:r>
        <w:r>
          <w:instrText>PAGE   \* MERGEFORMAT</w:instrText>
        </w:r>
        <w:r>
          <w:fldChar w:fldCharType="separate"/>
        </w:r>
        <w:r>
          <w:rPr>
            <w:noProof/>
          </w:rPr>
          <w:t>3</w:t>
        </w:r>
        <w:r>
          <w:fldChar w:fldCharType="end"/>
        </w:r>
      </w:p>
    </w:sdtContent>
  </w:sdt>
  <w:p w:rsidR="001B7876" w:rsidRDefault="001B787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18920"/>
      <w:docPartObj>
        <w:docPartGallery w:val="Page Numbers (Top of Page)"/>
        <w:docPartUnique/>
      </w:docPartObj>
    </w:sdtPr>
    <w:sdtEndPr/>
    <w:sdtContent>
      <w:p w:rsidR="00A969A0" w:rsidRDefault="00A969A0">
        <w:pPr>
          <w:pStyle w:val="af1"/>
          <w:jc w:val="center"/>
        </w:pPr>
        <w:r>
          <w:fldChar w:fldCharType="begin"/>
        </w:r>
        <w:r>
          <w:instrText>PAGE   \* MERGEFORMAT</w:instrText>
        </w:r>
        <w:r>
          <w:fldChar w:fldCharType="separate"/>
        </w:r>
        <w:r w:rsidR="00AA5BB6">
          <w:rPr>
            <w:noProof/>
          </w:rPr>
          <w:t>9</w:t>
        </w:r>
        <w:r>
          <w:fldChar w:fldCharType="end"/>
        </w:r>
      </w:p>
    </w:sdtContent>
  </w:sdt>
  <w:p w:rsidR="003B1B20" w:rsidRDefault="003B1B2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45083"/>
      <w:docPartObj>
        <w:docPartGallery w:val="Page Numbers (Top of Page)"/>
        <w:docPartUnique/>
      </w:docPartObj>
    </w:sdtPr>
    <w:sdtContent>
      <w:p w:rsidR="001B7876" w:rsidRDefault="001B7876">
        <w:pPr>
          <w:pStyle w:val="af1"/>
          <w:jc w:val="center"/>
        </w:pPr>
        <w:r>
          <w:t>5</w:t>
        </w:r>
      </w:p>
    </w:sdtContent>
  </w:sdt>
  <w:p w:rsidR="003B1B20" w:rsidRDefault="003B1B2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1689"/>
      <w:numFmt w:val="decimal"/>
      <w:suff w:val="nothing"/>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AF62516"/>
    <w:multiLevelType w:val="multilevel"/>
    <w:tmpl w:val="8E7A58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2A04577"/>
    <w:multiLevelType w:val="multilevel"/>
    <w:tmpl w:val="33BE4932"/>
    <w:styleLink w:val="WW8Num24"/>
    <w:lvl w:ilvl="0">
      <w:start w:val="1"/>
      <w:numFmt w:val="decimal"/>
      <w:lvlText w:val="%1."/>
      <w:lvlJc w:val="left"/>
      <w:rPr>
        <w:rFonts w:ascii="Times New Roman" w:hAnsi="Times New Roman" w:cs="Times New Roman"/>
        <w:b/>
        <w:bCs/>
        <w:i w:val="0"/>
        <w:iCs w:val="0"/>
        <w:w w:val="100"/>
        <w:sz w:val="22"/>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3"/>
  </w:num>
  <w:num w:numId="3">
    <w:abstractNumId w:val="14"/>
  </w:num>
  <w:num w:numId="4">
    <w:abstractNumId w:val="10"/>
  </w:num>
  <w:num w:numId="5">
    <w:abstractNumId w:val="13"/>
  </w:num>
  <w:num w:numId="6">
    <w:abstractNumId w:val="11"/>
  </w:num>
  <w:num w:numId="7">
    <w:abstractNumId w:val="12"/>
  </w:num>
  <w:num w:numId="8">
    <w:abstractNumId w:val="4"/>
  </w:num>
  <w:num w:numId="9">
    <w:abstractNumId w:val="6"/>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9"/>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09CB"/>
    <w:rsid w:val="00004827"/>
    <w:rsid w:val="00006190"/>
    <w:rsid w:val="0001606A"/>
    <w:rsid w:val="00017796"/>
    <w:rsid w:val="00027106"/>
    <w:rsid w:val="00034F8E"/>
    <w:rsid w:val="00061E3A"/>
    <w:rsid w:val="00067DB3"/>
    <w:rsid w:val="00071CEE"/>
    <w:rsid w:val="000724F6"/>
    <w:rsid w:val="00072FAB"/>
    <w:rsid w:val="000A087B"/>
    <w:rsid w:val="000B3013"/>
    <w:rsid w:val="000C1C8E"/>
    <w:rsid w:val="000C584C"/>
    <w:rsid w:val="000D28F6"/>
    <w:rsid w:val="000E4F3C"/>
    <w:rsid w:val="000F04FA"/>
    <w:rsid w:val="000F70E7"/>
    <w:rsid w:val="0011099F"/>
    <w:rsid w:val="0013205B"/>
    <w:rsid w:val="001378C0"/>
    <w:rsid w:val="0014703C"/>
    <w:rsid w:val="00165822"/>
    <w:rsid w:val="00165DEE"/>
    <w:rsid w:val="00167C16"/>
    <w:rsid w:val="001809D8"/>
    <w:rsid w:val="00195B4D"/>
    <w:rsid w:val="001B7876"/>
    <w:rsid w:val="001C23CD"/>
    <w:rsid w:val="001D583F"/>
    <w:rsid w:val="001E4E16"/>
    <w:rsid w:val="001F17DB"/>
    <w:rsid w:val="0020472B"/>
    <w:rsid w:val="002068E5"/>
    <w:rsid w:val="002263F7"/>
    <w:rsid w:val="00227E50"/>
    <w:rsid w:val="0023797F"/>
    <w:rsid w:val="002471F2"/>
    <w:rsid w:val="00251ECE"/>
    <w:rsid w:val="002559C4"/>
    <w:rsid w:val="00282097"/>
    <w:rsid w:val="00295FB0"/>
    <w:rsid w:val="002C0342"/>
    <w:rsid w:val="002C1E3D"/>
    <w:rsid w:val="002C7D87"/>
    <w:rsid w:val="002E3727"/>
    <w:rsid w:val="00305976"/>
    <w:rsid w:val="00310438"/>
    <w:rsid w:val="003224AE"/>
    <w:rsid w:val="00354541"/>
    <w:rsid w:val="0036221E"/>
    <w:rsid w:val="003700D2"/>
    <w:rsid w:val="00371FCC"/>
    <w:rsid w:val="00372AC8"/>
    <w:rsid w:val="00375368"/>
    <w:rsid w:val="003959B5"/>
    <w:rsid w:val="003B1B20"/>
    <w:rsid w:val="003B21D9"/>
    <w:rsid w:val="003B531F"/>
    <w:rsid w:val="003C15AC"/>
    <w:rsid w:val="003D028D"/>
    <w:rsid w:val="003D0AA7"/>
    <w:rsid w:val="003D7447"/>
    <w:rsid w:val="003F09F3"/>
    <w:rsid w:val="003F2014"/>
    <w:rsid w:val="0041020A"/>
    <w:rsid w:val="00420A8E"/>
    <w:rsid w:val="00420C3B"/>
    <w:rsid w:val="00420D1C"/>
    <w:rsid w:val="00422753"/>
    <w:rsid w:val="00432DD1"/>
    <w:rsid w:val="0043551B"/>
    <w:rsid w:val="00436690"/>
    <w:rsid w:val="00443848"/>
    <w:rsid w:val="00450C1E"/>
    <w:rsid w:val="00452190"/>
    <w:rsid w:val="00454E64"/>
    <w:rsid w:val="00462DC4"/>
    <w:rsid w:val="00463D44"/>
    <w:rsid w:val="0047262D"/>
    <w:rsid w:val="00472DDD"/>
    <w:rsid w:val="004745FA"/>
    <w:rsid w:val="004761CB"/>
    <w:rsid w:val="00491F84"/>
    <w:rsid w:val="00492DDC"/>
    <w:rsid w:val="0049552B"/>
    <w:rsid w:val="004A651C"/>
    <w:rsid w:val="004B2893"/>
    <w:rsid w:val="004C6A4B"/>
    <w:rsid w:val="004D2B01"/>
    <w:rsid w:val="004D2E21"/>
    <w:rsid w:val="004D67A9"/>
    <w:rsid w:val="004E1614"/>
    <w:rsid w:val="004E2EFA"/>
    <w:rsid w:val="00516AD9"/>
    <w:rsid w:val="00543A89"/>
    <w:rsid w:val="00566596"/>
    <w:rsid w:val="00567D69"/>
    <w:rsid w:val="005760CE"/>
    <w:rsid w:val="005816E8"/>
    <w:rsid w:val="005946A8"/>
    <w:rsid w:val="005A22ED"/>
    <w:rsid w:val="005B0F06"/>
    <w:rsid w:val="005C3F80"/>
    <w:rsid w:val="005C4FB7"/>
    <w:rsid w:val="005D1182"/>
    <w:rsid w:val="005D1A79"/>
    <w:rsid w:val="005D70B0"/>
    <w:rsid w:val="00613B66"/>
    <w:rsid w:val="00616E84"/>
    <w:rsid w:val="0062153A"/>
    <w:rsid w:val="0062431E"/>
    <w:rsid w:val="0065373B"/>
    <w:rsid w:val="00655A96"/>
    <w:rsid w:val="00666720"/>
    <w:rsid w:val="00675BA6"/>
    <w:rsid w:val="00677793"/>
    <w:rsid w:val="00687209"/>
    <w:rsid w:val="006873AD"/>
    <w:rsid w:val="006A3B5A"/>
    <w:rsid w:val="006B4F8B"/>
    <w:rsid w:val="006B65BA"/>
    <w:rsid w:val="006C3761"/>
    <w:rsid w:val="006C6FA1"/>
    <w:rsid w:val="006C7698"/>
    <w:rsid w:val="006D6880"/>
    <w:rsid w:val="006D7BCB"/>
    <w:rsid w:val="006E129D"/>
    <w:rsid w:val="00704FF9"/>
    <w:rsid w:val="00721D8B"/>
    <w:rsid w:val="007465B9"/>
    <w:rsid w:val="0075305F"/>
    <w:rsid w:val="007543DC"/>
    <w:rsid w:val="00754A64"/>
    <w:rsid w:val="00756301"/>
    <w:rsid w:val="00762BFF"/>
    <w:rsid w:val="007701A5"/>
    <w:rsid w:val="007829C1"/>
    <w:rsid w:val="00782B0E"/>
    <w:rsid w:val="00787BFB"/>
    <w:rsid w:val="00790281"/>
    <w:rsid w:val="00791430"/>
    <w:rsid w:val="00793240"/>
    <w:rsid w:val="007A1851"/>
    <w:rsid w:val="007A4E8F"/>
    <w:rsid w:val="007E46D6"/>
    <w:rsid w:val="007E66EE"/>
    <w:rsid w:val="00801877"/>
    <w:rsid w:val="00812B05"/>
    <w:rsid w:val="008158A0"/>
    <w:rsid w:val="008223EA"/>
    <w:rsid w:val="0082279C"/>
    <w:rsid w:val="00836981"/>
    <w:rsid w:val="00840D41"/>
    <w:rsid w:val="0085393D"/>
    <w:rsid w:val="008734FA"/>
    <w:rsid w:val="008744C8"/>
    <w:rsid w:val="00885D63"/>
    <w:rsid w:val="00886032"/>
    <w:rsid w:val="008878C4"/>
    <w:rsid w:val="00897A0A"/>
    <w:rsid w:val="008A01B5"/>
    <w:rsid w:val="008A3306"/>
    <w:rsid w:val="008A7D96"/>
    <w:rsid w:val="008D18DD"/>
    <w:rsid w:val="008E104D"/>
    <w:rsid w:val="008E23BC"/>
    <w:rsid w:val="00901EF3"/>
    <w:rsid w:val="00917460"/>
    <w:rsid w:val="00927E1B"/>
    <w:rsid w:val="00947DE5"/>
    <w:rsid w:val="00955266"/>
    <w:rsid w:val="00961626"/>
    <w:rsid w:val="00961EE1"/>
    <w:rsid w:val="009629AB"/>
    <w:rsid w:val="009660A9"/>
    <w:rsid w:val="00982997"/>
    <w:rsid w:val="00986555"/>
    <w:rsid w:val="00986C4A"/>
    <w:rsid w:val="00993558"/>
    <w:rsid w:val="0099637B"/>
    <w:rsid w:val="009A1C0C"/>
    <w:rsid w:val="009C19FE"/>
    <w:rsid w:val="009C72C0"/>
    <w:rsid w:val="009E094E"/>
    <w:rsid w:val="009E54ED"/>
    <w:rsid w:val="00A035F9"/>
    <w:rsid w:val="00A06728"/>
    <w:rsid w:val="00A07F57"/>
    <w:rsid w:val="00A12D22"/>
    <w:rsid w:val="00A278F2"/>
    <w:rsid w:val="00A314E9"/>
    <w:rsid w:val="00A3353B"/>
    <w:rsid w:val="00A339FD"/>
    <w:rsid w:val="00A5160D"/>
    <w:rsid w:val="00A56CB2"/>
    <w:rsid w:val="00A630E2"/>
    <w:rsid w:val="00A72D48"/>
    <w:rsid w:val="00A91EFE"/>
    <w:rsid w:val="00A937CE"/>
    <w:rsid w:val="00A969A0"/>
    <w:rsid w:val="00AA5BB6"/>
    <w:rsid w:val="00AB460B"/>
    <w:rsid w:val="00AB79A3"/>
    <w:rsid w:val="00AC5F73"/>
    <w:rsid w:val="00AC7388"/>
    <w:rsid w:val="00AC78C7"/>
    <w:rsid w:val="00AD68EB"/>
    <w:rsid w:val="00AE2C24"/>
    <w:rsid w:val="00AF4370"/>
    <w:rsid w:val="00AF51FB"/>
    <w:rsid w:val="00B0535F"/>
    <w:rsid w:val="00B15FF3"/>
    <w:rsid w:val="00B17099"/>
    <w:rsid w:val="00B20F9A"/>
    <w:rsid w:val="00B24473"/>
    <w:rsid w:val="00B448B3"/>
    <w:rsid w:val="00B45674"/>
    <w:rsid w:val="00B529A0"/>
    <w:rsid w:val="00B61C11"/>
    <w:rsid w:val="00B83C62"/>
    <w:rsid w:val="00B97AA1"/>
    <w:rsid w:val="00BB55A6"/>
    <w:rsid w:val="00BC1246"/>
    <w:rsid w:val="00BC5858"/>
    <w:rsid w:val="00BE257D"/>
    <w:rsid w:val="00C017D9"/>
    <w:rsid w:val="00C05107"/>
    <w:rsid w:val="00C066CB"/>
    <w:rsid w:val="00C067A1"/>
    <w:rsid w:val="00C31D76"/>
    <w:rsid w:val="00C42D8F"/>
    <w:rsid w:val="00C47457"/>
    <w:rsid w:val="00C512E9"/>
    <w:rsid w:val="00C5186D"/>
    <w:rsid w:val="00C52CE8"/>
    <w:rsid w:val="00C56300"/>
    <w:rsid w:val="00C61D8D"/>
    <w:rsid w:val="00C93040"/>
    <w:rsid w:val="00C97129"/>
    <w:rsid w:val="00CA3D87"/>
    <w:rsid w:val="00CA48D3"/>
    <w:rsid w:val="00CA584E"/>
    <w:rsid w:val="00CC43C6"/>
    <w:rsid w:val="00CC6DD0"/>
    <w:rsid w:val="00CE2C55"/>
    <w:rsid w:val="00CE3804"/>
    <w:rsid w:val="00D03550"/>
    <w:rsid w:val="00D0424D"/>
    <w:rsid w:val="00D0751C"/>
    <w:rsid w:val="00D07E72"/>
    <w:rsid w:val="00D17AFA"/>
    <w:rsid w:val="00D37999"/>
    <w:rsid w:val="00D43479"/>
    <w:rsid w:val="00D45E5D"/>
    <w:rsid w:val="00D73192"/>
    <w:rsid w:val="00D859D0"/>
    <w:rsid w:val="00D86375"/>
    <w:rsid w:val="00D94D2D"/>
    <w:rsid w:val="00DA220A"/>
    <w:rsid w:val="00DA637E"/>
    <w:rsid w:val="00DA6F43"/>
    <w:rsid w:val="00DA75A7"/>
    <w:rsid w:val="00DC0267"/>
    <w:rsid w:val="00DC4F72"/>
    <w:rsid w:val="00DC5181"/>
    <w:rsid w:val="00DD2DE0"/>
    <w:rsid w:val="00DD4568"/>
    <w:rsid w:val="00DD4696"/>
    <w:rsid w:val="00DD5D7E"/>
    <w:rsid w:val="00DE45CC"/>
    <w:rsid w:val="00DF39BB"/>
    <w:rsid w:val="00E04DB6"/>
    <w:rsid w:val="00E06F1B"/>
    <w:rsid w:val="00E15F62"/>
    <w:rsid w:val="00E27DEF"/>
    <w:rsid w:val="00E33426"/>
    <w:rsid w:val="00E36FA7"/>
    <w:rsid w:val="00E53F14"/>
    <w:rsid w:val="00E568C0"/>
    <w:rsid w:val="00E63F86"/>
    <w:rsid w:val="00E66C1A"/>
    <w:rsid w:val="00E67771"/>
    <w:rsid w:val="00E9265C"/>
    <w:rsid w:val="00E96C3A"/>
    <w:rsid w:val="00EB667C"/>
    <w:rsid w:val="00EC0D3E"/>
    <w:rsid w:val="00EE48BE"/>
    <w:rsid w:val="00EE4C63"/>
    <w:rsid w:val="00EE59EE"/>
    <w:rsid w:val="00EF6835"/>
    <w:rsid w:val="00F02BCA"/>
    <w:rsid w:val="00F1373E"/>
    <w:rsid w:val="00F257DC"/>
    <w:rsid w:val="00F61D27"/>
    <w:rsid w:val="00F62B61"/>
    <w:rsid w:val="00FA0830"/>
    <w:rsid w:val="00FC1CB6"/>
    <w:rsid w:val="00FC2ED3"/>
    <w:rsid w:val="00FD028B"/>
    <w:rsid w:val="00FD0942"/>
    <w:rsid w:val="00FD3DE6"/>
    <w:rsid w:val="00FD7423"/>
    <w:rsid w:val="00FD7B31"/>
    <w:rsid w:val="00FE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0C584C"/>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0C584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223">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784734966">
      <w:bodyDiv w:val="1"/>
      <w:marLeft w:val="0"/>
      <w:marRight w:val="0"/>
      <w:marTop w:val="0"/>
      <w:marBottom w:val="0"/>
      <w:divBdr>
        <w:top w:val="none" w:sz="0" w:space="0" w:color="auto"/>
        <w:left w:val="none" w:sz="0" w:space="0" w:color="auto"/>
        <w:bottom w:val="none" w:sz="0" w:space="0" w:color="auto"/>
        <w:right w:val="none" w:sz="0" w:space="0" w:color="auto"/>
      </w:divBdr>
    </w:div>
    <w:div w:id="114551413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31393568">
      <w:bodyDiv w:val="1"/>
      <w:marLeft w:val="0"/>
      <w:marRight w:val="0"/>
      <w:marTop w:val="0"/>
      <w:marBottom w:val="0"/>
      <w:divBdr>
        <w:top w:val="none" w:sz="0" w:space="0" w:color="auto"/>
        <w:left w:val="none" w:sz="0" w:space="0" w:color="auto"/>
        <w:bottom w:val="none" w:sz="0" w:space="0" w:color="auto"/>
        <w:right w:val="none" w:sz="0" w:space="0" w:color="auto"/>
      </w:divBdr>
    </w:div>
    <w:div w:id="1494369302">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2050252374">
      <w:bodyDiv w:val="1"/>
      <w:marLeft w:val="0"/>
      <w:marRight w:val="0"/>
      <w:marTop w:val="0"/>
      <w:marBottom w:val="0"/>
      <w:divBdr>
        <w:top w:val="none" w:sz="0" w:space="0" w:color="auto"/>
        <w:left w:val="none" w:sz="0" w:space="0" w:color="auto"/>
        <w:bottom w:val="none" w:sz="0" w:space="0" w:color="auto"/>
        <w:right w:val="none" w:sz="0" w:space="0" w:color="auto"/>
      </w:divBdr>
    </w:div>
    <w:div w:id="209866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1056;&#1072;&#1073;&#1086;&#1095;&#1080;&#1081;%20&#1089;&#1090;&#1086;&#1083;\&#1082;&#1086;&#1084;&#1087;.&#1087;&#1086;%20&#1083;&#1077;&#1090;&#1085;&#1077;&#1084;&#1091;%20&#1086;&#1090;&#1076;&#1099;&#1093;&#1091;.doc#Par8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70F83341E533D10BBAB846D82FC006C27B6944AAA5821F739BE8D25B7AF0AA4FCB1C1DF58F4B3BD506FD6A5WAL" TargetMode="External"/><Relationship Id="rId17" Type="http://schemas.openxmlformats.org/officeDocument/2006/relationships/hyperlink" Target="file:///E:\&#1056;&#1072;&#1073;&#1086;&#1095;&#1080;&#1081;%20&#1089;&#1090;&#1086;&#1083;\&#1082;&#1086;&#1084;&#1087;.&#1087;&#1086;%20&#1083;&#1077;&#1090;&#1085;&#1077;&#1084;&#1091;%20&#1086;&#1090;&#1076;&#1099;&#1093;&#1091;.doc#Par39" TargetMode="External"/><Relationship Id="rId2" Type="http://schemas.openxmlformats.org/officeDocument/2006/relationships/numbering" Target="numbering.xml"/><Relationship Id="rId16" Type="http://schemas.openxmlformats.org/officeDocument/2006/relationships/hyperlink" Target="file:///E:\&#1056;&#1072;&#1073;&#1086;&#1095;&#1080;&#1081;%20&#1089;&#1090;&#1086;&#1083;\&#1082;&#1086;&#1084;&#1087;.&#1087;&#1086;%20&#1083;&#1077;&#1090;&#1085;&#1077;&#1084;&#1091;%20&#1086;&#1090;&#1076;&#1099;&#1093;&#1091;.doc#Par3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0F83341E533D10BBAB9A6094905E6823B8CC4EA2582FA361E1D678E0A600F3BBFE989D1CF8B2B8A5W3L" TargetMode="External"/><Relationship Id="rId5" Type="http://schemas.openxmlformats.org/officeDocument/2006/relationships/settings" Target="settings.xml"/><Relationship Id="rId15" Type="http://schemas.openxmlformats.org/officeDocument/2006/relationships/hyperlink" Target="file:///E:\&#1056;&#1072;&#1073;&#1086;&#1095;&#1080;&#1081;%20&#1089;&#1090;&#1086;&#1083;\&#1082;&#1086;&#1084;&#1087;.&#1087;&#1086;%20&#1083;&#1077;&#1090;&#1085;&#1077;&#1084;&#1091;%20&#1086;&#1090;&#1076;&#1099;&#1093;&#1091;.doc#Par50" TargetMode="External"/><Relationship Id="rId10" Type="http://schemas.openxmlformats.org/officeDocument/2006/relationships/image" Target="media/image10.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1056;&#1072;&#1073;&#1086;&#1095;&#1080;&#1081;%20&#1089;&#1090;&#1086;&#1083;\&#1082;&#1086;&#1084;&#1087;.&#1087;&#1086;%20&#1083;&#1077;&#1090;&#1085;&#1077;&#1084;&#1091;%20&#1086;&#1090;&#1076;&#1099;&#1093;&#1091;.doc#Par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AF2D-4C66-4325-A0A3-6F7CF626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2</cp:revision>
  <cp:lastPrinted>2023-05-31T12:28:00Z</cp:lastPrinted>
  <dcterms:created xsi:type="dcterms:W3CDTF">2023-05-31T12:28:00Z</dcterms:created>
  <dcterms:modified xsi:type="dcterms:W3CDTF">2023-05-31T12:28:00Z</dcterms:modified>
  <dc:language>ru-RU</dc:language>
</cp:coreProperties>
</file>