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B2F80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F7BD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8C0895">
              <w:rPr>
                <w:rFonts w:ascii="Liberation Serif" w:hAnsi="Liberation Serif"/>
                <w:sz w:val="26"/>
                <w:szCs w:val="26"/>
              </w:rPr>
              <w:t>742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C0895" w:rsidRPr="008C0895" w:rsidRDefault="008C0895" w:rsidP="008C0895">
      <w:pPr>
        <w:snapToGrid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от 01.03.2023 №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385 «О распределении средств Дорожного фонда </w:t>
      </w:r>
      <w:proofErr w:type="spellStart"/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на 2023 год»</w:t>
      </w:r>
    </w:p>
    <w:p w:rsidR="008C0895" w:rsidRPr="008C0895" w:rsidRDefault="008C0895" w:rsidP="008C0895">
      <w:pPr>
        <w:snapToGrid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C0895" w:rsidRDefault="008C0895" w:rsidP="008C0895">
      <w:pPr>
        <w:snapToGrid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C0895" w:rsidRPr="008C0895" w:rsidRDefault="008C0895" w:rsidP="008C0895">
      <w:pPr>
        <w:snapToGrid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Законом Вологодской области от 13.12.2023 № 5283-ОЗ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«Об областном бюджете на 2023 год и плановый период 2024 и 2025 годов», решением Земского Собрания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24 июля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2023 г. № 103 «О внесении изменений в решение Земского Собрания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15.12.2022 № 149 «О бюджете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2023 год и пла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новый период 2024 и</w:t>
      </w:r>
      <w:proofErr w:type="gram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2025 годов»</w:t>
      </w:r>
    </w:p>
    <w:p w:rsidR="008C0895" w:rsidRPr="008C0895" w:rsidRDefault="008C0895" w:rsidP="008C0895">
      <w:pPr>
        <w:snapToGrid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8C0895" w:rsidRPr="008C0895" w:rsidRDefault="008C0895" w:rsidP="008C0895">
      <w:pPr>
        <w:widowControl w:val="0"/>
        <w:autoSpaceDN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в постановление администрации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01.03.2023 № 385 «О распределении средств Дорожного фонда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ципального округа на 2023 год»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следующие изменения:</w:t>
      </w:r>
    </w:p>
    <w:p w:rsidR="008C0895" w:rsidRPr="008C0895" w:rsidRDefault="008C0895" w:rsidP="008C0895">
      <w:pPr>
        <w:widowControl w:val="0"/>
        <w:autoSpaceDN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1.1.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Пункт 1 постановления изложить в следующей редакции:</w:t>
      </w:r>
    </w:p>
    <w:p w:rsidR="008C0895" w:rsidRPr="008C0895" w:rsidRDefault="008C0895" w:rsidP="008C0895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«1. Распределить средства Дорожного фонда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 сумме 103 774,6 тыс. руб. согласно приложению к настоящему постановлению».</w:t>
      </w:r>
    </w:p>
    <w:p w:rsidR="008C0895" w:rsidRPr="008C0895" w:rsidRDefault="008C0895" w:rsidP="008C08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1.2.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1 к постановлению изложить в новой редакции согласно пр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ложению к настоящему постановлению.</w:t>
      </w:r>
    </w:p>
    <w:p w:rsidR="008C0895" w:rsidRPr="008C0895" w:rsidRDefault="008C0895" w:rsidP="008C08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2.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его подписания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 подлежит размещению на официальном сайте </w:t>
      </w:r>
      <w:proofErr w:type="spell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8C0895" w:rsidRPr="008C0895" w:rsidRDefault="008C0895" w:rsidP="008C08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3. </w:t>
      </w:r>
      <w:proofErr w:type="gramStart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за</w:t>
      </w:r>
      <w:proofErr w:type="gramEnd"/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выполнением настоящего постановления оставляю за собой.</w:t>
      </w:r>
    </w:p>
    <w:p w:rsidR="008C0895" w:rsidRPr="008C0895" w:rsidRDefault="008C0895" w:rsidP="008C0895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C089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 </w:t>
      </w:r>
    </w:p>
    <w:p w:rsidR="008C0895" w:rsidRDefault="008C0895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</w:t>
      </w:r>
      <w:proofErr w:type="gram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обязанности</w:t>
      </w:r>
    </w:p>
    <w:p w:rsidR="00E65D7F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главы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А.В.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Казунин</w:t>
      </w:r>
      <w:proofErr w:type="spellEnd"/>
    </w:p>
    <w:p w:rsidR="00B1445D" w:rsidRDefault="00B1445D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1445D" w:rsidRDefault="00B1445D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lastRenderedPageBreak/>
        <w:t>Приложение 1</w:t>
      </w: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к постановлению администрации</w:t>
      </w: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proofErr w:type="spellStart"/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Грязовецкого</w:t>
      </w:r>
      <w:proofErr w:type="spellEnd"/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 xml:space="preserve"> муниципального</w:t>
      </w: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округа от 01.08.2023 № 1742</w:t>
      </w:r>
    </w:p>
    <w:p w:rsid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«Приложение 1</w:t>
      </w: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к постановлению администрации</w:t>
      </w:r>
    </w:p>
    <w:p w:rsidR="00B1445D" w:rsidRPr="00B1445D" w:rsidRDefault="00B1445D" w:rsidP="00B1445D">
      <w:pPr>
        <w:shd w:val="clear" w:color="auto" w:fill="FFFFFF"/>
        <w:ind w:left="5954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proofErr w:type="spellStart"/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Грязовецкого</w:t>
      </w:r>
      <w:proofErr w:type="spellEnd"/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 xml:space="preserve"> муниципального округа от 01.03.2023 № 385</w:t>
      </w:r>
    </w:p>
    <w:p w:rsidR="00B1445D" w:rsidRPr="00B1445D" w:rsidRDefault="00B1445D" w:rsidP="00B1445D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tbl>
      <w:tblPr>
        <w:tblW w:w="4873" w:type="pct"/>
        <w:jc w:val="right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5"/>
        <w:gridCol w:w="1658"/>
      </w:tblGrid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№ </w:t>
            </w:r>
          </w:p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Направление расходов бюджетных ассигнований </w:t>
            </w:r>
          </w:p>
          <w:p w:rsidR="00B1445D" w:rsidRPr="00B1445D" w:rsidRDefault="00B1445D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Дорожного </w:t>
            </w:r>
          </w:p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Фонда, наименование направления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Сумма, </w:t>
            </w:r>
          </w:p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Субсидия на осуществление дорожной деятельности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                        </w:t>
            </w: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1630,0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817,5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«Ремонт участка дороги в д. </w:t>
            </w: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Камешник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812,5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Субсидия на осуществление дорожной деятельности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                    </w:t>
            </w: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в отношении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val="en-US" w:eastAsia="ar-SA"/>
              </w:rPr>
              <w:t>61</w:t>
            </w: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211,5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.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«Выполнение работ по ремонту дороги, ведущей к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Силифоново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11000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.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«Выполнение работ по ремонту автомобильных дорог по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ул. Колхозной, ул. Линейной, ул. Железнодорожной в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п. Вохтога»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50211,5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Расходы на дорожную деятельность в рамках муниципальной программы «</w:t>
            </w:r>
            <w:r w:rsidRPr="00B1445D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 w:bidi="ru-RU"/>
              </w:rPr>
              <w:t xml:space="preserve">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B1445D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 w:bidi="ru-RU"/>
              </w:rPr>
              <w:t>Грязовецком</w:t>
            </w:r>
            <w:proofErr w:type="spellEnd"/>
            <w:r w:rsidRPr="00B1445D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 w:bidi="ru-RU"/>
              </w:rPr>
              <w:t xml:space="preserve"> муниципальном округе на 2023-2028 годы</w:t>
            </w: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40 933,1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«Установка дорожных знаков и устройство искусственных неровностей на ул. </w:t>
            </w:r>
            <w:proofErr w:type="gram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Железнодорожной</w:t>
            </w:r>
            <w:proofErr w:type="gram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в п. Вохтога»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450,0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«Разработка проектно-сметной документации на строительство автомобильной дороги "д. Пешково – </w:t>
            </w:r>
          </w:p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д. Галкино"»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907,8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«Ремонт участков дорог  "д. Гора – д.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Киселёво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" и  </w:t>
            </w:r>
          </w:p>
          <w:p w:rsid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"д. Боброво –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Полушкино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района»</w:t>
            </w:r>
          </w:p>
          <w:p w:rsid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104ED9" w:rsidRPr="00B1445D" w:rsidRDefault="00104ED9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1042,6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3.4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«Выполнение работ по восстановлению дор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ожного полотна на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ул. Соколовская и пер. 2-й Северный г. Грязовец, повреждённого при строительстве объекта: "Канализация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г. Грязовец. Пусковой комплекс 2-ой очереди – строительство коллектора (3 этап)"»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5000,0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Резервные средства на непредвиденные работы по ремонтам дорог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362,9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объектов </w:t>
            </w:r>
            <w:proofErr w:type="gram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 предоставляемым отдельным категориям граждан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67,7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3.6.1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33,85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3.6.2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«Ремонт участка дороги в </w:t>
            </w: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д</w:t>
            </w:r>
            <w:proofErr w:type="gram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амешник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33,85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объектов </w:t>
            </w:r>
            <w:proofErr w:type="gram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по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 рамках</w:t>
            </w:r>
            <w:proofErr w:type="gram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муниципальной программы «Развитие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Грязовецком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муниципальном округе на 2023-2028 годы»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2552,1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3.7.1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«Выполнение работ по ремонту дороги, ведущей к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Силифоново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460,0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3.7.2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«Выполнение работ по ремонту автомобильных дорог по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ул. Колхозной, ул. Линейной, ул. Железнодорожной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                           </w:t>
            </w: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 п. Вохтога»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1445D" w:rsidRPr="00B1445D" w:rsidRDefault="00B1445D">
            <w:pPr>
              <w:widowControl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</w:rPr>
              <w:t>2092,1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Проведение </w:t>
            </w:r>
            <w:r w:rsidRPr="00B1445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кадастровых работ на объектах транспортной инфраструктуры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600,0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3.9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Содержание дорог </w:t>
            </w:r>
            <w:proofErr w:type="spellStart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округа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29950,0</w:t>
            </w:r>
          </w:p>
        </w:tc>
      </w:tr>
      <w:tr w:rsidR="00B1445D" w:rsidRPr="00B1445D" w:rsidTr="00104ED9">
        <w:trPr>
          <w:jc w:val="righ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B1445D" w:rsidRPr="00B1445D" w:rsidRDefault="00B1445D">
            <w:pPr>
              <w:widowControl w:val="0"/>
              <w:shd w:val="clear" w:color="auto" w:fill="FFFFFF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B1445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103 774,6</w:t>
            </w:r>
          </w:p>
        </w:tc>
      </w:tr>
    </w:tbl>
    <w:p w:rsidR="00B1445D" w:rsidRPr="00B1445D" w:rsidRDefault="00B1445D" w:rsidP="00B1445D">
      <w:pPr>
        <w:shd w:val="clear" w:color="auto" w:fill="FFFFFF"/>
        <w:spacing w:line="480" w:lineRule="auto"/>
        <w:jc w:val="right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B1445D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».</w:t>
      </w:r>
    </w:p>
    <w:p w:rsidR="00B1445D" w:rsidRPr="00B1445D" w:rsidRDefault="00B1445D" w:rsidP="00B1445D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p w:rsidR="00B1445D" w:rsidRPr="00B1445D" w:rsidRDefault="00B1445D" w:rsidP="00B1445D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p w:rsidR="00B1445D" w:rsidRPr="00B1445D" w:rsidRDefault="00B1445D" w:rsidP="00B1445D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p w:rsidR="00B1445D" w:rsidRPr="00B1445D" w:rsidRDefault="00B1445D" w:rsidP="00B1445D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p w:rsidR="00B1445D" w:rsidRPr="00B1445D" w:rsidRDefault="00B1445D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sectPr w:rsidR="00B1445D" w:rsidRPr="00B1445D" w:rsidSect="00C54B9F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6F" w:rsidRDefault="00624A6F">
      <w:r>
        <w:separator/>
      </w:r>
    </w:p>
  </w:endnote>
  <w:endnote w:type="continuationSeparator" w:id="0">
    <w:p w:rsidR="00624A6F" w:rsidRDefault="006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6F" w:rsidRDefault="00624A6F">
      <w:r>
        <w:separator/>
      </w:r>
    </w:p>
  </w:footnote>
  <w:footnote w:type="continuationSeparator" w:id="0">
    <w:p w:rsidR="00624A6F" w:rsidRDefault="0062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D9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2854" w:hanging="144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E0A5143"/>
    <w:multiLevelType w:val="multilevel"/>
    <w:tmpl w:val="6658B04E"/>
    <w:numStyleLink w:val="5"/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10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15"/>
  </w:num>
  <w:num w:numId="14">
    <w:abstractNumId w:val="18"/>
  </w:num>
  <w:num w:numId="15">
    <w:abstractNumId w:val="23"/>
  </w:num>
  <w:num w:numId="16">
    <w:abstractNumId w:val="26"/>
  </w:num>
  <w:num w:numId="17">
    <w:abstractNumId w:val="8"/>
  </w:num>
  <w:num w:numId="18">
    <w:abstractNumId w:val="6"/>
  </w:num>
  <w:num w:numId="19">
    <w:abstractNumId w:val="14"/>
  </w:num>
  <w:num w:numId="20">
    <w:abstractNumId w:val="0"/>
  </w:num>
  <w:num w:numId="21">
    <w:abstractNumId w:val="1"/>
  </w:num>
  <w:num w:numId="22">
    <w:abstractNumId w:val="19"/>
  </w:num>
  <w:num w:numId="23">
    <w:abstractNumId w:val="19"/>
    <w:lvlOverride w:ilvl="0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1339"/>
    <w:rsid w:val="000D28F6"/>
    <w:rsid w:val="000E4F3C"/>
    <w:rsid w:val="000F04FA"/>
    <w:rsid w:val="000F5D73"/>
    <w:rsid w:val="000F70E7"/>
    <w:rsid w:val="00104ED9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24A6F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0895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3F72"/>
    <w:rsid w:val="00B1445D"/>
    <w:rsid w:val="00B17099"/>
    <w:rsid w:val="00B24473"/>
    <w:rsid w:val="00B25A3E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1768C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3172-F386-40CF-BEF2-EFA0AB0D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2023-08-02T12:51:00Z</cp:lastPrinted>
  <dcterms:created xsi:type="dcterms:W3CDTF">2023-08-02T12:51:00Z</dcterms:created>
  <dcterms:modified xsi:type="dcterms:W3CDTF">2023-08-02T12:55:00Z</dcterms:modified>
  <dc:language>ru-RU</dc:language>
</cp:coreProperties>
</file>