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63979" w:rsidP="00BD3901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BD3901">
              <w:rPr>
                <w:rFonts w:ascii="Liberation Serif" w:hAnsi="Liberation Serif"/>
                <w:sz w:val="26"/>
                <w:szCs w:val="26"/>
              </w:rPr>
              <w:t>6</w:t>
            </w:r>
            <w:r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B6791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207</w:t>
            </w:r>
            <w:r w:rsidR="00BF25B2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1A2C7A" w:rsidP="00EF2E9F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880713" w:rsidRDefault="00880713" w:rsidP="00880713">
      <w:pPr>
        <w:tabs>
          <w:tab w:val="left" w:pos="-3686"/>
        </w:tabs>
        <w:suppressAutoHyphens w:val="0"/>
        <w:contextualSpacing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 создании комиссии по рассмотрению заявок на оказание имущественной </w:t>
      </w:r>
    </w:p>
    <w:p w:rsidR="00880713" w:rsidRDefault="00880713" w:rsidP="00880713">
      <w:pPr>
        <w:tabs>
          <w:tab w:val="left" w:pos="-3686"/>
        </w:tabs>
        <w:suppressAutoHyphens w:val="0"/>
        <w:contextualSpacing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поддержки субъектам малого и среднего предпринимательства, </w:t>
      </w:r>
    </w:p>
    <w:p w:rsidR="00880713" w:rsidRDefault="00880713" w:rsidP="00880713">
      <w:pPr>
        <w:tabs>
          <w:tab w:val="left" w:pos="-3686"/>
        </w:tabs>
        <w:suppressAutoHyphens w:val="0"/>
        <w:contextualSpacing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физическим лицам, не являющимся индивидуальными предпринимателями </w:t>
      </w:r>
    </w:p>
    <w:p w:rsidR="00880713" w:rsidRDefault="00880713" w:rsidP="00880713">
      <w:pPr>
        <w:tabs>
          <w:tab w:val="left" w:pos="-3686"/>
        </w:tabs>
        <w:suppressAutoHyphens w:val="0"/>
        <w:contextualSpacing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и </w:t>
      </w:r>
      <w:proofErr w:type="gramStart"/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применяющими</w:t>
      </w:r>
      <w:proofErr w:type="gramEnd"/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специальный налоговый режим «налог на профессиональный доход» и организациям, образующим инфраструктуру поддержки субъектов </w:t>
      </w:r>
    </w:p>
    <w:p w:rsidR="00880713" w:rsidRDefault="00880713" w:rsidP="00880713">
      <w:pPr>
        <w:tabs>
          <w:tab w:val="left" w:pos="-3686"/>
        </w:tabs>
        <w:suppressAutoHyphens w:val="0"/>
        <w:contextualSpacing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малого и среднего предпринимательства в виде передачи в аренду</w:t>
      </w:r>
    </w:p>
    <w:p w:rsidR="00880713" w:rsidRPr="00880713" w:rsidRDefault="00880713" w:rsidP="00880713">
      <w:pPr>
        <w:tabs>
          <w:tab w:val="left" w:pos="-3686"/>
        </w:tabs>
        <w:suppressAutoHyphens w:val="0"/>
        <w:contextualSpacing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имущества</w:t>
      </w:r>
    </w:p>
    <w:p w:rsidR="00880713" w:rsidRPr="00880713" w:rsidRDefault="00880713" w:rsidP="00880713">
      <w:pPr>
        <w:ind w:right="5850"/>
        <w:jc w:val="center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Pr="00880713" w:rsidRDefault="00880713" w:rsidP="00880713">
      <w:pPr>
        <w:ind w:right="5850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Pr="00880713" w:rsidRDefault="00880713" w:rsidP="00880713">
      <w:pPr>
        <w:ind w:firstLine="708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в целях реализации муниципальной программы «Содействие развитию предпринимательства и торговли в </w:t>
      </w:r>
      <w:proofErr w:type="spellStart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Грязовецком</w:t>
      </w:r>
      <w:proofErr w:type="spellEnd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муниципальном округе Вологодской области на 2023 - 2028 годы» утвержденной постановлением администрации </w:t>
      </w:r>
      <w:proofErr w:type="spellStart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района от 07.11.2022 № 601</w:t>
      </w:r>
    </w:p>
    <w:p w:rsidR="00880713" w:rsidRPr="00880713" w:rsidRDefault="00880713" w:rsidP="00880713">
      <w:pPr>
        <w:jc w:val="both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Администрация </w:t>
      </w:r>
      <w:proofErr w:type="spellStart"/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ПОСТАНОВЛЯЕТ:</w:t>
      </w:r>
    </w:p>
    <w:p w:rsidR="00880713" w:rsidRPr="00880713" w:rsidRDefault="00880713" w:rsidP="00880713">
      <w:pPr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1.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 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Создать Комиссию по рассмотрению заявок на оказание имущественной поддержки субъектам малого и среднего предпринимательства, физическим лицам,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не являющимся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в виде передачи в аренду муниципального имущества.</w:t>
      </w:r>
    </w:p>
    <w:p w:rsidR="00880713" w:rsidRPr="00880713" w:rsidRDefault="00880713" w:rsidP="00880713">
      <w:pPr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2. Утвердить Положение о Комиссии по рассмотрению заявок на 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в виде передачи в аренду муниципального имущества (приложение 1).</w:t>
      </w:r>
    </w:p>
    <w:p w:rsidR="00880713" w:rsidRPr="00880713" w:rsidRDefault="00880713" w:rsidP="00880713">
      <w:pPr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3. 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Утвердить состав Комиссии по рассмотрению заявок на 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и организациям, образующим инфраструктуру поддержки субъектов малого и среднего предпринимательства в виде передачи в аренду муниципального имущества (приложение 2).</w:t>
      </w:r>
    </w:p>
    <w:p w:rsidR="00880713" w:rsidRPr="00880713" w:rsidRDefault="00880713" w:rsidP="00880713">
      <w:pPr>
        <w:ind w:firstLine="737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4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. 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Признать утратившими силу постановления администрации </w:t>
      </w:r>
      <w:proofErr w:type="spellStart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района согласно приложению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3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к настоящему постановлению.</w:t>
      </w:r>
    </w:p>
    <w:p w:rsidR="00880713" w:rsidRPr="00880713" w:rsidRDefault="00880713" w:rsidP="00880713">
      <w:pPr>
        <w:ind w:firstLine="737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5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.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 Настоящее постановление подлежит размещению на официальном сайте </w:t>
      </w:r>
      <w:proofErr w:type="spellStart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 информационно-телекоммуникационной сети «Интернет».</w:t>
      </w:r>
    </w:p>
    <w:p w:rsidR="00097882" w:rsidRPr="00097882" w:rsidRDefault="00097882" w:rsidP="00EF2E9F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D2E9E" w:rsidRPr="004D2E9E" w:rsidRDefault="004D2E9E" w:rsidP="00EF2E9F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02345B" w:rsidRDefault="0002345B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3353B" w:rsidRPr="00A3353B" w:rsidRDefault="00A3353B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Начальник Управления </w:t>
      </w:r>
      <w:proofErr w:type="gramStart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463979" w:rsidRDefault="00A3353B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spellStart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   К.В. Козырева</w:t>
      </w: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Default="00880713" w:rsidP="00EF2E9F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0713" w:rsidRPr="00880713" w:rsidRDefault="00880713" w:rsidP="00880713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 xml:space="preserve">Приложение 1 </w:t>
      </w:r>
    </w:p>
    <w:p w:rsidR="00880713" w:rsidRPr="00880713" w:rsidRDefault="00880713" w:rsidP="00880713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к постановлению администрации</w:t>
      </w:r>
    </w:p>
    <w:p w:rsidR="00880713" w:rsidRPr="00880713" w:rsidRDefault="00880713" w:rsidP="00880713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proofErr w:type="spellStart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</w:t>
      </w:r>
    </w:p>
    <w:p w:rsidR="00880713" w:rsidRPr="00880713" w:rsidRDefault="00880713" w:rsidP="00880713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06.09.2023 № 2076</w:t>
      </w:r>
    </w:p>
    <w:p w:rsidR="00880713" w:rsidRPr="00880713" w:rsidRDefault="00880713" w:rsidP="00880713">
      <w:pPr>
        <w:shd w:val="clear" w:color="auto" w:fill="FFFFFF"/>
        <w:autoSpaceDE w:val="0"/>
        <w:spacing w:line="200" w:lineRule="atLeast"/>
        <w:rPr>
          <w:rFonts w:ascii="Liberation Serif" w:hAnsi="Liberation Serif" w:cs="Liberation Serif"/>
          <w:sz w:val="24"/>
          <w:szCs w:val="24"/>
          <w:u w:val="single"/>
        </w:rPr>
      </w:pPr>
    </w:p>
    <w:p w:rsidR="00613E2D" w:rsidRDefault="00880713" w:rsidP="00613E2D">
      <w:pPr>
        <w:shd w:val="clear" w:color="auto" w:fill="FFFFFF"/>
        <w:autoSpaceDE w:val="0"/>
        <w:spacing w:line="300" w:lineRule="exact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Положение </w:t>
      </w:r>
    </w:p>
    <w:p w:rsidR="00613E2D" w:rsidRDefault="00880713" w:rsidP="00613E2D">
      <w:pPr>
        <w:shd w:val="clear" w:color="auto" w:fill="FFFFFF"/>
        <w:autoSpaceDE w:val="0"/>
        <w:spacing w:line="300" w:lineRule="exact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>о комиссии по рассмотрению заявок на оказание имущественной поддержки суб</w:t>
      </w:r>
      <w:r w:rsidR="00613E2D"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>ъектам малого и среднего предпринимательства, физическим ли</w:t>
      </w:r>
      <w:r w:rsid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>ц</w:t>
      </w:r>
      <w:r w:rsidR="00613E2D"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ам, </w:t>
      </w:r>
    </w:p>
    <w:p w:rsidR="00613E2D" w:rsidRDefault="00613E2D" w:rsidP="00613E2D">
      <w:pPr>
        <w:shd w:val="clear" w:color="auto" w:fill="FFFFFF"/>
        <w:autoSpaceDE w:val="0"/>
        <w:spacing w:line="300" w:lineRule="exact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proofErr w:type="gramStart"/>
      <w:r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>не являющимся индивидуальными предпринимателями и при</w:t>
      </w:r>
      <w:r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>м</w:t>
      </w:r>
      <w:r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еняющими специальный налоговый режим «налог на профессиональный доход» </w:t>
      </w:r>
      <w:proofErr w:type="gramEnd"/>
    </w:p>
    <w:p w:rsidR="00613E2D" w:rsidRDefault="00613E2D" w:rsidP="00613E2D">
      <w:pPr>
        <w:shd w:val="clear" w:color="auto" w:fill="FFFFFF"/>
        <w:autoSpaceDE w:val="0"/>
        <w:spacing w:line="300" w:lineRule="exact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и организациям, образующим инфраструктуру поддержки субъектов малого </w:t>
      </w:r>
    </w:p>
    <w:p w:rsidR="00613E2D" w:rsidRDefault="00613E2D" w:rsidP="00613E2D">
      <w:pPr>
        <w:shd w:val="clear" w:color="auto" w:fill="FFFFFF"/>
        <w:autoSpaceDE w:val="0"/>
        <w:spacing w:line="300" w:lineRule="exact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и среднего предпринимательства в виде передачи </w:t>
      </w:r>
    </w:p>
    <w:p w:rsidR="00613E2D" w:rsidRDefault="00613E2D" w:rsidP="00613E2D">
      <w:pPr>
        <w:shd w:val="clear" w:color="auto" w:fill="FFFFFF"/>
        <w:autoSpaceDE w:val="0"/>
        <w:spacing w:line="300" w:lineRule="exact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>в аренду муниципального имущества</w:t>
      </w:r>
    </w:p>
    <w:p w:rsidR="00880713" w:rsidRPr="00880713" w:rsidRDefault="00613E2D" w:rsidP="00613E2D">
      <w:pPr>
        <w:shd w:val="clear" w:color="auto" w:fill="FFFFFF"/>
        <w:autoSpaceDE w:val="0"/>
        <w:spacing w:line="300" w:lineRule="exact"/>
        <w:jc w:val="center"/>
        <w:rPr>
          <w:rFonts w:ascii="Liberation Serif" w:eastAsia="Arial CYR" w:hAnsi="Liberation Serif" w:cs="Liberation Serif"/>
          <w:b/>
          <w:bCs/>
          <w:sz w:val="26"/>
          <w:szCs w:val="26"/>
        </w:rPr>
      </w:pPr>
      <w:r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 (далее-Положение) </w:t>
      </w:r>
    </w:p>
    <w:p w:rsidR="00880713" w:rsidRDefault="00880713" w:rsidP="00880713">
      <w:pPr>
        <w:shd w:val="clear" w:color="auto" w:fill="FFFFFF"/>
        <w:autoSpaceDE w:val="0"/>
        <w:spacing w:line="200" w:lineRule="atLeast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80713" w:rsidRPr="00880713" w:rsidRDefault="00880713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</w:t>
      </w:r>
      <w:r w:rsidR="00613E2D" w:rsidRPr="00613E2D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proofErr w:type="gramStart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Комиссия по рассмотрению заявок на оказание имущественной поддержки субъектам малого и среднего предпринимательства, физическим лицам, </w:t>
      </w:r>
      <w:r w:rsidR="00613E2D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</w:t>
      </w: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не являющимся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в виде передачи в аренду муниципального имущества (далее -  Комиссия) руководствуется Федеральным законом от 24.07.2007 № 209-ФЗ</w:t>
      </w:r>
      <w:r w:rsidR="002860B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</w:t>
      </w: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«О развитии малого и среднего предпринимательства в</w:t>
      </w:r>
      <w:proofErr w:type="gramEnd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Федерации», Федеральным законом от 06.10.2003 № 131-ФЗ «Об общих принципах организации местного самоуправления в Российской Федерации», законом Вологодской области </w:t>
      </w:r>
      <w:r w:rsidR="002860B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</w:t>
      </w: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05.12.2008 №</w:t>
      </w:r>
      <w:r w:rsidR="002860B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1916-ОЗ «О развитии малого и среднего предпринимательства </w:t>
      </w:r>
      <w:r w:rsidR="002860B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Вологодской области», муниципальными правовыми актами </w:t>
      </w:r>
      <w:proofErr w:type="spellStart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и настоящим Положением.</w:t>
      </w:r>
    </w:p>
    <w:p w:rsidR="00880713" w:rsidRPr="00880713" w:rsidRDefault="002860B3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2. 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Основной задачей Комиссии является рассмотрение документов и принятие решений по предоставлению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на профессиональный доход» и организациям, образующим инфраструктуру поддержки субъектов малого и среднего предпринимательства в виде передачи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аренду муниципального имущества.</w:t>
      </w:r>
    </w:p>
    <w:p w:rsidR="00880713" w:rsidRPr="00880713" w:rsidRDefault="002860B3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3. 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Комиссия формируется в составе председателя Комиссии, заместитель председателя Комиссии, секретаря Комиссии и членов Комиссии в составе 8 человек.</w:t>
      </w:r>
    </w:p>
    <w:p w:rsidR="00880713" w:rsidRPr="00880713" w:rsidRDefault="002860B3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4. 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Персональный состав Комиссии формируется из представителей органов местного самоуправления округа, членов Совета по развитию малого и среднего предпринимательства </w:t>
      </w:r>
      <w:proofErr w:type="spellStart"/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района. Членство в комиссии является персональным и замещению иными лицами не подлежит.</w:t>
      </w:r>
    </w:p>
    <w:p w:rsidR="00880713" w:rsidRPr="00880713" w:rsidRDefault="002860B3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5. 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Комиссия вправе приглашать для участия в заседании </w:t>
      </w:r>
      <w:proofErr w:type="gramStart"/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специалистов отраслевых управлений органов местного самоуправления округа</w:t>
      </w:r>
      <w:proofErr w:type="gramEnd"/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без права участия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в голосовании.</w:t>
      </w:r>
    </w:p>
    <w:p w:rsidR="00880713" w:rsidRPr="00880713" w:rsidRDefault="002860B3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6. 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Заседание Комиссии проводится председателем Комиссии, а в его отсутствие — заместителем председателя Комиссии один раз в течение 3 рабочих дней после передачи документов на рассмотрение. </w:t>
      </w:r>
    </w:p>
    <w:p w:rsidR="00880713" w:rsidRPr="00880713" w:rsidRDefault="002860B3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7. 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Дата проведения заседания Комиссии назначается председателем Комиссии. О дате заседания Комиссии секретарь Комиссии в письменной форме извещает членов Комиссии в срок не позднее 3-х рабочих дней до назначенной даты заседания, а также предлагает ознакомиться с поступившими документами от субъектов малого и среднего предпринимательства, на предоставление имущественной поддержки.</w:t>
      </w:r>
    </w:p>
    <w:p w:rsidR="00880713" w:rsidRPr="00880713" w:rsidRDefault="002860B3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8. 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Комиссия принимает решения о предоставлении или отказе в предоставлении имущественной поддержки заявителю открытым голосованием простым большинством голосов присутствующих на заседании членов Комиссии.  При равном количестве голосов голос председателя  Комиссии является решающим.</w:t>
      </w:r>
    </w:p>
    <w:p w:rsidR="00880713" w:rsidRPr="00880713" w:rsidRDefault="002860B3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9. 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Заседание Комиссии является правомочным, если на нем присутствует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не менее половины ее членов.</w:t>
      </w:r>
    </w:p>
    <w:p w:rsidR="00880713" w:rsidRPr="00880713" w:rsidRDefault="00880713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случае невозможности участия в заседании Комиссии в связи с временной нетрудоспособностью, отпуском или командировкой члены Комиссии извещают секретаря Комиссии в срок не позднее одного дня до даты заседания Комиссии. </w:t>
      </w:r>
    </w:p>
    <w:p w:rsidR="00880713" w:rsidRPr="00880713" w:rsidRDefault="002860B3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10. 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На заседании Комиссии протокол ведется секретарем Комиссии, который утверждается председателем Комиссии и подписывается всеми членами Комиссии.</w:t>
      </w:r>
    </w:p>
    <w:p w:rsidR="00880713" w:rsidRPr="00880713" w:rsidRDefault="008E3E51" w:rsidP="00613E2D">
      <w:pPr>
        <w:shd w:val="clear" w:color="auto" w:fill="FFFFFF"/>
        <w:autoSpaceDE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11. 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Протокол заседания Комиссии направляется в 3-дневный срок в Управление имущественных и земельных отношений администрации </w:t>
      </w:r>
      <w:proofErr w:type="spellStart"/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для последующей подготовки проекта Постановления администрации </w:t>
      </w:r>
      <w:proofErr w:type="spellStart"/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области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</w:t>
      </w:r>
      <w:r w:rsidR="00880713"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о предоставлении имущественной поддержки субъекту малого и среднего  предпринимательства.</w:t>
      </w:r>
    </w:p>
    <w:p w:rsidR="00880713" w:rsidRPr="00880713" w:rsidRDefault="00880713" w:rsidP="00613E2D">
      <w:pPr>
        <w:shd w:val="clear" w:color="auto" w:fill="FFFFFF"/>
        <w:autoSpaceDE w:val="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880713" w:rsidRPr="00880713" w:rsidRDefault="00880713" w:rsidP="00613E2D">
      <w:pPr>
        <w:shd w:val="clear" w:color="auto" w:fill="FFFFFF"/>
        <w:autoSpaceDE w:val="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sectPr w:rsidR="00880713" w:rsidRPr="00880713" w:rsidSect="008E3E51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8E3E51" w:rsidRPr="00880713" w:rsidRDefault="008E3E51" w:rsidP="008E3E51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 xml:space="preserve">Приложение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2</w:t>
      </w: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</w:p>
    <w:p w:rsidR="008E3E51" w:rsidRPr="00880713" w:rsidRDefault="008E3E51" w:rsidP="008E3E51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к постановлению администрации</w:t>
      </w:r>
    </w:p>
    <w:p w:rsidR="008E3E51" w:rsidRPr="00880713" w:rsidRDefault="008E3E51" w:rsidP="008E3E51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proofErr w:type="spellStart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</w:t>
      </w:r>
    </w:p>
    <w:p w:rsidR="008E3E51" w:rsidRPr="00880713" w:rsidRDefault="008E3E51" w:rsidP="008E3E51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06.09.2023 № 2076</w:t>
      </w:r>
    </w:p>
    <w:p w:rsidR="00880713" w:rsidRPr="00880713" w:rsidRDefault="00880713" w:rsidP="00880713">
      <w:pPr>
        <w:shd w:val="clear" w:color="auto" w:fill="FFFFFF"/>
        <w:jc w:val="right"/>
        <w:rPr>
          <w:rFonts w:ascii="Liberation Serif" w:hAnsi="Liberation Serif" w:cs="Liberation Serif"/>
          <w:sz w:val="24"/>
          <w:szCs w:val="24"/>
        </w:rPr>
      </w:pPr>
    </w:p>
    <w:p w:rsidR="008E3E51" w:rsidRPr="008E3E51" w:rsidRDefault="00880713" w:rsidP="008E3E51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80713">
        <w:rPr>
          <w:rFonts w:ascii="Liberation Serif" w:hAnsi="Liberation Serif" w:cs="Liberation Serif"/>
          <w:b/>
          <w:sz w:val="26"/>
          <w:szCs w:val="26"/>
        </w:rPr>
        <w:t>С</w:t>
      </w:r>
      <w:r w:rsidR="008E3E51" w:rsidRPr="008E3E51">
        <w:rPr>
          <w:rFonts w:ascii="Liberation Serif" w:hAnsi="Liberation Serif" w:cs="Liberation Serif"/>
          <w:b/>
          <w:sz w:val="26"/>
          <w:szCs w:val="26"/>
        </w:rPr>
        <w:t xml:space="preserve">остав комиссии </w:t>
      </w:r>
    </w:p>
    <w:p w:rsidR="00880713" w:rsidRPr="00880713" w:rsidRDefault="008E3E51" w:rsidP="008E3E51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  <w:r w:rsidRPr="008E3E51">
        <w:rPr>
          <w:rFonts w:ascii="Liberation Serif" w:hAnsi="Liberation Serif" w:cs="Liberation Serif"/>
          <w:b/>
          <w:sz w:val="26"/>
          <w:szCs w:val="26"/>
        </w:rPr>
        <w:t xml:space="preserve">по рассмотрению заявок на оказание субъектам малого и среднего предпринимательства имущественной поддержки в виде передачи в аренду муниципального имущества </w:t>
      </w:r>
    </w:p>
    <w:p w:rsidR="00880713" w:rsidRPr="00880713" w:rsidRDefault="00880713" w:rsidP="00880713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80713" w:rsidRPr="00880713" w:rsidRDefault="00880713" w:rsidP="008E3E51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80713">
        <w:rPr>
          <w:rFonts w:ascii="Liberation Serif" w:hAnsi="Liberation Serif" w:cs="Liberation Serif"/>
          <w:sz w:val="26"/>
          <w:szCs w:val="26"/>
        </w:rPr>
        <w:t xml:space="preserve">Крутикова Лариса Николаевна – первый заместитель главы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округа, председатель Комиссии;</w:t>
      </w:r>
    </w:p>
    <w:p w:rsidR="00880713" w:rsidRPr="00880713" w:rsidRDefault="00880713" w:rsidP="008E3E51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80713">
        <w:rPr>
          <w:rFonts w:ascii="Liberation Serif" w:hAnsi="Liberation Serif" w:cs="Liberation Serif"/>
          <w:sz w:val="26"/>
          <w:szCs w:val="26"/>
        </w:rPr>
        <w:t xml:space="preserve">Козырева Капитолина Васильевна – начальник Управления имущественных и земельных отношений администрации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округа, заместитель председателя Комиссии;</w:t>
      </w:r>
    </w:p>
    <w:p w:rsidR="00880713" w:rsidRPr="00880713" w:rsidRDefault="00880713" w:rsidP="008E3E51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Шахбазова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Елена Васильевна – заместитель начальника управления, начальник отдела по имущественным отношениям Управления имущественных и земельных отношений администрации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округа, секретарь комиссии;</w:t>
      </w:r>
    </w:p>
    <w:p w:rsidR="00880713" w:rsidRPr="00880713" w:rsidRDefault="008E3E51" w:rsidP="008E3E51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 w:rsidR="00880713" w:rsidRPr="00880713">
        <w:rPr>
          <w:rFonts w:ascii="Liberation Serif" w:hAnsi="Liberation Serif" w:cs="Liberation Serif"/>
          <w:sz w:val="26"/>
          <w:szCs w:val="26"/>
        </w:rPr>
        <w:t>члены комиссии:</w:t>
      </w:r>
    </w:p>
    <w:p w:rsidR="00880713" w:rsidRPr="00880713" w:rsidRDefault="00880713" w:rsidP="008E3E51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80713">
        <w:rPr>
          <w:rFonts w:ascii="Liberation Serif" w:hAnsi="Liberation Serif" w:cs="Liberation Serif"/>
          <w:sz w:val="26"/>
          <w:szCs w:val="26"/>
        </w:rPr>
        <w:t xml:space="preserve">Серова Мария Юрьевна – депутат Земского Собрания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  (по согласованию);</w:t>
      </w:r>
    </w:p>
    <w:p w:rsidR="00880713" w:rsidRPr="00880713" w:rsidRDefault="00880713" w:rsidP="008E3E51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 w:rsidRPr="00880713">
        <w:rPr>
          <w:rFonts w:ascii="Liberation Serif" w:hAnsi="Liberation Serif" w:cs="Liberation Serif"/>
          <w:sz w:val="26"/>
          <w:szCs w:val="26"/>
        </w:rPr>
        <w:tab/>
        <w:t xml:space="preserve">Кузнецова Наталья Александровна – заместитель главы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 по финансам, начальник Управления финансов администрации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округа;</w:t>
      </w:r>
    </w:p>
    <w:p w:rsidR="00880713" w:rsidRPr="00880713" w:rsidRDefault="00880713" w:rsidP="008E3E51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Сарибекян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Оксана Владимировна – начальник административно-правового Управления администрации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округа;</w:t>
      </w:r>
    </w:p>
    <w:p w:rsidR="00880713" w:rsidRPr="00880713" w:rsidRDefault="00880713" w:rsidP="008E3E51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Баланичева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Елена Валериевна – инспектор отдела имущественных отношений Управления имущественных и земельных отношений администрации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округа;</w:t>
      </w:r>
    </w:p>
    <w:p w:rsidR="00880713" w:rsidRPr="00880713" w:rsidRDefault="00880713" w:rsidP="008E3E51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80713">
        <w:rPr>
          <w:rFonts w:ascii="Liberation Serif" w:hAnsi="Liberation Serif" w:cs="Liberation Serif"/>
          <w:sz w:val="26"/>
          <w:szCs w:val="26"/>
        </w:rPr>
        <w:t>Калмыкова Татьяна Анатольевна – индивидуальный предприниматель</w:t>
      </w:r>
      <w:r w:rsidR="008E3E51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880713">
        <w:rPr>
          <w:rFonts w:ascii="Liberation Serif" w:hAnsi="Liberation Serif" w:cs="Liberation Serif"/>
          <w:sz w:val="26"/>
          <w:szCs w:val="26"/>
        </w:rPr>
        <w:t xml:space="preserve"> (по согласованию).</w:t>
      </w:r>
    </w:p>
    <w:p w:rsidR="00880713" w:rsidRPr="00880713" w:rsidRDefault="00880713" w:rsidP="00880713">
      <w:pPr>
        <w:shd w:val="clear" w:color="auto" w:fill="FFFFFF"/>
        <w:autoSpaceDE w:val="0"/>
        <w:spacing w:line="200" w:lineRule="atLeast"/>
        <w:ind w:firstLine="709"/>
        <w:jc w:val="both"/>
        <w:rPr>
          <w:rFonts w:ascii="Liberation Serif" w:eastAsia="Arial CYR" w:hAnsi="Liberation Serif" w:cs="Liberation Serif"/>
          <w:sz w:val="24"/>
          <w:szCs w:val="24"/>
        </w:rPr>
      </w:pPr>
    </w:p>
    <w:p w:rsidR="00880713" w:rsidRDefault="00880713" w:rsidP="00880713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E3E51" w:rsidRDefault="008E3E51" w:rsidP="00880713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E3E51" w:rsidRDefault="008E3E51" w:rsidP="00880713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E3E51" w:rsidRDefault="008E3E51" w:rsidP="00880713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E3E51" w:rsidRDefault="008E3E51" w:rsidP="00880713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E3E51" w:rsidRDefault="008E3E51" w:rsidP="00880713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E3E51" w:rsidRDefault="008E3E51" w:rsidP="00880713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E3E51" w:rsidRDefault="008E3E51" w:rsidP="00880713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E3E51" w:rsidRDefault="008E3E51" w:rsidP="00880713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E3E51" w:rsidRDefault="008E3E51" w:rsidP="00880713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E3E51" w:rsidRDefault="008E3E51" w:rsidP="00880713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E3E51" w:rsidRPr="00880713" w:rsidRDefault="008E3E51" w:rsidP="008E3E51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 xml:space="preserve">Приложение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3</w:t>
      </w: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</w:p>
    <w:p w:rsidR="008E3E51" w:rsidRPr="00880713" w:rsidRDefault="008E3E51" w:rsidP="008E3E51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к постановлению администрации</w:t>
      </w:r>
    </w:p>
    <w:p w:rsidR="008E3E51" w:rsidRPr="00880713" w:rsidRDefault="008E3E51" w:rsidP="008E3E51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proofErr w:type="spellStart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</w:t>
      </w:r>
    </w:p>
    <w:p w:rsidR="008E3E51" w:rsidRPr="00880713" w:rsidRDefault="008E3E51" w:rsidP="008E3E51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06.09.2023 № 2076</w:t>
      </w:r>
    </w:p>
    <w:p w:rsidR="00880713" w:rsidRPr="00880713" w:rsidRDefault="00880713" w:rsidP="00880713">
      <w:pPr>
        <w:ind w:firstLine="709"/>
        <w:jc w:val="center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p w:rsidR="00880713" w:rsidRPr="00880713" w:rsidRDefault="008F2E23" w:rsidP="008E3E51">
      <w:pPr>
        <w:jc w:val="center"/>
        <w:textAlignment w:val="baseline"/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</w:pPr>
      <w:hyperlink w:anchor="P244" w:history="1">
        <w:r w:rsidR="00880713" w:rsidRPr="00880713">
          <w:rPr>
            <w:rFonts w:ascii="Liberation Serif" w:eastAsia="SimSun" w:hAnsi="Liberation Serif" w:cs="Liberation Serif"/>
            <w:b/>
            <w:kern w:val="2"/>
            <w:sz w:val="26"/>
            <w:szCs w:val="26"/>
            <w:lang w:eastAsia="zh-CN" w:bidi="hi-IN"/>
          </w:rPr>
          <w:t>Перечень постановлений</w:t>
        </w:r>
      </w:hyperlink>
      <w:hyperlink w:anchor="P244" w:history="1">
        <w:r w:rsidR="00880713" w:rsidRPr="00880713">
          <w:rPr>
            <w:rFonts w:ascii="Liberation Serif" w:eastAsia="SimSun" w:hAnsi="Liberation Serif" w:cs="Liberation Serif"/>
            <w:b/>
            <w:kern w:val="2"/>
            <w:sz w:val="26"/>
            <w:szCs w:val="26"/>
            <w:lang w:eastAsia="zh-CN" w:bidi="hi-IN"/>
          </w:rPr>
          <w:t xml:space="preserve"> администрации </w:t>
        </w:r>
        <w:r w:rsidR="008E3E51">
          <w:rPr>
            <w:rFonts w:ascii="Liberation Serif" w:eastAsia="SimSun" w:hAnsi="Liberation Serif" w:cs="Liberation Serif"/>
            <w:b/>
            <w:kern w:val="2"/>
            <w:sz w:val="26"/>
            <w:szCs w:val="26"/>
            <w:lang w:eastAsia="zh-CN" w:bidi="hi-IN"/>
          </w:rPr>
          <w:t xml:space="preserve">                                                    </w:t>
        </w:r>
        <w:proofErr w:type="spellStart"/>
        <w:r w:rsidR="00880713" w:rsidRPr="00880713">
          <w:rPr>
            <w:rFonts w:ascii="Liberation Serif" w:eastAsia="SimSun" w:hAnsi="Liberation Serif" w:cs="Liberation Serif"/>
            <w:b/>
            <w:kern w:val="2"/>
            <w:sz w:val="26"/>
            <w:szCs w:val="26"/>
            <w:lang w:eastAsia="zh-CN" w:bidi="hi-IN"/>
          </w:rPr>
          <w:t>Грязовецкого</w:t>
        </w:r>
        <w:proofErr w:type="spellEnd"/>
        <w:r w:rsidR="00880713" w:rsidRPr="00880713">
          <w:rPr>
            <w:rFonts w:ascii="Liberation Serif" w:eastAsia="SimSun" w:hAnsi="Liberation Serif" w:cs="Liberation Serif"/>
            <w:b/>
            <w:kern w:val="2"/>
            <w:sz w:val="26"/>
            <w:szCs w:val="26"/>
            <w:lang w:eastAsia="zh-CN" w:bidi="hi-IN"/>
          </w:rPr>
          <w:t xml:space="preserve"> муниципального района, </w:t>
        </w:r>
        <w:r w:rsidR="008E3E51">
          <w:rPr>
            <w:rFonts w:ascii="Liberation Serif" w:eastAsia="SimSun" w:hAnsi="Liberation Serif" w:cs="Liberation Serif"/>
            <w:b/>
            <w:kern w:val="2"/>
            <w:sz w:val="26"/>
            <w:szCs w:val="26"/>
            <w:lang w:eastAsia="zh-CN" w:bidi="hi-IN"/>
          </w:rPr>
          <w:t xml:space="preserve">                                                                   </w:t>
        </w:r>
        <w:r w:rsidR="00880713" w:rsidRPr="00880713">
          <w:rPr>
            <w:rFonts w:ascii="Liberation Serif" w:eastAsia="SimSun" w:hAnsi="Liberation Serif" w:cs="Liberation Serif"/>
            <w:b/>
            <w:kern w:val="2"/>
            <w:sz w:val="26"/>
            <w:szCs w:val="26"/>
            <w:lang w:eastAsia="zh-CN" w:bidi="hi-IN"/>
          </w:rPr>
          <w:t>подлежащих</w:t>
        </w:r>
      </w:hyperlink>
      <w:r w:rsidR="00880713" w:rsidRPr="00880713">
        <w:rPr>
          <w:b/>
          <w:sz w:val="26"/>
          <w:szCs w:val="26"/>
        </w:rPr>
        <w:t xml:space="preserve"> </w:t>
      </w:r>
      <w:r w:rsidR="008E3E51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 xml:space="preserve">признанию </w:t>
      </w:r>
      <w:proofErr w:type="gramStart"/>
      <w:r w:rsidR="008E3E51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>утратившими</w:t>
      </w:r>
      <w:proofErr w:type="gramEnd"/>
      <w:r w:rsidR="008E3E51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 xml:space="preserve"> силу</w:t>
      </w:r>
    </w:p>
    <w:p w:rsidR="00880713" w:rsidRPr="00880713" w:rsidRDefault="00880713" w:rsidP="00880713">
      <w:pPr>
        <w:ind w:firstLine="709"/>
        <w:jc w:val="center"/>
        <w:textAlignment w:val="baseline"/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</w:pPr>
    </w:p>
    <w:p w:rsidR="00880713" w:rsidRPr="00880713" w:rsidRDefault="00880713" w:rsidP="008E3E51">
      <w:pPr>
        <w:ind w:firstLine="708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-</w:t>
      </w:r>
      <w:r w:rsidR="008E3E51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 </w:t>
      </w: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от 18.04.2012 № 162 «О создании комиссии по рассмотрению заявок </w:t>
      </w:r>
      <w:r w:rsidR="008E3E51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                        </w:t>
      </w: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на оказание субъектам малого и среднего предпринимательства имущественной поддержки в виде передачи в аренду муниципального имущества»;</w:t>
      </w:r>
    </w:p>
    <w:p w:rsidR="00880713" w:rsidRPr="00880713" w:rsidRDefault="00880713" w:rsidP="008E3E51">
      <w:pPr>
        <w:ind w:firstLine="709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- от 29.10.2014 № 425 «О внесении изменений в приложение 2 к постановлению администрации </w:t>
      </w:r>
      <w:proofErr w:type="spellStart"/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муниципаль</w:t>
      </w:r>
      <w:r w:rsidR="008E3E51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ного района от 18 апреля 2012 г.</w:t>
      </w: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№ 162</w:t>
      </w:r>
      <w:r w:rsidR="008E3E51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                </w:t>
      </w: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«О создании комиссии по рассмотрению заявок на оказание субъектам малого и среднего предпринимательства имущественной поддержки в виде передачи в аренду муниципального имущества»»;</w:t>
      </w:r>
    </w:p>
    <w:p w:rsidR="00880713" w:rsidRPr="00880713" w:rsidRDefault="00880713" w:rsidP="008E3E51">
      <w:pPr>
        <w:ind w:firstLine="709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- от 04.08.2015 </w:t>
      </w:r>
      <w:r w:rsidR="00934E14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№</w:t>
      </w:r>
      <w:bookmarkStart w:id="0" w:name="_GoBack"/>
      <w:bookmarkEnd w:id="0"/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278 «О внесении изменений в приложение 2 к постановлению администрации </w:t>
      </w:r>
      <w:proofErr w:type="spellStart"/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муниципального района от 18 апреля 2012 г</w:t>
      </w:r>
      <w:r w:rsidR="008E3E51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.</w:t>
      </w: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№ 162 </w:t>
      </w:r>
      <w:r w:rsidR="008E3E51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                         </w:t>
      </w: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«О создании комиссии по рассмотрению заявок на оказание субъектам малого и среднего предпринимательства имущественной поддержки в виде передачи в аренду муниципального имущества»»;</w:t>
      </w:r>
    </w:p>
    <w:p w:rsidR="00880713" w:rsidRPr="00880713" w:rsidRDefault="00880713" w:rsidP="008E3E51">
      <w:pPr>
        <w:ind w:firstLine="709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- от 15.05.2017 № 177 «О внесении изменений в постановление администрации </w:t>
      </w:r>
      <w:proofErr w:type="spellStart"/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муниципаль</w:t>
      </w:r>
      <w:r w:rsidR="008E3E51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ного района от 18 апреля 2012 г.</w:t>
      </w: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№ 162 «О создании комиссии по рассмотрению заявок на оказание субъектам малого и среднего предпринимательства имущественной поддержки в виде передачи в аренду муниципального имущества»»;</w:t>
      </w:r>
    </w:p>
    <w:p w:rsidR="00880713" w:rsidRPr="00880713" w:rsidRDefault="00880713" w:rsidP="008E3E51">
      <w:pPr>
        <w:ind w:firstLine="709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- от 08.11.2017 № 469 «О внесении изменений в постановление администрации </w:t>
      </w:r>
      <w:proofErr w:type="spellStart"/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муниципального района от 18 апреля 2012 г</w:t>
      </w:r>
      <w:r w:rsidR="008E3E51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.</w:t>
      </w: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№ 162 «О создании комиссии по рассмотрению заявок на оказание субъектам малого и среднего предпринимательства имущественной поддержки в виде передачи в аренду муниципального имущества»»;</w:t>
      </w:r>
    </w:p>
    <w:p w:rsidR="00880713" w:rsidRDefault="00880713" w:rsidP="008E3E51">
      <w:pPr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- от 16.01.2020 № 11 «О внесении изменений в постановление администрации </w:t>
      </w:r>
      <w:proofErr w:type="spellStart"/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муниципального района от 18 апреля 2012 г</w:t>
      </w:r>
      <w:r w:rsidR="008E3E51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.</w:t>
      </w:r>
      <w:r w:rsidRPr="00880713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№ 162 «О создании комиссии по рассмотрению заявок на оказание субъектам малого и среднего предпринимательства имущественной поддержки в виде передачи в аренду муниципального имущества»».</w:t>
      </w:r>
    </w:p>
    <w:sectPr w:rsidR="00880713" w:rsidSect="008E3E51">
      <w:headerReference w:type="default" r:id="rId12"/>
      <w:headerReference w:type="first" r:id="rId13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23" w:rsidRDefault="008F2E23">
      <w:r>
        <w:separator/>
      </w:r>
    </w:p>
  </w:endnote>
  <w:endnote w:type="continuationSeparator" w:id="0">
    <w:p w:rsidR="008F2E23" w:rsidRDefault="008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23" w:rsidRDefault="008F2E23">
      <w:r>
        <w:separator/>
      </w:r>
    </w:p>
  </w:footnote>
  <w:footnote w:type="continuationSeparator" w:id="0">
    <w:p w:rsidR="008F2E23" w:rsidRDefault="008F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39116"/>
      <w:docPartObj>
        <w:docPartGallery w:val="Page Numbers (Top of Page)"/>
        <w:docPartUnique/>
      </w:docPartObj>
    </w:sdtPr>
    <w:sdtEndPr/>
    <w:sdtContent>
      <w:p w:rsidR="008E3E51" w:rsidRDefault="008E3E5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14">
          <w:rPr>
            <w:noProof/>
          </w:rPr>
          <w:t>4</w:t>
        </w:r>
        <w:r>
          <w:fldChar w:fldCharType="end"/>
        </w:r>
      </w:p>
    </w:sdtContent>
  </w:sdt>
  <w:p w:rsidR="008E3E51" w:rsidRDefault="008E3E5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14">
          <w:rPr>
            <w:noProof/>
          </w:rPr>
          <w:t>6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268786"/>
      <w:docPartObj>
        <w:docPartGallery w:val="Page Numbers (Top of Page)"/>
        <w:docPartUnique/>
      </w:docPartObj>
    </w:sdtPr>
    <w:sdtEndPr/>
    <w:sdtContent>
      <w:p w:rsidR="008E3E51" w:rsidRDefault="008E3E5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14">
          <w:rPr>
            <w:noProof/>
          </w:rPr>
          <w:t>5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29"/>
  </w:num>
  <w:num w:numId="4">
    <w:abstractNumId w:val="21"/>
  </w:num>
  <w:num w:numId="5">
    <w:abstractNumId w:val="27"/>
  </w:num>
  <w:num w:numId="6">
    <w:abstractNumId w:val="22"/>
  </w:num>
  <w:num w:numId="7">
    <w:abstractNumId w:val="25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8"/>
  </w:num>
  <w:num w:numId="14">
    <w:abstractNumId w:val="24"/>
  </w:num>
  <w:num w:numId="15">
    <w:abstractNumId w:val="26"/>
  </w:num>
  <w:num w:numId="16">
    <w:abstractNumId w:val="4"/>
  </w:num>
  <w:num w:numId="17">
    <w:abstractNumId w:val="19"/>
  </w:num>
  <w:num w:numId="18">
    <w:abstractNumId w:val="23"/>
  </w:num>
  <w:num w:numId="19">
    <w:abstractNumId w:val="28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8EC"/>
    <w:rsid w:val="0004426E"/>
    <w:rsid w:val="00050941"/>
    <w:rsid w:val="00061E3A"/>
    <w:rsid w:val="0006479F"/>
    <w:rsid w:val="00067DB3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2C7A"/>
    <w:rsid w:val="001A30E5"/>
    <w:rsid w:val="001A3FBA"/>
    <w:rsid w:val="001B2F80"/>
    <w:rsid w:val="001C23CD"/>
    <w:rsid w:val="001D4637"/>
    <w:rsid w:val="001D583F"/>
    <w:rsid w:val="001E4E16"/>
    <w:rsid w:val="001F17DB"/>
    <w:rsid w:val="00201FA1"/>
    <w:rsid w:val="002068E5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860B3"/>
    <w:rsid w:val="00295FB0"/>
    <w:rsid w:val="002A01D3"/>
    <w:rsid w:val="002A0848"/>
    <w:rsid w:val="002D5F05"/>
    <w:rsid w:val="002E3727"/>
    <w:rsid w:val="002E64A4"/>
    <w:rsid w:val="002F670B"/>
    <w:rsid w:val="00310438"/>
    <w:rsid w:val="00311918"/>
    <w:rsid w:val="003224AE"/>
    <w:rsid w:val="00334BDB"/>
    <w:rsid w:val="003371F1"/>
    <w:rsid w:val="00347F4C"/>
    <w:rsid w:val="00354541"/>
    <w:rsid w:val="0036221E"/>
    <w:rsid w:val="00365D5D"/>
    <w:rsid w:val="003700D2"/>
    <w:rsid w:val="003772B5"/>
    <w:rsid w:val="003959B5"/>
    <w:rsid w:val="003A039D"/>
    <w:rsid w:val="003B21D9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256E9"/>
    <w:rsid w:val="00432DD1"/>
    <w:rsid w:val="004471A5"/>
    <w:rsid w:val="004517DF"/>
    <w:rsid w:val="00463979"/>
    <w:rsid w:val="00463D44"/>
    <w:rsid w:val="00471748"/>
    <w:rsid w:val="00472DDD"/>
    <w:rsid w:val="004745FA"/>
    <w:rsid w:val="00476BF5"/>
    <w:rsid w:val="00492DDC"/>
    <w:rsid w:val="00494AB3"/>
    <w:rsid w:val="0049552B"/>
    <w:rsid w:val="004B2893"/>
    <w:rsid w:val="004C3201"/>
    <w:rsid w:val="004C6634"/>
    <w:rsid w:val="004C6A4B"/>
    <w:rsid w:val="004D2B01"/>
    <w:rsid w:val="004D2E9E"/>
    <w:rsid w:val="004D67A9"/>
    <w:rsid w:val="004D7FF7"/>
    <w:rsid w:val="004E1614"/>
    <w:rsid w:val="004E2EFA"/>
    <w:rsid w:val="004E6047"/>
    <w:rsid w:val="004F3DD3"/>
    <w:rsid w:val="00512C59"/>
    <w:rsid w:val="005154DB"/>
    <w:rsid w:val="00516AD9"/>
    <w:rsid w:val="00527A9C"/>
    <w:rsid w:val="00527CB2"/>
    <w:rsid w:val="00543A89"/>
    <w:rsid w:val="005469C2"/>
    <w:rsid w:val="00546D0B"/>
    <w:rsid w:val="00566596"/>
    <w:rsid w:val="00567D69"/>
    <w:rsid w:val="005741C9"/>
    <w:rsid w:val="005760CE"/>
    <w:rsid w:val="00593050"/>
    <w:rsid w:val="005A22ED"/>
    <w:rsid w:val="005B0F06"/>
    <w:rsid w:val="005C3F80"/>
    <w:rsid w:val="005D1182"/>
    <w:rsid w:val="005D1A79"/>
    <w:rsid w:val="005D2BB5"/>
    <w:rsid w:val="005E4B20"/>
    <w:rsid w:val="00600815"/>
    <w:rsid w:val="00611520"/>
    <w:rsid w:val="00613B66"/>
    <w:rsid w:val="00613E2D"/>
    <w:rsid w:val="00616E84"/>
    <w:rsid w:val="00620088"/>
    <w:rsid w:val="0062153A"/>
    <w:rsid w:val="0062431E"/>
    <w:rsid w:val="00637E71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7E625B"/>
    <w:rsid w:val="007F4F71"/>
    <w:rsid w:val="00801877"/>
    <w:rsid w:val="00812B0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734FA"/>
    <w:rsid w:val="008744C8"/>
    <w:rsid w:val="00880713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901C70"/>
    <w:rsid w:val="00915983"/>
    <w:rsid w:val="00917460"/>
    <w:rsid w:val="00927E1B"/>
    <w:rsid w:val="00934E14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3558"/>
    <w:rsid w:val="009947BD"/>
    <w:rsid w:val="00997997"/>
    <w:rsid w:val="009A1C0C"/>
    <w:rsid w:val="009A4A43"/>
    <w:rsid w:val="009B007D"/>
    <w:rsid w:val="009B6329"/>
    <w:rsid w:val="009C19FE"/>
    <w:rsid w:val="009D314D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804D4"/>
    <w:rsid w:val="00A848D5"/>
    <w:rsid w:val="00A937CE"/>
    <w:rsid w:val="00AB26C4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67919"/>
    <w:rsid w:val="00B70236"/>
    <w:rsid w:val="00B75437"/>
    <w:rsid w:val="00B9320D"/>
    <w:rsid w:val="00B95576"/>
    <w:rsid w:val="00B973E1"/>
    <w:rsid w:val="00B97AA1"/>
    <w:rsid w:val="00BA2590"/>
    <w:rsid w:val="00BA3DD7"/>
    <w:rsid w:val="00BA3F41"/>
    <w:rsid w:val="00BA6C95"/>
    <w:rsid w:val="00BB55A6"/>
    <w:rsid w:val="00BB708B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C01B6B"/>
    <w:rsid w:val="00C066CB"/>
    <w:rsid w:val="00C21F7B"/>
    <w:rsid w:val="00C245EE"/>
    <w:rsid w:val="00C306C1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1436A"/>
    <w:rsid w:val="00D22F0E"/>
    <w:rsid w:val="00D37999"/>
    <w:rsid w:val="00D408CE"/>
    <w:rsid w:val="00D42B0A"/>
    <w:rsid w:val="00D43479"/>
    <w:rsid w:val="00D4725E"/>
    <w:rsid w:val="00D501C7"/>
    <w:rsid w:val="00D50B2D"/>
    <w:rsid w:val="00D53D9C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5A4A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96C3A"/>
    <w:rsid w:val="00EA1D41"/>
    <w:rsid w:val="00EC0D3E"/>
    <w:rsid w:val="00EC23CC"/>
    <w:rsid w:val="00EC6F7A"/>
    <w:rsid w:val="00ED1B3C"/>
    <w:rsid w:val="00ED3443"/>
    <w:rsid w:val="00ED741B"/>
    <w:rsid w:val="00EE48BE"/>
    <w:rsid w:val="00EE51D3"/>
    <w:rsid w:val="00EE59EE"/>
    <w:rsid w:val="00EF2E9F"/>
    <w:rsid w:val="00F0060F"/>
    <w:rsid w:val="00F0275E"/>
    <w:rsid w:val="00F1373E"/>
    <w:rsid w:val="00F26016"/>
    <w:rsid w:val="00F26CC9"/>
    <w:rsid w:val="00F27AE8"/>
    <w:rsid w:val="00F61D27"/>
    <w:rsid w:val="00F7641B"/>
    <w:rsid w:val="00F81A7C"/>
    <w:rsid w:val="00FA0830"/>
    <w:rsid w:val="00FB0408"/>
    <w:rsid w:val="00FC2ED3"/>
    <w:rsid w:val="00FC422B"/>
    <w:rsid w:val="00FC73AD"/>
    <w:rsid w:val="00FD0942"/>
    <w:rsid w:val="00FD3DE6"/>
    <w:rsid w:val="00FD623B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789C-50B6-41CB-A6FD-706195F5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2023-09-06T11:20:00Z</cp:lastPrinted>
  <dcterms:created xsi:type="dcterms:W3CDTF">2023-09-06T10:19:00Z</dcterms:created>
  <dcterms:modified xsi:type="dcterms:W3CDTF">2023-09-06T11:20:00Z</dcterms:modified>
  <dc:language>ru-RU</dc:language>
</cp:coreProperties>
</file>