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A51714" w:rsidP="007E4BA5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7E4BA5">
              <w:rPr>
                <w:rFonts w:ascii="Liberation Serif" w:hAnsi="Liberation Serif"/>
                <w:sz w:val="26"/>
                <w:szCs w:val="26"/>
              </w:rPr>
              <w:t>8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>
              <w:rPr>
                <w:rFonts w:ascii="Liberation Serif" w:hAnsi="Liberation Serif"/>
                <w:sz w:val="26"/>
                <w:szCs w:val="26"/>
              </w:rPr>
              <w:t>11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733674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F1564C">
              <w:rPr>
                <w:rFonts w:ascii="Liberation Serif" w:hAnsi="Liberation Serif"/>
                <w:sz w:val="26"/>
                <w:szCs w:val="26"/>
              </w:rPr>
              <w:t>7</w:t>
            </w:r>
            <w:r w:rsidR="007E4BA5">
              <w:rPr>
                <w:rFonts w:ascii="Liberation Serif" w:hAnsi="Liberation Serif"/>
                <w:sz w:val="26"/>
                <w:szCs w:val="26"/>
              </w:rPr>
              <w:t>1</w:t>
            </w:r>
            <w:r w:rsidR="00733674"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596715" w:rsidRDefault="00700EAF" w:rsidP="00596715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1E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240854" w:rsidRPr="00D41D8C" w:rsidRDefault="001A2C7A" w:rsidP="00D41D8C">
      <w:pPr>
        <w:pStyle w:val="a6"/>
        <w:tabs>
          <w:tab w:val="left" w:pos="3960"/>
        </w:tabs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D41D8C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ab/>
      </w:r>
    </w:p>
    <w:p w:rsidR="00BE3C4A" w:rsidRPr="00D41D8C" w:rsidRDefault="00BE3C4A" w:rsidP="00D41D8C">
      <w:pPr>
        <w:suppressAutoHyphens w:val="0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D41D8C" w:rsidRDefault="00D41D8C" w:rsidP="00D41D8C">
      <w:pPr>
        <w:autoSpaceDN w:val="0"/>
        <w:jc w:val="center"/>
        <w:textAlignment w:val="baseline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bookmarkStart w:id="0" w:name="_GoBack"/>
      <w:r w:rsidRPr="00D41D8C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Об утверждении Положения об организации и ведении гражданской обороны </w:t>
      </w:r>
    </w:p>
    <w:p w:rsidR="00D41D8C" w:rsidRPr="00D41D8C" w:rsidRDefault="00D41D8C" w:rsidP="00D41D8C">
      <w:pPr>
        <w:autoSpaceDN w:val="0"/>
        <w:jc w:val="center"/>
        <w:textAlignment w:val="baseline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r w:rsidRPr="00D41D8C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в Грязовецком муниципальном округе</w:t>
      </w:r>
      <w:bookmarkEnd w:id="0"/>
    </w:p>
    <w:p w:rsidR="00D41D8C" w:rsidRPr="00D41D8C" w:rsidRDefault="00D41D8C" w:rsidP="00D41D8C">
      <w:pPr>
        <w:widowControl w:val="0"/>
        <w:autoSpaceDN w:val="0"/>
        <w:jc w:val="center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D41D8C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</w:t>
      </w:r>
    </w:p>
    <w:p w:rsidR="00D41D8C" w:rsidRPr="00D41D8C" w:rsidRDefault="00D41D8C" w:rsidP="00D41D8C">
      <w:pPr>
        <w:widowControl w:val="0"/>
        <w:autoSpaceDN w:val="0"/>
        <w:jc w:val="both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D41D8C" w:rsidRPr="00D41D8C" w:rsidRDefault="00D41D8C" w:rsidP="00D41D8C">
      <w:pPr>
        <w:keepNext/>
        <w:keepLines/>
        <w:widowControl w:val="0"/>
        <w:shd w:val="clear" w:color="auto" w:fill="FFFFFF"/>
        <w:autoSpaceDN w:val="0"/>
        <w:snapToGrid w:val="0"/>
        <w:ind w:firstLine="708"/>
        <w:jc w:val="both"/>
        <w:textAlignment w:val="baseline"/>
        <w:outlineLvl w:val="2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D41D8C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В соответствии с Федеральным законом от 12 февраля 1998 г. № 28-ФЗ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      </w:t>
      </w:r>
      <w:r w:rsidRPr="00D41D8C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«О гражданской обороне», постановлением Правительства Российской Федерации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 </w:t>
      </w:r>
      <w:r w:rsidRPr="00D41D8C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от 26 ноября 2007 г. № 804 «Об утверждении Положения о гражданской обороне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     </w:t>
      </w:r>
      <w:r w:rsidRPr="00D41D8C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в Российской Федерации», постановления Губернатора Вологодской области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            </w:t>
      </w:r>
      <w:r w:rsidRPr="00D41D8C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от 16 сентября 2008 г. № 365 «</w:t>
      </w:r>
      <w:bookmarkStart w:id="1" w:name="P0001"/>
      <w:bookmarkEnd w:id="1"/>
      <w:r w:rsidRPr="00D41D8C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Об утверждении Положения об организации и ведении гражданской обороны в Вологодской области»</w:t>
      </w:r>
    </w:p>
    <w:p w:rsidR="00D41D8C" w:rsidRPr="00D41D8C" w:rsidRDefault="00D41D8C" w:rsidP="00D41D8C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r w:rsidRPr="00D41D8C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Администрация Грязовецкого муниципального округа ПОСТАНОВЛЯЕТ:</w:t>
      </w:r>
    </w:p>
    <w:p w:rsidR="00D41D8C" w:rsidRPr="00D41D8C" w:rsidRDefault="00D41D8C" w:rsidP="00D41D8C">
      <w:pPr>
        <w:widowControl w:val="0"/>
        <w:tabs>
          <w:tab w:val="left" w:pos="851"/>
        </w:tabs>
        <w:autoSpaceDN w:val="0"/>
        <w:ind w:firstLine="567"/>
        <w:jc w:val="both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D41D8C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1.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 </w:t>
      </w:r>
      <w:r w:rsidRPr="00D41D8C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Утвердить Положение об организации и ведении гражданской обороны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      </w:t>
      </w:r>
      <w:r w:rsidRPr="00D41D8C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в Грязовецком муниципальном округе</w:t>
      </w:r>
      <w:r w:rsidR="00686E76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(П</w:t>
      </w:r>
      <w:r w:rsidRPr="00D41D8C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риложение).</w:t>
      </w:r>
    </w:p>
    <w:p w:rsidR="00D41D8C" w:rsidRPr="00D41D8C" w:rsidRDefault="00D41D8C" w:rsidP="00D41D8C">
      <w:pPr>
        <w:widowControl w:val="0"/>
        <w:tabs>
          <w:tab w:val="left" w:pos="851"/>
        </w:tabs>
        <w:autoSpaceDN w:val="0"/>
        <w:ind w:firstLine="567"/>
        <w:jc w:val="both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2</w:t>
      </w:r>
      <w:r w:rsidRPr="00D41D8C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.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 </w:t>
      </w:r>
      <w:r w:rsidRPr="00D41D8C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Контроль за исполнением настоящего постановления оставляю за собой.</w:t>
      </w:r>
    </w:p>
    <w:p w:rsidR="00D41D8C" w:rsidRPr="00D41D8C" w:rsidRDefault="00D41D8C" w:rsidP="00D41D8C">
      <w:pPr>
        <w:widowControl w:val="0"/>
        <w:tabs>
          <w:tab w:val="left" w:pos="851"/>
        </w:tabs>
        <w:autoSpaceDN w:val="0"/>
        <w:ind w:firstLine="567"/>
        <w:jc w:val="both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3. </w:t>
      </w:r>
      <w:r w:rsidRPr="00D41D8C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Грязовецкого муниципального округа.</w:t>
      </w:r>
    </w:p>
    <w:p w:rsidR="00CB2640" w:rsidRPr="00D41D8C" w:rsidRDefault="00CB2640" w:rsidP="00D41D8C">
      <w:pPr>
        <w:widowControl w:val="0"/>
        <w:autoSpaceDE w:val="0"/>
        <w:snapToGrid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CB2640" w:rsidRPr="00D41D8C" w:rsidRDefault="00CB2640" w:rsidP="00D41D8C">
      <w:pPr>
        <w:widowControl w:val="0"/>
        <w:autoSpaceDE w:val="0"/>
        <w:snapToGrid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CB2640" w:rsidRPr="00CB2640" w:rsidRDefault="00CB2640" w:rsidP="00CB2640">
      <w:pPr>
        <w:widowControl w:val="0"/>
        <w:autoSpaceDE w:val="0"/>
        <w:snapToGrid w:val="0"/>
        <w:jc w:val="both"/>
        <w:rPr>
          <w:lang w:eastAsia="zh-CN"/>
        </w:rPr>
      </w:pPr>
      <w:r w:rsidRPr="00CB2640">
        <w:rPr>
          <w:rFonts w:ascii="Liberation Serif" w:eastAsia="Liberation Serif" w:hAnsi="Liberation Serif" w:cs="Liberation Serif"/>
          <w:kern w:val="2"/>
          <w:sz w:val="26"/>
          <w:szCs w:val="26"/>
          <w:lang w:eastAsia="zh-CN" w:bidi="fa-IR"/>
        </w:rPr>
        <w:t xml:space="preserve">  </w:t>
      </w:r>
    </w:p>
    <w:p w:rsidR="00CB2640" w:rsidRPr="00CB2640" w:rsidRDefault="00CB2640" w:rsidP="00CB2640">
      <w:pPr>
        <w:widowControl w:val="0"/>
        <w:snapToGrid w:val="0"/>
        <w:spacing w:after="160" w:line="360" w:lineRule="auto"/>
        <w:jc w:val="both"/>
        <w:rPr>
          <w:lang w:eastAsia="zh-CN"/>
        </w:rPr>
      </w:pPr>
      <w:bookmarkStart w:id="2" w:name="_Hlk114560648"/>
      <w:bookmarkEnd w:id="2"/>
      <w:r w:rsidRPr="00CB264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Глава Грязовецкого муниципального округа                                               С.А.Фёкличев</w:t>
      </w:r>
    </w:p>
    <w:p w:rsidR="00CB2640" w:rsidRPr="00CB2640" w:rsidRDefault="00CB2640" w:rsidP="00CB2640">
      <w:pPr>
        <w:widowControl w:val="0"/>
        <w:spacing w:line="276" w:lineRule="auto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CB2640" w:rsidRDefault="00CB2640" w:rsidP="00CB2640">
      <w:pPr>
        <w:widowControl w:val="0"/>
        <w:tabs>
          <w:tab w:val="left" w:pos="-1560"/>
        </w:tabs>
        <w:suppressAutoHyphens w:val="0"/>
        <w:ind w:right="57"/>
        <w:jc w:val="center"/>
        <w:rPr>
          <w:rFonts w:ascii="Liberation Serif" w:hAnsi="Liberation Serif" w:cs="Liberation Serif"/>
          <w:bCs/>
          <w:color w:val="000000"/>
          <w:kern w:val="2"/>
          <w:sz w:val="25"/>
          <w:szCs w:val="25"/>
          <w:highlight w:val="white"/>
        </w:rPr>
        <w:sectPr w:rsidR="00CB2640" w:rsidSect="009B4710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D41D8C" w:rsidRPr="00D41D8C" w:rsidRDefault="00D41D8C" w:rsidP="00D41D8C">
      <w:pPr>
        <w:widowControl w:val="0"/>
        <w:suppressLineNumbers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УТВЕРЖДЕНО</w:t>
      </w:r>
    </w:p>
    <w:p w:rsidR="00D41D8C" w:rsidRPr="00D41D8C" w:rsidRDefault="00D41D8C" w:rsidP="00D41D8C">
      <w:pPr>
        <w:suppressAutoHyphens w:val="0"/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постановлением администрации </w:t>
      </w:r>
    </w:p>
    <w:p w:rsidR="00D41D8C" w:rsidRPr="00D41D8C" w:rsidRDefault="00D41D8C" w:rsidP="00D41D8C">
      <w:pPr>
        <w:suppressAutoHyphens w:val="0"/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</w:t>
      </w:r>
      <w:r w:rsidRPr="00D41D8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</w:t>
      </w:r>
      <w:r w:rsidRPr="00D41D8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га </w:t>
      </w:r>
    </w:p>
    <w:p w:rsidR="00D41D8C" w:rsidRPr="00D41D8C" w:rsidRDefault="00D41D8C" w:rsidP="00D41D8C">
      <w:pPr>
        <w:suppressAutoHyphens w:val="0"/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</w:t>
      </w:r>
      <w:r w:rsidRPr="00D41D8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08.11.2023 № 2716</w:t>
      </w:r>
    </w:p>
    <w:p w:rsidR="00D41D8C" w:rsidRPr="00D41D8C" w:rsidRDefault="00D41D8C" w:rsidP="00D41D8C">
      <w:pPr>
        <w:suppressAutoHyphens w:val="0"/>
        <w:autoSpaceDN w:val="0"/>
        <w:ind w:left="5387"/>
        <w:jc w:val="both"/>
        <w:textAlignment w:val="baseline"/>
        <w:rPr>
          <w:rFonts w:ascii="Liberation Serif" w:eastAsia="Segoe UI" w:hAnsi="Liberation Serif" w:cs="Tahoma"/>
          <w:bCs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</w:t>
      </w:r>
      <w:r w:rsidRPr="00D41D8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</w:t>
      </w:r>
      <w:r w:rsidRPr="00D41D8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риложение)</w:t>
      </w:r>
    </w:p>
    <w:p w:rsidR="00D41D8C" w:rsidRPr="00D41D8C" w:rsidRDefault="00D41D8C" w:rsidP="00D41D8C">
      <w:pPr>
        <w:widowControl w:val="0"/>
        <w:autoSpaceDN w:val="0"/>
        <w:jc w:val="center"/>
        <w:textAlignment w:val="baseline"/>
        <w:outlineLvl w:val="1"/>
        <w:rPr>
          <w:rFonts w:ascii="Liberation Serif" w:eastAsia="Segoe UI" w:hAnsi="Liberation Serif" w:cs="Tahoma"/>
          <w:bCs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bCs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</w:t>
      </w:r>
    </w:p>
    <w:p w:rsidR="00D41D8C" w:rsidRPr="00D41D8C" w:rsidRDefault="00D41D8C" w:rsidP="00D41D8C">
      <w:pPr>
        <w:widowControl w:val="0"/>
        <w:shd w:val="clear" w:color="auto" w:fill="FFFFFF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spacing w:val="1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b/>
          <w:bCs/>
          <w:color w:val="000000"/>
          <w:spacing w:val="1"/>
          <w:kern w:val="3"/>
          <w:sz w:val="26"/>
          <w:szCs w:val="26"/>
          <w:lang w:eastAsia="zh-CN" w:bidi="hi-IN"/>
        </w:rPr>
        <w:t>П</w:t>
      </w:r>
      <w:r>
        <w:rPr>
          <w:rFonts w:ascii="Liberation Serif" w:eastAsia="Segoe UI" w:hAnsi="Liberation Serif" w:cs="Tahoma"/>
          <w:b/>
          <w:bCs/>
          <w:color w:val="000000"/>
          <w:spacing w:val="1"/>
          <w:kern w:val="3"/>
          <w:sz w:val="26"/>
          <w:szCs w:val="26"/>
          <w:lang w:eastAsia="zh-CN" w:bidi="hi-IN"/>
        </w:rPr>
        <w:t>оложение</w:t>
      </w:r>
    </w:p>
    <w:p w:rsidR="00D41D8C" w:rsidRDefault="00D41D8C" w:rsidP="00D41D8C">
      <w:pPr>
        <w:tabs>
          <w:tab w:val="left" w:pos="851"/>
        </w:tabs>
        <w:autoSpaceDN w:val="0"/>
        <w:jc w:val="center"/>
        <w:textAlignment w:val="baseline"/>
        <w:rPr>
          <w:rFonts w:ascii="Liberation Serif" w:hAnsi="Liberation Serif"/>
          <w:b/>
          <w:bCs/>
          <w:color w:val="000000"/>
          <w:sz w:val="28"/>
          <w:szCs w:val="28"/>
          <w:shd w:val="clear" w:color="auto" w:fill="FFFFFF"/>
          <w:lang w:bidi="ru-RU"/>
        </w:rPr>
      </w:pPr>
      <w:r w:rsidRPr="00D41D8C">
        <w:rPr>
          <w:rFonts w:ascii="Liberation Serif" w:hAnsi="Liberation Serif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об организации и ведении гражданской обороны </w:t>
      </w:r>
    </w:p>
    <w:p w:rsidR="00D41D8C" w:rsidRPr="00D41D8C" w:rsidRDefault="00D41D8C" w:rsidP="00D41D8C">
      <w:pPr>
        <w:tabs>
          <w:tab w:val="left" w:pos="851"/>
        </w:tabs>
        <w:autoSpaceDN w:val="0"/>
        <w:jc w:val="center"/>
        <w:textAlignment w:val="baseline"/>
        <w:rPr>
          <w:b/>
          <w:bCs/>
          <w:sz w:val="26"/>
          <w:szCs w:val="26"/>
        </w:rPr>
      </w:pPr>
      <w:r w:rsidRPr="00D41D8C">
        <w:rPr>
          <w:rFonts w:ascii="Liberation Serif" w:hAnsi="Liberation Serif"/>
          <w:b/>
          <w:bCs/>
          <w:color w:val="000000"/>
          <w:sz w:val="28"/>
          <w:szCs w:val="28"/>
          <w:shd w:val="clear" w:color="auto" w:fill="FFFFFF"/>
          <w:lang w:bidi="ru-RU"/>
        </w:rPr>
        <w:t>в</w:t>
      </w:r>
      <w:r w:rsidRPr="00D41D8C">
        <w:rPr>
          <w:rFonts w:ascii="Liberation Serif" w:hAnsi="Liberation Serif"/>
          <w:b/>
          <w:bCs/>
          <w:sz w:val="26"/>
          <w:szCs w:val="26"/>
          <w:shd w:val="clear" w:color="auto" w:fill="FFFFFF"/>
        </w:rPr>
        <w:t xml:space="preserve"> </w:t>
      </w:r>
      <w:r w:rsidRPr="00D41D8C">
        <w:rPr>
          <w:rFonts w:ascii="Liberation Serif" w:hAnsi="Liberation Serif" w:cs="Bookman Old Style"/>
          <w:b/>
          <w:bCs/>
          <w:color w:val="000000"/>
          <w:sz w:val="26"/>
          <w:szCs w:val="26"/>
          <w:shd w:val="clear" w:color="auto" w:fill="FFFFFF"/>
        </w:rPr>
        <w:t>Грязовецком муниципальном округе</w:t>
      </w:r>
    </w:p>
    <w:p w:rsidR="00D41D8C" w:rsidRPr="00D41D8C" w:rsidRDefault="00D41D8C" w:rsidP="00D41D8C">
      <w:pPr>
        <w:widowControl w:val="0"/>
        <w:autoSpaceDN w:val="0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</w:pP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1.</w:t>
      </w:r>
      <w:bookmarkStart w:id="3" w:name="sub_1001"/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 Настоящее Положение разработано в соответствии </w:t>
      </w:r>
      <w:bookmarkEnd w:id="3"/>
      <w:r w:rsidRPr="00D41D8C">
        <w:rPr>
          <w:rFonts w:ascii="Liberation Serif" w:eastAsia="Segoe UI" w:hAnsi="Liberation Serif"/>
          <w:color w:val="000000"/>
          <w:kern w:val="3"/>
          <w:sz w:val="26"/>
          <w:szCs w:val="26"/>
          <w:shd w:val="clear" w:color="auto" w:fill="FFFFFF"/>
          <w:lang w:eastAsia="zh-CN" w:bidi="ru-RU"/>
        </w:rPr>
        <w:t>с Федеральным законом от 12 февраля 1998 г. № 28-ФЗ «О гражданской обороне», постановлением Правительства Российской Федерации от 26 ноября 2007 г. № 804 «Об утверждении Положения о гражданской обороне в Российской Федерации», постановления Губернатора Вологодской области от 16 сентября 2008 г. № 365 «</w:t>
      </w:r>
      <w:bookmarkStart w:id="4" w:name="P00011"/>
      <w:bookmarkEnd w:id="4"/>
      <w:r w:rsidRPr="00D41D8C">
        <w:rPr>
          <w:rFonts w:ascii="Liberation Serif" w:eastAsia="Segoe UI" w:hAnsi="Liberation Serif"/>
          <w:color w:val="000000"/>
          <w:kern w:val="3"/>
          <w:sz w:val="26"/>
          <w:szCs w:val="26"/>
          <w:shd w:val="clear" w:color="auto" w:fill="FFFFFF"/>
          <w:lang w:eastAsia="zh-CN" w:bidi="ru-RU"/>
        </w:rPr>
        <w:t>Об утверждении Положения об организации и ведении гражданской обороны в Вологодской области»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br/>
        <w:t>в Грязовецком муниципальном округе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vertAlign w:val="superscript"/>
          <w:lang w:eastAsia="zh-CN" w:bidi="hi-IN"/>
        </w:rPr>
        <w:t xml:space="preserve">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(далее – муниципальное образование).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bookmarkStart w:id="5" w:name="sub_1002"/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2.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 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Мероприятия по гражданской обороне организуются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в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рамках подготовки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к ведению и ведения гражданской обороны в </w:t>
      </w:r>
      <w:bookmarkEnd w:id="5"/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муниципальном образовании.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bookmarkStart w:id="6" w:name="sub_1003"/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3. 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Подготовка к ведению гражданской обороны заключается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                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на основании годовых планов, предусматривающих основные мероприятия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по вопросам гражданской обороны, предупреждения и ликвидации чрезвычайных ситуаций (далее - план основных мероприятий) </w:t>
      </w:r>
      <w:bookmarkEnd w:id="6"/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муниципального образования.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bookmarkStart w:id="7" w:name="sub_1004"/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4. 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План основных мероприятий муниципального образования на год разрабатывается администрацией Грязовецкого муниципального округа и согласовывается с Главным управлением </w:t>
      </w:r>
      <w:bookmarkEnd w:id="7"/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МЧС России по Вологодской области.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bookmarkStart w:id="8" w:name="sub_1005"/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5. 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Подготовка к ведению гражданской обороны на муниципальном уровне определяется положением об организации и ведении гражданской обороны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в муниципальном образовании и заключается в планировании мероприятий по защите населения, материальных и культурных ценностей на территории муниципального образования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Ведение гражданской обороны на муниципальном уровне осуществляется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на основе планов гражданской обороны и защиты населения муниципальных образований и заключается в выполнении мероприятий по защите населения,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>материальных и культурных ценностей на территории муниципального образования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bookmarkStart w:id="9" w:name="sub_1006"/>
      <w:bookmarkEnd w:id="8"/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6.</w:t>
      </w:r>
      <w:bookmarkStart w:id="10" w:name="sub_1007"/>
      <w:bookmarkEnd w:id="9"/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 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План гражданской обороны и защиты населения (План ГО) определяет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       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и ликвидации чрезвычайных ситуаций.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7.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 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Обеспечение выполнения мероприятий по гражданской обороне в органах местного самоуправления осуществляется их органами управления, силами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и средствами гражданской обороны и единой государственной системы предупреждения и ликвидации чрезвычайных ситуаций.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определяет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8. 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Администрация Грязовецкого муниципального округа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и иных средств, планируют и осуществляют мероприятия по гражданской обороне.</w:t>
      </w:r>
      <w:bookmarkEnd w:id="10"/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bookmarkStart w:id="11" w:name="sub_1008"/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9. 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По решению администрации Грязовецкого муниципального округа могут создаваться спасательные </w:t>
      </w:r>
      <w:bookmarkEnd w:id="11"/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службы,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В состав спасательной службы входят органы управления, силы и средства гражданской обороны, предназначенные для проведения мероприятий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         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Вид и количество спасательных служб, создаваемых на территории муниципального образования, определяются на основании расчета объема и характера выполняемых в соответствии с Планом ГО задач.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Положение о спасательной службе муниципального образования разрабатывается администрацией Грязовецкого муниципального округа, согласовывается с руководителем соответствующей спасательной службы Вологодской области и утверждается главой Грязовецкого муниципального округа.  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Методическое руководство созданием и обеспечением готовности сил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  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и средств гражданской обороны в муниципальном образовании, а также контроль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в этой области осуществляются Главным управлением МЧС России по Вологодской области.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в пределах своих полномочий создает и поддерживает в состоянии готовности нештатные формирования по обеспечению выполнения мероприятий по гражданской обороне.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 xml:space="preserve">Нештатные формирования по обеспечению выполнения мероприятий </w:t>
      </w:r>
      <w:r w:rsidR="00686E7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по гражданской обороне привлекаются для решения задач в области гражданской обороны в соответствии с Планом ГО и Планом действий по предупреждению и ликвидации чрезвычайных ситуаций округа по решению главы Грязовецкого муниципального округа.</w:t>
      </w:r>
    </w:p>
    <w:p w:rsidR="00D41D8C" w:rsidRPr="00D41D8C" w:rsidRDefault="00686E76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bookmarkStart w:id="12" w:name="sub_1010"/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10. </w:t>
      </w:r>
      <w:r w:rsidR="00D41D8C"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Силы гражданской обороны в мирное время могут привлекаться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="00D41D8C"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для участия в мероприятиях по предупреждению и ликвидации чрезвычайных ситуаций природного и техногенного характера.</w:t>
      </w:r>
      <w:bookmarkEnd w:id="12"/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Решение о привлечении в мирное время сил и средств гражданской обороны для ликвидации последствий чрезвычайных ситуаций принимает глава Грязовецкого муниципального округа в отношении созданных ими сил гражданской обороны.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Для осуществления управления гражданской обороной администрация Грязовецкого муниципального округа в соответствии с полномочиями в области гражданской обороны создает и поддерживает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обороны.</w:t>
      </w:r>
    </w:p>
    <w:p w:rsidR="00D41D8C" w:rsidRPr="00D41D8C" w:rsidRDefault="00686E76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bookmarkStart w:id="13" w:name="sub_1011"/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11. </w:t>
      </w:r>
      <w:r w:rsidR="00D41D8C"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Руководство гражданской обороной на территории муниципального образования осуществляет глава Грязовецкого муниципального округа.</w:t>
      </w:r>
      <w:bookmarkEnd w:id="13"/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 несет персональную ответственность за организацию и проведение мероприятий по гражданской обороне и защите населения.</w:t>
      </w:r>
    </w:p>
    <w:p w:rsidR="00D41D8C" w:rsidRPr="00D41D8C" w:rsidRDefault="00686E76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bookmarkStart w:id="14" w:name="sub_1012"/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12. </w:t>
      </w:r>
      <w:r w:rsidR="00D41D8C"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Органами, осуществляющими управление гражданской обороной </w:t>
      </w:r>
      <w:r w:rsidR="00D41D8C"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br/>
        <w:t>в муниципальном образовании, являются структурные подразделения, уполномоченные на решение задач в области гражданской обороны (далее - структурные подразделения по гражданской обороне).</w:t>
      </w:r>
      <w:bookmarkEnd w:id="14"/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осуществляют комплектование (назначение) структурных подразделений по гражданской обороне, разрабатывает и утверждает их должностные обязанности и штатное расписание.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Руководители структурных подразделений по гражданской обороне подчиняются непосредственно главе Грязовецкого муниципального округа.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bookmarkStart w:id="15" w:name="sub_1013"/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13.</w:t>
      </w:r>
      <w:bookmarkEnd w:id="15"/>
      <w:r w:rsidR="00686E7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 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</w:t>
      </w:r>
      <w:r w:rsidR="00686E7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Сбор и обмен информацией осуществляется администрацией Грязовецкого муниципального округа, организациями, эксплуатирующими опасные производственные объекты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val="en-US" w:eastAsia="zh-CN" w:bidi="hi-IN"/>
        </w:rPr>
        <w:t>I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и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val="en-US" w:eastAsia="zh-CN" w:bidi="hi-IN"/>
        </w:rPr>
        <w:t>II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классов опасности, а также организациями, отнесенными в установленном порядке к категориям по гражданской обороне.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представляет информацию в Правительство Вологодской области через Комитет гражданской защиты и социальной безопасности Вологодской области.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bookmarkStart w:id="16" w:name="sub_1014"/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14.</w:t>
      </w:r>
      <w:bookmarkEnd w:id="16"/>
      <w:r w:rsidR="00686E7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 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Мероприятия по гражданской обороне на муниципальном уровне</w:t>
      </w:r>
      <w:r w:rsidR="00686E7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и в организациях осуществляются в соответствии с </w:t>
      </w:r>
      <w:hyperlink r:id="rId13" w:history="1">
        <w:r w:rsidRPr="00D41D8C">
          <w:rPr>
            <w:rFonts w:ascii="Liberation Serif" w:eastAsia="Segoe UI" w:hAnsi="Liberation Serif" w:cs="Tahoma"/>
            <w:color w:val="000000"/>
            <w:kern w:val="3"/>
            <w:sz w:val="26"/>
            <w:szCs w:val="26"/>
            <w:lang w:eastAsia="zh-CN" w:bidi="hi-IN"/>
          </w:rPr>
          <w:t>Конституцией</w:t>
        </w:r>
      </w:hyperlink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</w:t>
      </w:r>
      <w:r w:rsidR="00686E7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>и Правительства Российской Федерации, нормативными правовыми актами МЧС России и настоящим Положением.</w:t>
      </w:r>
    </w:p>
    <w:p w:rsidR="00D41D8C" w:rsidRPr="00D41D8C" w:rsidRDefault="00686E76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bookmarkStart w:id="17" w:name="sub_1015"/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15. </w:t>
      </w:r>
      <w:r w:rsidR="00D41D8C"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в целях решения задач в области гражданской обороны планирует и осуществляет мероприятия</w:t>
      </w:r>
      <w:bookmarkEnd w:id="17"/>
      <w:r w:rsidR="00D41D8C"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, указанные в Приказе МЧС РФ от 14 ноября 2008 г. № 687 «Об утверждении Положения об организации и ведении гражданской обороны в муниципальных образованиях и организациях», </w:t>
      </w:r>
      <w:r w:rsidR="00D41D8C" w:rsidRPr="00D41D8C">
        <w:rPr>
          <w:rFonts w:ascii="Liberation Serif" w:eastAsia="Segoe UI" w:hAnsi="Liberation Serif"/>
          <w:color w:val="000000"/>
          <w:kern w:val="3"/>
          <w:sz w:val="26"/>
          <w:szCs w:val="26"/>
          <w:shd w:val="clear" w:color="auto" w:fill="FFFFFF"/>
          <w:lang w:eastAsia="zh-CN" w:bidi="ru-RU"/>
        </w:rPr>
        <w:t>постановлении Губернатора Вологодской области</w:t>
      </w:r>
      <w:r>
        <w:rPr>
          <w:rFonts w:ascii="Liberation Serif" w:eastAsia="Segoe UI" w:hAnsi="Liberation Serif"/>
          <w:color w:val="000000"/>
          <w:kern w:val="3"/>
          <w:sz w:val="26"/>
          <w:szCs w:val="26"/>
          <w:shd w:val="clear" w:color="auto" w:fill="FFFFFF"/>
          <w:lang w:eastAsia="zh-CN" w:bidi="ru-RU"/>
        </w:rPr>
        <w:t xml:space="preserve">                   </w:t>
      </w:r>
      <w:r w:rsidR="00D41D8C" w:rsidRPr="00D41D8C">
        <w:rPr>
          <w:rFonts w:ascii="Liberation Serif" w:eastAsia="Segoe UI" w:hAnsi="Liberation Serif"/>
          <w:color w:val="000000"/>
          <w:kern w:val="3"/>
          <w:sz w:val="26"/>
          <w:szCs w:val="26"/>
          <w:shd w:val="clear" w:color="auto" w:fill="FFFFFF"/>
          <w:lang w:eastAsia="zh-CN" w:bidi="ru-RU"/>
        </w:rPr>
        <w:t xml:space="preserve"> от 16 сентября 2008 г. № 365 «</w:t>
      </w:r>
      <w:bookmarkStart w:id="18" w:name="P000111"/>
      <w:bookmarkEnd w:id="18"/>
      <w:r w:rsidR="00D41D8C" w:rsidRPr="00D41D8C">
        <w:rPr>
          <w:rFonts w:ascii="Liberation Serif" w:eastAsia="Segoe UI" w:hAnsi="Liberation Serif"/>
          <w:color w:val="000000"/>
          <w:kern w:val="3"/>
          <w:sz w:val="26"/>
          <w:szCs w:val="26"/>
          <w:shd w:val="clear" w:color="auto" w:fill="FFFFFF"/>
          <w:lang w:eastAsia="zh-CN" w:bidi="ru-RU"/>
        </w:rPr>
        <w:t>Об утверждении Положения об организации и ведении гражданской обороны в Вологодской области»</w:t>
      </w:r>
      <w:r w:rsidR="00D41D8C"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: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bookmarkStart w:id="19" w:name="sub_10151"/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15.1. По обучению населения в области гражданской обороны:</w:t>
      </w:r>
      <w:bookmarkEnd w:id="19"/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организация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подготовка личного состава формирований и служб муниципальных образований;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проведение учений и тренировок по гражданской обороне;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создание, оснащение учебно-консультационных пунктов по гражданской обороне и организация их деятельности либо оказание населению консультационных услуг в области гражданской обороны в других организациях;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пропаганда знаний в области гражданской обороны.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15.2.</w:t>
      </w:r>
      <w:r w:rsidR="00686E7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 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установка специализированных технических средств оповещения </w:t>
      </w:r>
      <w:r w:rsidR="00686E7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             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и информирования населения в местах массового пребывания людей;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сбор информации в области гражданской обороны и обмен ею.</w:t>
      </w:r>
    </w:p>
    <w:p w:rsidR="00D41D8C" w:rsidRPr="00D41D8C" w:rsidRDefault="00686E76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15.3. </w:t>
      </w:r>
      <w:r w:rsidR="00D41D8C"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По предоставлению населению средств индивидуальной и коллективной защиты: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15.4. По световой и другим видам маскировки: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определение перечня объектов, подлежащих маскировке.</w:t>
      </w:r>
    </w:p>
    <w:p w:rsidR="00D41D8C" w:rsidRPr="00D41D8C" w:rsidRDefault="00686E76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15.5. </w:t>
      </w:r>
      <w:r w:rsidR="00D41D8C"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По проведению аварийно-спасательных и других неотложных работ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="00D41D8C"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создание, оснащение и подготовка необходимых сил и средств гражданской обороны и единой государственной системы предупреждения и ликвидации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>чрезвычайных ситуаций для проведения аварийно-спасательных и других неотложных работ, а также планирование их действий;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D41D8C" w:rsidRPr="00D41D8C" w:rsidRDefault="00686E76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15.6. </w:t>
      </w:r>
      <w:r w:rsidR="00D41D8C"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По первоочередному жизнеобеспечению населения, пострадавшего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="00D41D8C"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планирование и организация основных видов первоочередного жизнеобеспечения населения;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оказание населению первой помощи;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определение численности населения, оставшегося без жилья;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предоставление населению информационно-психологической поддержки.</w:t>
      </w:r>
    </w:p>
    <w:p w:rsidR="00D41D8C" w:rsidRPr="00D41D8C" w:rsidRDefault="00686E76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15.7. </w:t>
      </w:r>
      <w:r w:rsidR="00D41D8C"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создание и оснащение сил охраны общественного порядка, подготовка их </w:t>
      </w:r>
      <w:r w:rsidR="00686E7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в области гражданской обороны;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восстановление и охрана общественного порядка, обеспечение безопасности дорожного движения на маршрутах выдвижения сил гражданской обороны </w:t>
      </w:r>
      <w:r w:rsidR="00686E7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и эвакуации населения;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обеспечение беспрепятственного передвижения сил гражданской обороны </w:t>
      </w:r>
      <w:r w:rsidR="00686E7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для проведения аварийно-спасательных и других неотложных работ;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осуществление пропускного режима и поддержание общественного порядка </w:t>
      </w:r>
      <w:r w:rsidR="00686E7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в очагах поражения;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D41D8C" w:rsidRPr="00D41D8C" w:rsidRDefault="00686E76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15.8. </w:t>
      </w:r>
      <w:r w:rsidR="00D41D8C"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По вопросам срочного восстановления функционирования необходимых коммунальных служб в военное время: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создание запасов резервуаров и емкостей,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15.9. По срочному захоронению трупов в военное время: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заблаговременное, в мирное время, определение мест возможных захоронений;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создание, подготовка и обеспечение готовности сил и средств гражданской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>обороны для обеспечения мероприятий по захоронению трупов, в том числе на базе специализированных ритуальных организаций;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оборудование мест погребения (захоронения) тел (останков) погибших;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погибших.</w:t>
      </w:r>
    </w:p>
    <w:p w:rsidR="00D41D8C" w:rsidRPr="00D41D8C" w:rsidRDefault="00686E76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15.10. </w:t>
      </w:r>
      <w:r w:rsidR="00D41D8C"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создание страхового фонда документации;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повышение эффективности защиты производственных фондов </w:t>
      </w:r>
      <w:r w:rsidR="00686E7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      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при воздействии на них современных средств поражения.</w:t>
      </w:r>
    </w:p>
    <w:p w:rsidR="00D41D8C" w:rsidRPr="00D41D8C" w:rsidRDefault="00686E76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15.11. </w:t>
      </w:r>
      <w:r w:rsidR="00D41D8C"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По вопросам обеспечения постоянной готовности сил и средств гражданской обороны: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подготовка сил гражданской обороны к действиям, проведение учений</w:t>
      </w:r>
      <w:r w:rsidR="00686E7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и тренировок по гражданской обороне;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планирование действий сил гражданской обороны;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D41D8C" w:rsidRPr="00D41D8C" w:rsidRDefault="00D41D8C" w:rsidP="00D41D8C">
      <w:pPr>
        <w:widowControl w:val="0"/>
        <w:overflowPunct w:val="0"/>
        <w:autoSpaceDE w:val="0"/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41D8C" w:rsidRPr="00D41D8C" w:rsidRDefault="00D41D8C" w:rsidP="00D41D8C">
      <w:pPr>
        <w:widowControl w:val="0"/>
        <w:tabs>
          <w:tab w:val="left" w:pos="0"/>
        </w:tabs>
        <w:autoSpaceDN w:val="0"/>
        <w:spacing w:after="294" w:line="320" w:lineRule="exact"/>
        <w:ind w:right="320"/>
        <w:jc w:val="both"/>
        <w:textAlignment w:val="baseline"/>
        <w:rPr>
          <w:rFonts w:ascii="Liberation Serif" w:eastAsia="Segoe UI" w:hAnsi="Liberation Serif" w:cs="Tahoma"/>
          <w:color w:val="000000"/>
          <w:spacing w:val="1"/>
          <w:kern w:val="3"/>
          <w:sz w:val="26"/>
          <w:szCs w:val="26"/>
          <w:shd w:val="clear" w:color="auto" w:fill="FFFFFF"/>
          <w:lang w:eastAsia="zh-CN" w:bidi="ru-RU"/>
        </w:rPr>
      </w:pPr>
    </w:p>
    <w:p w:rsidR="00CB2640" w:rsidRPr="009B4710" w:rsidRDefault="00CB2640" w:rsidP="00D41D8C">
      <w:pPr>
        <w:widowControl w:val="0"/>
        <w:ind w:left="10773"/>
        <w:jc w:val="both"/>
        <w:rPr>
          <w:rFonts w:ascii="Liberation Serif" w:hAnsi="Liberation Serif" w:cs="Liberation Serif"/>
          <w:bCs/>
          <w:color w:val="000000"/>
          <w:kern w:val="2"/>
          <w:sz w:val="25"/>
          <w:szCs w:val="25"/>
          <w:highlight w:val="white"/>
        </w:rPr>
      </w:pPr>
    </w:p>
    <w:sectPr w:rsidR="00CB2640" w:rsidRPr="009B4710">
      <w:pgSz w:w="11906" w:h="16838"/>
      <w:pgMar w:top="1134" w:right="572" w:bottom="1134" w:left="17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0B8" w:rsidRDefault="00DC00B8">
      <w:r>
        <w:separator/>
      </w:r>
    </w:p>
  </w:endnote>
  <w:endnote w:type="continuationSeparator" w:id="0">
    <w:p w:rsidR="00DC00B8" w:rsidRDefault="00DC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0B8" w:rsidRDefault="00DC00B8">
      <w:r>
        <w:separator/>
      </w:r>
    </w:p>
  </w:footnote>
  <w:footnote w:type="continuationSeparator" w:id="0">
    <w:p w:rsidR="00DC00B8" w:rsidRDefault="00DC0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CB2640" w:rsidRDefault="00CB264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E76">
          <w:rPr>
            <w:noProof/>
          </w:rPr>
          <w:t>2</w:t>
        </w:r>
        <w:r>
          <w:fldChar w:fldCharType="end"/>
        </w:r>
      </w:p>
    </w:sdtContent>
  </w:sdt>
  <w:p w:rsidR="00CB2640" w:rsidRDefault="00CB264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76" w:rsidRDefault="00302776">
    <w:pPr>
      <w:pStyle w:val="af1"/>
      <w:jc w:val="center"/>
    </w:pPr>
  </w:p>
  <w:p w:rsidR="00CB2640" w:rsidRDefault="00CB264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341A7585"/>
    <w:multiLevelType w:val="multilevel"/>
    <w:tmpl w:val="072A255A"/>
    <w:numStyleLink w:val="10"/>
  </w:abstractNum>
  <w:abstractNum w:abstractNumId="12">
    <w:nsid w:val="342476E8"/>
    <w:multiLevelType w:val="multilevel"/>
    <w:tmpl w:val="E9842A0C"/>
    <w:numStyleLink w:val="11"/>
  </w:abstractNum>
  <w:abstractNum w:abstractNumId="13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3"/>
  </w:num>
  <w:num w:numId="3">
    <w:abstractNumId w:val="34"/>
  </w:num>
  <w:num w:numId="4">
    <w:abstractNumId w:val="24"/>
  </w:num>
  <w:num w:numId="5">
    <w:abstractNumId w:val="30"/>
  </w:num>
  <w:num w:numId="6">
    <w:abstractNumId w:val="25"/>
  </w:num>
  <w:num w:numId="7">
    <w:abstractNumId w:val="28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6"/>
  </w:num>
  <w:num w:numId="13">
    <w:abstractNumId w:val="19"/>
  </w:num>
  <w:num w:numId="14">
    <w:abstractNumId w:val="27"/>
  </w:num>
  <w:num w:numId="15">
    <w:abstractNumId w:val="29"/>
  </w:num>
  <w:num w:numId="16">
    <w:abstractNumId w:val="4"/>
  </w:num>
  <w:num w:numId="17">
    <w:abstractNumId w:val="20"/>
  </w:num>
  <w:num w:numId="18">
    <w:abstractNumId w:val="26"/>
  </w:num>
  <w:num w:numId="19">
    <w:abstractNumId w:val="33"/>
  </w:num>
  <w:num w:numId="20">
    <w:abstractNumId w:val="11"/>
  </w:num>
  <w:num w:numId="21">
    <w:abstractNumId w:val="10"/>
  </w:num>
  <w:num w:numId="22">
    <w:abstractNumId w:val="8"/>
  </w:num>
  <w:num w:numId="23">
    <w:abstractNumId w:val="9"/>
  </w:num>
  <w:num w:numId="24">
    <w:abstractNumId w:val="15"/>
  </w:num>
  <w:num w:numId="25">
    <w:abstractNumId w:val="13"/>
  </w:num>
  <w:num w:numId="26">
    <w:abstractNumId w:val="12"/>
  </w:num>
  <w:num w:numId="27">
    <w:abstractNumId w:val="5"/>
  </w:num>
  <w:num w:numId="28">
    <w:abstractNumId w:val="22"/>
  </w:num>
  <w:num w:numId="29">
    <w:abstractNumId w:val="23"/>
  </w:num>
  <w:num w:numId="30">
    <w:abstractNumId w:val="21"/>
  </w:num>
  <w:num w:numId="31">
    <w:abstractNumId w:val="21"/>
    <w:lvlOverride w:ilvl="0">
      <w:startOverride w:val="1"/>
    </w:lvlOverride>
  </w:num>
  <w:num w:numId="32">
    <w:abstractNumId w:val="18"/>
  </w:num>
  <w:num w:numId="33">
    <w:abstractNumId w:val="18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32"/>
  </w:num>
  <w:num w:numId="37">
    <w:abstractNumId w:val="32"/>
    <w:lvlOverride w:ilvl="0">
      <w:startOverride w:val="1"/>
    </w:lvlOverride>
  </w:num>
  <w:num w:numId="38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3116F"/>
    <w:rsid w:val="0003124A"/>
    <w:rsid w:val="00033F96"/>
    <w:rsid w:val="000348EC"/>
    <w:rsid w:val="0004426E"/>
    <w:rsid w:val="0005063A"/>
    <w:rsid w:val="00050941"/>
    <w:rsid w:val="00057CEE"/>
    <w:rsid w:val="00061E3A"/>
    <w:rsid w:val="0006479F"/>
    <w:rsid w:val="00067DB3"/>
    <w:rsid w:val="00070260"/>
    <w:rsid w:val="000724F6"/>
    <w:rsid w:val="00072FAB"/>
    <w:rsid w:val="00097882"/>
    <w:rsid w:val="000A087B"/>
    <w:rsid w:val="000A11CA"/>
    <w:rsid w:val="000A2E85"/>
    <w:rsid w:val="000A6F0A"/>
    <w:rsid w:val="000B3013"/>
    <w:rsid w:val="000B6621"/>
    <w:rsid w:val="000B6A15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3CC1"/>
    <w:rsid w:val="00113CC3"/>
    <w:rsid w:val="0011471F"/>
    <w:rsid w:val="00131FA4"/>
    <w:rsid w:val="001378C0"/>
    <w:rsid w:val="0014582C"/>
    <w:rsid w:val="0014650D"/>
    <w:rsid w:val="00156694"/>
    <w:rsid w:val="00157A16"/>
    <w:rsid w:val="00165822"/>
    <w:rsid w:val="00165DEE"/>
    <w:rsid w:val="0016622F"/>
    <w:rsid w:val="001773C0"/>
    <w:rsid w:val="001809D8"/>
    <w:rsid w:val="00181546"/>
    <w:rsid w:val="00181F1C"/>
    <w:rsid w:val="00191482"/>
    <w:rsid w:val="00194611"/>
    <w:rsid w:val="00195B4D"/>
    <w:rsid w:val="001A2C7A"/>
    <w:rsid w:val="001A30E5"/>
    <w:rsid w:val="001A3FBA"/>
    <w:rsid w:val="001B05A0"/>
    <w:rsid w:val="001B2F80"/>
    <w:rsid w:val="001B60CC"/>
    <w:rsid w:val="001C23CD"/>
    <w:rsid w:val="001D0480"/>
    <w:rsid w:val="001D4637"/>
    <w:rsid w:val="001D52C6"/>
    <w:rsid w:val="001D583F"/>
    <w:rsid w:val="001D5BBB"/>
    <w:rsid w:val="001E4E16"/>
    <w:rsid w:val="001F17DB"/>
    <w:rsid w:val="001F329A"/>
    <w:rsid w:val="001F79EF"/>
    <w:rsid w:val="00201FA1"/>
    <w:rsid w:val="002068E5"/>
    <w:rsid w:val="00206B84"/>
    <w:rsid w:val="002074C0"/>
    <w:rsid w:val="0021260F"/>
    <w:rsid w:val="00214F0D"/>
    <w:rsid w:val="00215D5D"/>
    <w:rsid w:val="0022574A"/>
    <w:rsid w:val="002263F7"/>
    <w:rsid w:val="00227E50"/>
    <w:rsid w:val="002321C8"/>
    <w:rsid w:val="0023797F"/>
    <w:rsid w:val="00240854"/>
    <w:rsid w:val="00251ECE"/>
    <w:rsid w:val="002559C4"/>
    <w:rsid w:val="00261763"/>
    <w:rsid w:val="002659BC"/>
    <w:rsid w:val="002675D8"/>
    <w:rsid w:val="00274A67"/>
    <w:rsid w:val="00282097"/>
    <w:rsid w:val="00283170"/>
    <w:rsid w:val="002853D1"/>
    <w:rsid w:val="002860B3"/>
    <w:rsid w:val="00287B6C"/>
    <w:rsid w:val="00294377"/>
    <w:rsid w:val="00295FB0"/>
    <w:rsid w:val="0029716E"/>
    <w:rsid w:val="002A01D3"/>
    <w:rsid w:val="002A0848"/>
    <w:rsid w:val="002B0923"/>
    <w:rsid w:val="002B0DED"/>
    <w:rsid w:val="002B1A40"/>
    <w:rsid w:val="002B5566"/>
    <w:rsid w:val="002B75E9"/>
    <w:rsid w:val="002B7CE4"/>
    <w:rsid w:val="002D061D"/>
    <w:rsid w:val="002D5F05"/>
    <w:rsid w:val="002E1D62"/>
    <w:rsid w:val="002E3727"/>
    <w:rsid w:val="002E64A4"/>
    <w:rsid w:val="002F670B"/>
    <w:rsid w:val="00302776"/>
    <w:rsid w:val="00310438"/>
    <w:rsid w:val="00311918"/>
    <w:rsid w:val="00312F0C"/>
    <w:rsid w:val="00315B28"/>
    <w:rsid w:val="00316177"/>
    <w:rsid w:val="003224AE"/>
    <w:rsid w:val="00323578"/>
    <w:rsid w:val="00325B9F"/>
    <w:rsid w:val="00326BC8"/>
    <w:rsid w:val="00327BC8"/>
    <w:rsid w:val="00334BDB"/>
    <w:rsid w:val="00336E8D"/>
    <w:rsid w:val="003371F1"/>
    <w:rsid w:val="00337713"/>
    <w:rsid w:val="0034079E"/>
    <w:rsid w:val="00347F4C"/>
    <w:rsid w:val="00354541"/>
    <w:rsid w:val="00355D19"/>
    <w:rsid w:val="0036221E"/>
    <w:rsid w:val="00365D5D"/>
    <w:rsid w:val="003700D2"/>
    <w:rsid w:val="00371F24"/>
    <w:rsid w:val="003772B5"/>
    <w:rsid w:val="00394E86"/>
    <w:rsid w:val="00395998"/>
    <w:rsid w:val="003959B5"/>
    <w:rsid w:val="00397F73"/>
    <w:rsid w:val="003A039D"/>
    <w:rsid w:val="003A1768"/>
    <w:rsid w:val="003A38A3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1735"/>
    <w:rsid w:val="003E345D"/>
    <w:rsid w:val="003E4929"/>
    <w:rsid w:val="003F09F3"/>
    <w:rsid w:val="003F2014"/>
    <w:rsid w:val="00420A8E"/>
    <w:rsid w:val="00420C3B"/>
    <w:rsid w:val="00420D1C"/>
    <w:rsid w:val="00422753"/>
    <w:rsid w:val="00425553"/>
    <w:rsid w:val="004256E9"/>
    <w:rsid w:val="00432DD1"/>
    <w:rsid w:val="00435F69"/>
    <w:rsid w:val="00442084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6BF5"/>
    <w:rsid w:val="00477F8A"/>
    <w:rsid w:val="00492DDC"/>
    <w:rsid w:val="00494AB3"/>
    <w:rsid w:val="0049552B"/>
    <w:rsid w:val="004A48E2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5007CB"/>
    <w:rsid w:val="005052A3"/>
    <w:rsid w:val="00512C59"/>
    <w:rsid w:val="005154DB"/>
    <w:rsid w:val="00516AD9"/>
    <w:rsid w:val="00526038"/>
    <w:rsid w:val="00527A9C"/>
    <w:rsid w:val="00527CB2"/>
    <w:rsid w:val="00543A89"/>
    <w:rsid w:val="005469C2"/>
    <w:rsid w:val="00546D0B"/>
    <w:rsid w:val="0055415C"/>
    <w:rsid w:val="00555A76"/>
    <w:rsid w:val="00557146"/>
    <w:rsid w:val="00560F08"/>
    <w:rsid w:val="00566596"/>
    <w:rsid w:val="00567D69"/>
    <w:rsid w:val="005741C9"/>
    <w:rsid w:val="005760CE"/>
    <w:rsid w:val="005778B8"/>
    <w:rsid w:val="00581DAE"/>
    <w:rsid w:val="005845F3"/>
    <w:rsid w:val="0059028E"/>
    <w:rsid w:val="00591FE3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3F80"/>
    <w:rsid w:val="005C569F"/>
    <w:rsid w:val="005D1182"/>
    <w:rsid w:val="005D1A79"/>
    <w:rsid w:val="005D2BB5"/>
    <w:rsid w:val="005E4B20"/>
    <w:rsid w:val="005F726B"/>
    <w:rsid w:val="00600815"/>
    <w:rsid w:val="00611520"/>
    <w:rsid w:val="00613B66"/>
    <w:rsid w:val="00613E2D"/>
    <w:rsid w:val="00616E84"/>
    <w:rsid w:val="00620088"/>
    <w:rsid w:val="0062153A"/>
    <w:rsid w:val="0062431E"/>
    <w:rsid w:val="00630156"/>
    <w:rsid w:val="00633EAE"/>
    <w:rsid w:val="00637E71"/>
    <w:rsid w:val="00645F9F"/>
    <w:rsid w:val="006532B9"/>
    <w:rsid w:val="00655A96"/>
    <w:rsid w:val="00655F50"/>
    <w:rsid w:val="00656AD5"/>
    <w:rsid w:val="00666C59"/>
    <w:rsid w:val="006710AD"/>
    <w:rsid w:val="00673051"/>
    <w:rsid w:val="00677793"/>
    <w:rsid w:val="006802D3"/>
    <w:rsid w:val="00686E76"/>
    <w:rsid w:val="00687209"/>
    <w:rsid w:val="006873AD"/>
    <w:rsid w:val="00687DB9"/>
    <w:rsid w:val="006A3B5A"/>
    <w:rsid w:val="006A3DE1"/>
    <w:rsid w:val="006A6A69"/>
    <w:rsid w:val="006B1ADF"/>
    <w:rsid w:val="006B4A13"/>
    <w:rsid w:val="006B538C"/>
    <w:rsid w:val="006B65BA"/>
    <w:rsid w:val="006C2036"/>
    <w:rsid w:val="006C204D"/>
    <w:rsid w:val="006C445A"/>
    <w:rsid w:val="006C7698"/>
    <w:rsid w:val="006D1202"/>
    <w:rsid w:val="006D3D74"/>
    <w:rsid w:val="006D6880"/>
    <w:rsid w:val="006D7BCB"/>
    <w:rsid w:val="006E129D"/>
    <w:rsid w:val="006E7E69"/>
    <w:rsid w:val="006F2EC4"/>
    <w:rsid w:val="006F560B"/>
    <w:rsid w:val="00700EAF"/>
    <w:rsid w:val="00721FEE"/>
    <w:rsid w:val="007223D2"/>
    <w:rsid w:val="00733674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701A5"/>
    <w:rsid w:val="007716F4"/>
    <w:rsid w:val="00772B40"/>
    <w:rsid w:val="00772C13"/>
    <w:rsid w:val="00774547"/>
    <w:rsid w:val="00776AC9"/>
    <w:rsid w:val="00781A3C"/>
    <w:rsid w:val="007829C1"/>
    <w:rsid w:val="00782B0E"/>
    <w:rsid w:val="007842C0"/>
    <w:rsid w:val="00787BFB"/>
    <w:rsid w:val="00790E75"/>
    <w:rsid w:val="00791430"/>
    <w:rsid w:val="00792848"/>
    <w:rsid w:val="007931A1"/>
    <w:rsid w:val="0079377F"/>
    <w:rsid w:val="007A1851"/>
    <w:rsid w:val="007B09AE"/>
    <w:rsid w:val="007B2FDC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625B"/>
    <w:rsid w:val="007F06B2"/>
    <w:rsid w:val="007F4F71"/>
    <w:rsid w:val="00801877"/>
    <w:rsid w:val="00801D9B"/>
    <w:rsid w:val="0080272E"/>
    <w:rsid w:val="00812B05"/>
    <w:rsid w:val="008223EA"/>
    <w:rsid w:val="00822560"/>
    <w:rsid w:val="00822839"/>
    <w:rsid w:val="00826915"/>
    <w:rsid w:val="00836981"/>
    <w:rsid w:val="0084022F"/>
    <w:rsid w:val="00840D41"/>
    <w:rsid w:val="008472CC"/>
    <w:rsid w:val="00850CD9"/>
    <w:rsid w:val="008511C8"/>
    <w:rsid w:val="0085393D"/>
    <w:rsid w:val="008606C7"/>
    <w:rsid w:val="00870818"/>
    <w:rsid w:val="008734FA"/>
    <w:rsid w:val="008744C8"/>
    <w:rsid w:val="00880713"/>
    <w:rsid w:val="00884E09"/>
    <w:rsid w:val="00885D63"/>
    <w:rsid w:val="00886410"/>
    <w:rsid w:val="008878C4"/>
    <w:rsid w:val="00892062"/>
    <w:rsid w:val="00895ACF"/>
    <w:rsid w:val="008965EB"/>
    <w:rsid w:val="00897A0A"/>
    <w:rsid w:val="008A01B5"/>
    <w:rsid w:val="008A3306"/>
    <w:rsid w:val="008A7D96"/>
    <w:rsid w:val="008B45D0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6D42"/>
    <w:rsid w:val="00901C70"/>
    <w:rsid w:val="00905B5C"/>
    <w:rsid w:val="0090653B"/>
    <w:rsid w:val="00915983"/>
    <w:rsid w:val="00917460"/>
    <w:rsid w:val="00927E1B"/>
    <w:rsid w:val="00934E14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3BC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B007D"/>
    <w:rsid w:val="009B4710"/>
    <w:rsid w:val="009B5D6B"/>
    <w:rsid w:val="009B6329"/>
    <w:rsid w:val="009C19FE"/>
    <w:rsid w:val="009C4972"/>
    <w:rsid w:val="009C69F1"/>
    <w:rsid w:val="009D1C85"/>
    <w:rsid w:val="009D314D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314E9"/>
    <w:rsid w:val="00A315B5"/>
    <w:rsid w:val="00A3353B"/>
    <w:rsid w:val="00A339FD"/>
    <w:rsid w:val="00A4050B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7B2D"/>
    <w:rsid w:val="00A804D4"/>
    <w:rsid w:val="00A848D5"/>
    <w:rsid w:val="00A937CE"/>
    <w:rsid w:val="00A94508"/>
    <w:rsid w:val="00A9792E"/>
    <w:rsid w:val="00AA2860"/>
    <w:rsid w:val="00AA3A56"/>
    <w:rsid w:val="00AB26C4"/>
    <w:rsid w:val="00AB460B"/>
    <w:rsid w:val="00AB79A3"/>
    <w:rsid w:val="00AC5907"/>
    <w:rsid w:val="00AC78C7"/>
    <w:rsid w:val="00AD68EB"/>
    <w:rsid w:val="00AE2394"/>
    <w:rsid w:val="00AE2C24"/>
    <w:rsid w:val="00AE5E19"/>
    <w:rsid w:val="00AF13E7"/>
    <w:rsid w:val="00AF28A9"/>
    <w:rsid w:val="00AF30B8"/>
    <w:rsid w:val="00AF420D"/>
    <w:rsid w:val="00B01A2C"/>
    <w:rsid w:val="00B04F40"/>
    <w:rsid w:val="00B0535F"/>
    <w:rsid w:val="00B07B82"/>
    <w:rsid w:val="00B15CF9"/>
    <w:rsid w:val="00B17099"/>
    <w:rsid w:val="00B2088C"/>
    <w:rsid w:val="00B24473"/>
    <w:rsid w:val="00B25A3E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C3D"/>
    <w:rsid w:val="00B60686"/>
    <w:rsid w:val="00B60EBB"/>
    <w:rsid w:val="00B612A7"/>
    <w:rsid w:val="00B61A54"/>
    <w:rsid w:val="00B62EB8"/>
    <w:rsid w:val="00B645F1"/>
    <w:rsid w:val="00B67919"/>
    <w:rsid w:val="00B67B31"/>
    <w:rsid w:val="00B70236"/>
    <w:rsid w:val="00B75437"/>
    <w:rsid w:val="00B7546E"/>
    <w:rsid w:val="00B76A71"/>
    <w:rsid w:val="00B82B43"/>
    <w:rsid w:val="00B86E12"/>
    <w:rsid w:val="00B876B6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55A6"/>
    <w:rsid w:val="00BB708B"/>
    <w:rsid w:val="00BB71DC"/>
    <w:rsid w:val="00BC0A46"/>
    <w:rsid w:val="00BC1246"/>
    <w:rsid w:val="00BC4CC4"/>
    <w:rsid w:val="00BC6051"/>
    <w:rsid w:val="00BD3901"/>
    <w:rsid w:val="00BE030A"/>
    <w:rsid w:val="00BE1596"/>
    <w:rsid w:val="00BE257D"/>
    <w:rsid w:val="00BE272E"/>
    <w:rsid w:val="00BE3C4A"/>
    <w:rsid w:val="00BF25B2"/>
    <w:rsid w:val="00BF4D37"/>
    <w:rsid w:val="00C003C5"/>
    <w:rsid w:val="00C01B6B"/>
    <w:rsid w:val="00C04CFC"/>
    <w:rsid w:val="00C066CB"/>
    <w:rsid w:val="00C10812"/>
    <w:rsid w:val="00C21F7B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B9F"/>
    <w:rsid w:val="00C56C2D"/>
    <w:rsid w:val="00C61D8D"/>
    <w:rsid w:val="00C64CF0"/>
    <w:rsid w:val="00C7138D"/>
    <w:rsid w:val="00C77D3E"/>
    <w:rsid w:val="00C80E9F"/>
    <w:rsid w:val="00C92E9D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C74"/>
    <w:rsid w:val="00D1436A"/>
    <w:rsid w:val="00D172F1"/>
    <w:rsid w:val="00D22F0E"/>
    <w:rsid w:val="00D362A1"/>
    <w:rsid w:val="00D37999"/>
    <w:rsid w:val="00D408CE"/>
    <w:rsid w:val="00D41D8C"/>
    <w:rsid w:val="00D42B0A"/>
    <w:rsid w:val="00D43479"/>
    <w:rsid w:val="00D46C1B"/>
    <w:rsid w:val="00D4725E"/>
    <w:rsid w:val="00D501C7"/>
    <w:rsid w:val="00D50B2D"/>
    <w:rsid w:val="00D53D9C"/>
    <w:rsid w:val="00D54503"/>
    <w:rsid w:val="00D578CA"/>
    <w:rsid w:val="00D65823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8B2"/>
    <w:rsid w:val="00DC00B8"/>
    <w:rsid w:val="00DC196A"/>
    <w:rsid w:val="00DC4F72"/>
    <w:rsid w:val="00DC5181"/>
    <w:rsid w:val="00DC5AA5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7DEF"/>
    <w:rsid w:val="00E339D8"/>
    <w:rsid w:val="00E34B78"/>
    <w:rsid w:val="00E35798"/>
    <w:rsid w:val="00E37BD1"/>
    <w:rsid w:val="00E568C0"/>
    <w:rsid w:val="00E57F08"/>
    <w:rsid w:val="00E60DE4"/>
    <w:rsid w:val="00E64344"/>
    <w:rsid w:val="00E66C1A"/>
    <w:rsid w:val="00E67771"/>
    <w:rsid w:val="00E73975"/>
    <w:rsid w:val="00E74EAB"/>
    <w:rsid w:val="00E81645"/>
    <w:rsid w:val="00E923E2"/>
    <w:rsid w:val="00E95C36"/>
    <w:rsid w:val="00E96C3A"/>
    <w:rsid w:val="00EA0137"/>
    <w:rsid w:val="00EA1D41"/>
    <w:rsid w:val="00EA5729"/>
    <w:rsid w:val="00EB28E5"/>
    <w:rsid w:val="00EC0D3E"/>
    <w:rsid w:val="00EC23CC"/>
    <w:rsid w:val="00EC6F7A"/>
    <w:rsid w:val="00ED0AD6"/>
    <w:rsid w:val="00ED1B3C"/>
    <w:rsid w:val="00ED3443"/>
    <w:rsid w:val="00ED741B"/>
    <w:rsid w:val="00EE48BE"/>
    <w:rsid w:val="00EE51D3"/>
    <w:rsid w:val="00EE59EE"/>
    <w:rsid w:val="00EE5EC5"/>
    <w:rsid w:val="00EF2E9F"/>
    <w:rsid w:val="00F0060F"/>
    <w:rsid w:val="00F0275E"/>
    <w:rsid w:val="00F10B3A"/>
    <w:rsid w:val="00F135FA"/>
    <w:rsid w:val="00F1373E"/>
    <w:rsid w:val="00F1564C"/>
    <w:rsid w:val="00F207FA"/>
    <w:rsid w:val="00F26016"/>
    <w:rsid w:val="00F26CC9"/>
    <w:rsid w:val="00F27AE8"/>
    <w:rsid w:val="00F32032"/>
    <w:rsid w:val="00F33B36"/>
    <w:rsid w:val="00F343BA"/>
    <w:rsid w:val="00F54850"/>
    <w:rsid w:val="00F55E92"/>
    <w:rsid w:val="00F61D27"/>
    <w:rsid w:val="00F7641B"/>
    <w:rsid w:val="00F81A7C"/>
    <w:rsid w:val="00F91D2E"/>
    <w:rsid w:val="00FA0830"/>
    <w:rsid w:val="00FA1247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623B"/>
    <w:rsid w:val="00FD7423"/>
    <w:rsid w:val="00FD7B31"/>
    <w:rsid w:val="00FE090E"/>
    <w:rsid w:val="00FE4D05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2875&amp;date=05.06.2021&amp;demo=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5E583-3D77-4642-9B36-99F87E86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2829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2023-11-08T08:42:00Z</cp:lastPrinted>
  <dcterms:created xsi:type="dcterms:W3CDTF">2023-11-08T08:16:00Z</dcterms:created>
  <dcterms:modified xsi:type="dcterms:W3CDTF">2023-11-08T08:42:00Z</dcterms:modified>
  <dc:language>ru-RU</dc:language>
</cp:coreProperties>
</file>