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357C1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357C18">
              <w:rPr>
                <w:rFonts w:ascii="Liberation Serif" w:hAnsi="Liberation Serif"/>
                <w:sz w:val="26"/>
                <w:szCs w:val="26"/>
              </w:rPr>
              <w:t>9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46C8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1564C">
              <w:rPr>
                <w:rFonts w:ascii="Liberation Serif" w:hAnsi="Liberation Serif"/>
                <w:sz w:val="26"/>
                <w:szCs w:val="26"/>
              </w:rPr>
              <w:t>7</w:t>
            </w:r>
            <w:r w:rsidR="00373AF6">
              <w:rPr>
                <w:rFonts w:ascii="Liberation Serif" w:hAnsi="Liberation Serif"/>
                <w:sz w:val="26"/>
                <w:szCs w:val="26"/>
              </w:rPr>
              <w:t>2</w:t>
            </w:r>
            <w:r w:rsidR="00546C86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42353E" w:rsidRDefault="001A2C7A" w:rsidP="00596715">
      <w:pPr>
        <w:pStyle w:val="a6"/>
        <w:tabs>
          <w:tab w:val="left" w:pos="3960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2353E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677FCF" w:rsidRDefault="00677FCF" w:rsidP="00677FCF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bookmarkStart w:id="0" w:name="_GoBack"/>
      <w:r w:rsidRPr="00677FC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677FCF" w:rsidRPr="00677FCF" w:rsidRDefault="00677FCF" w:rsidP="00677FCF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677FC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округа от 01.03.2023 №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677FC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385 «О распределении средств Дорожного фонда Грязовецкого муниципального округа на 2023 год»</w:t>
      </w:r>
    </w:p>
    <w:bookmarkEnd w:id="0"/>
    <w:p w:rsidR="00677FCF" w:rsidRPr="00677FCF" w:rsidRDefault="00677FCF" w:rsidP="00677FCF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77FCF" w:rsidRPr="00677FCF" w:rsidRDefault="00677FCF" w:rsidP="00677FCF">
      <w:pPr>
        <w:widowControl w:val="0"/>
        <w:suppressAutoHyphens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677FCF" w:rsidRPr="00677FCF" w:rsidRDefault="00677FCF" w:rsidP="00677FCF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677FCF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С целью уточнения ранее принятого постановления </w:t>
      </w:r>
    </w:p>
    <w:p w:rsidR="00677FCF" w:rsidRPr="00677FCF" w:rsidRDefault="00677FCF" w:rsidP="00677FCF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677FC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Администрация Грязовецкого муниципального округа ПОСТАНОВЛЯЕТ:</w:t>
      </w:r>
    </w:p>
    <w:p w:rsidR="00677FCF" w:rsidRPr="00677FCF" w:rsidRDefault="00677FCF" w:rsidP="00677FC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1. 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Внести в постановление</w:t>
      </w:r>
      <w:r w:rsidRPr="00677FC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администрации </w:t>
      </w:r>
      <w:r w:rsidRPr="00677FCF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 муниципального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округа от 01.03.2023 № 385 «О распределении средств Дорожного фонда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            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Грязовецкого муниципального округа на 2023 год», следующие изм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е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нения:</w:t>
      </w:r>
    </w:p>
    <w:p w:rsidR="00677FCF" w:rsidRPr="00677FCF" w:rsidRDefault="00677FCF" w:rsidP="00677FC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1.1. 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Приложение 1 к постановлению изложить в новой редакции согласно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приложению к настоящему постановлению.</w:t>
      </w:r>
    </w:p>
    <w:p w:rsidR="00677FCF" w:rsidRPr="00677FCF" w:rsidRDefault="00677FCF" w:rsidP="00677FC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Настоящее постановление вступает в силу со дня его подписания и подлежит размещению на официальном сайте Грязовецкого муниц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Pr="00677FCF">
        <w:rPr>
          <w:rFonts w:ascii="Liberation Serif" w:hAnsi="Liberation Serif" w:cs="Liberation Serif"/>
          <w:bCs/>
          <w:sz w:val="26"/>
          <w:szCs w:val="26"/>
          <w:lang w:bidi="ru-RU"/>
        </w:rPr>
        <w:t>пального округа.</w:t>
      </w:r>
    </w:p>
    <w:p w:rsidR="00677FCF" w:rsidRPr="00677FCF" w:rsidRDefault="00677FCF" w:rsidP="00677FCF">
      <w:pPr>
        <w:widowControl w:val="0"/>
        <w:spacing w:line="276" w:lineRule="auto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</w:p>
    <w:p w:rsidR="005057E5" w:rsidRDefault="005057E5" w:rsidP="005057E5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057E5" w:rsidRDefault="005057E5" w:rsidP="005057E5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057E5" w:rsidRDefault="005057E5" w:rsidP="005057E5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                          </w:t>
      </w:r>
      <w:proofErr w:type="spellStart"/>
      <w:r w:rsidRPr="005057E5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5057E5" w:rsidRDefault="005057E5" w:rsidP="005057E5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5057E5" w:rsidRDefault="005057E5" w:rsidP="005057E5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5057E5" w:rsidSect="00677FCF">
          <w:headerReference w:type="default" r:id="rId11"/>
          <w:headerReference w:type="first" r:id="rId12"/>
          <w:pgSz w:w="11906" w:h="16838" w:code="9"/>
          <w:pgMar w:top="1134" w:right="567" w:bottom="567" w:left="1701" w:header="567" w:footer="0" w:gutter="0"/>
          <w:cols w:space="720"/>
          <w:formProt w:val="0"/>
          <w:titlePg/>
          <w:docGrid w:linePitch="272"/>
        </w:sectPr>
      </w:pPr>
    </w:p>
    <w:p w:rsidR="00677FCF" w:rsidRPr="00677FCF" w:rsidRDefault="00677FCF" w:rsidP="00677FCF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677FC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677FCF" w:rsidRPr="00677FCF" w:rsidRDefault="00677FCF" w:rsidP="00677FCF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677FC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677FCF" w:rsidRDefault="00677FCF" w:rsidP="00677FCF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677FC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 муниципального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677FC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округа </w:t>
      </w:r>
    </w:p>
    <w:p w:rsidR="00677FCF" w:rsidRPr="00677FCF" w:rsidRDefault="00677FCF" w:rsidP="00677FCF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677FC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09.11.2023 № 2728</w:t>
      </w:r>
    </w:p>
    <w:p w:rsidR="00677FCF" w:rsidRDefault="00677FCF" w:rsidP="00677FCF">
      <w:pPr>
        <w:shd w:val="clear" w:color="auto" w:fill="FFFFFF"/>
        <w:ind w:left="4820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677FCF" w:rsidRPr="00677FCF" w:rsidRDefault="00677FCF" w:rsidP="00677FCF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4891" w:type="pct"/>
        <w:jc w:val="right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499"/>
        <w:gridCol w:w="1274"/>
      </w:tblGrid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№ </w:t>
            </w:r>
          </w:p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/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Направление расходов бюджетных ассигнований </w:t>
            </w:r>
          </w:p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Дорожного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ф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онда, наименование направления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Сумма, </w:t>
            </w:r>
          </w:p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тыс</w:t>
            </w:r>
            <w:proofErr w:type="gramStart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.р</w:t>
            </w:r>
            <w:proofErr w:type="gramEnd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уб</w:t>
            </w:r>
            <w:proofErr w:type="spellEnd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шении автомобильных дорог общего пользования местного значения для обеспечения подъездов к земел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ь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ным участкам, предоставляемым отдельным категор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и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ям граждан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1630,0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«Ремонт  участка дороги в д. Слобода Грязовецкого округа В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817,5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д. </w:t>
            </w:r>
            <w:proofErr w:type="spellStart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Камешник</w:t>
            </w:r>
            <w:proofErr w:type="spellEnd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812,5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шении автомобильных дорог общего пользования местного значения за счет бюджетных ассигнований Дорожного фонда Вологодской области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  <w:t>61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211,5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.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Силифон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8 698,3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.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</w:p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Колхозной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16 712,8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Линейной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10 052,0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Железнодорожной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9 734,7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тонного покрытия на автодорогах ул. Газовиков, ул. Дачная, ул. М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лодёжная, ул. Студенческая, ул. Беляева, ул. Гражданская г. Гр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зовец»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2 301,7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Л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говая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930,4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Ольховая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774,9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2.4.8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Парковая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2 841,6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2.4.9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пер.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Дачный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2 155,0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2.4.10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«Прочистка придорожных водоотводных канав по пер.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Дальний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ул. Советская,  ул. Гагарина, ул. Карла Маркса, ул. Черныше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ского в г. Грязовец»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287,6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тонного покрытия на автодорогах ул. Рабочая, ул. Горького, ул. Гражданская, ул. Володарского, ул. Беляева, ул. Молодежная, ул. Газовиков и проездах к домам № 80, № 82, № 95, № 97, № 109, № 107, № 113, </w:t>
            </w:r>
            <w:proofErr w:type="gramEnd"/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№ 115 по ул. Ленина г. Грязовец»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2 182,7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Гор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кого,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Советская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г. Грязовец»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1 659,8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Гари Гряз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Барское-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Сырищево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Кашино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Василево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по 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ная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п. Льнозавод, м.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Артёмовская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Плоское,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Корнильевская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Слобода Грязовецкого округа Вологодской 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Майский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Назаро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ская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Криводино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Новая и ул. Центральная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Таршино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Расходы на дорожную деятельность в рамках муниципал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ь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ной программы «</w:t>
            </w:r>
            <w:r w:rsidRPr="00677FCF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Развитие сети автомобильных дорог мес</w:t>
            </w:r>
            <w:r w:rsidRPr="00677FCF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т</w:t>
            </w:r>
            <w:r w:rsidRPr="00677FCF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ного значения и обеспечение транспортного обслуживания насел</w:t>
            </w:r>
            <w:r w:rsidRPr="00677FCF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е</w:t>
            </w:r>
            <w:r w:rsidRPr="00677FCF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ния в </w:t>
            </w:r>
            <w:proofErr w:type="spellStart"/>
            <w:r w:rsidRPr="00677FCF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Грязовецком</w:t>
            </w:r>
            <w:proofErr w:type="spellEnd"/>
            <w:r w:rsidRPr="00677FCF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 муниципальном округе на 2023-2028 годы</w:t>
            </w: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40 933,0</w:t>
            </w:r>
          </w:p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«Установка дорожных знаков и устройство искусственных н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ровностей на 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Железнодорожной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Вохтога»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1067,0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«Разработка проектно-сметной документации на строител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ство автомобильной дороги "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д. Пешково – д. Галкино"»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907,8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«Ремонт участков дорог  "д. Гора –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Киселёво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" и  "д. Бо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рово –         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Полушкино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" Грязовецкого района»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1042,6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восстановлению дорожного полотна на               ул. Соколовская и пер. 2-й Северный г. Грязовец, повреждённого при строительстве объекта: "Канализация г. Грязовец. Пусковой комплекс 2-ой очереди – строительство коллектора (3 этап)"»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5000,0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3.5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Резервные средства на непредвиденные работы по ремонтам д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рог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362,9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рожной деятельности в отношении автомобильных дорог общего пользования местного значения для обеспечения подъездов к з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мельным участкам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предоставляемым отдельным категориям граждан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67,7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«Ремонт  участка дороги в д. Слобода Грязовецкого округа В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33,85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д. </w:t>
            </w:r>
            <w:proofErr w:type="spellStart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Камешник</w:t>
            </w:r>
            <w:proofErr w:type="spellEnd"/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33,85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рожной деятельности в отношении автомобильных дорог общего пользования местного значения за счет бюджетных ассигнов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ний Дорожного фонда Вологодской области в рамках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пальной программы «Развитие сети автомобильных дорог мес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ного значения и обеспечение транспортного обслуживания нас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ления в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Грязовецком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пальном округе на 2023-2028 годы»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2552,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Силифон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362</w:t>
            </w: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 xml:space="preserve">,4 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Колхозной п. Вохтога Грязовецкого округа»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 xml:space="preserve">696,4 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Л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нейной п. Вохтога Грязовецкого округа»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 xml:space="preserve">418,8 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Ж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лезнодорожной п. Вохтога Грязовецкого округа»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 xml:space="preserve">405,6 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тонного покрытия на автодорогах ул. Газовиков, ул. Дачная, ул. М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лодёжная, ул. Студенческая, ул. Беляева, ул. Гражданская г. Гр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зовец»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97,6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Л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говая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38,7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Ольховая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32,3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3.4.8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Парковая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118,4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3.4.9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пер.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Дачный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89,8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«Прочистка придорожных водоотводных канав по пер.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Дальний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ул. Советская,  ул. Гагарина, ул. Карла Маркса, ул. Черныше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ского в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г. Грязовец»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12,0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3.4.11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тонного покрытия на автодорогах ул. Рабочая, ул. Горького, ул. Гражданская,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ул. Володарского, ул. Беляева, ул. Молодежная, ул. Газовиков и проездах к домам № 80, № 82, № 95, № 97, № 109, № 107, № 113, № 115 по ул. Ленина г. Грязовец»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90,9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Гор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кого,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Советская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г. Грязовец»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69,2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Гари Гряз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Барское-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Сырищево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Кашино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Василево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по 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ная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п. Льнозавод, м.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Артёмовская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Плоское,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Корнильевская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Слобода Грязовецкого округа Вологодской 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п. </w:t>
            </w:r>
            <w:proofErr w:type="gram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Майский</w:t>
            </w:r>
            <w:proofErr w:type="gram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Назаро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ская </w:t>
            </w:r>
          </w:p>
          <w:p w:rsidR="00677FCF" w:rsidRPr="00677FCF" w:rsidRDefault="00677FCF" w:rsidP="00677F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Криводино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Новая и ул. Центральная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Таршино</w:t>
            </w:r>
            <w:proofErr w:type="spellEnd"/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7FCF" w:rsidRPr="00677FCF" w:rsidRDefault="00677FCF" w:rsidP="00677FCF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Проведение </w:t>
            </w:r>
            <w:r w:rsidRPr="00677FCF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кадастровых работ на объектах транспортной и</w:t>
            </w:r>
            <w:r w:rsidRPr="00677FCF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н</w:t>
            </w:r>
            <w:r w:rsidRPr="00677FCF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фраструктуры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600,0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Содержание дорог Грязовецкого округа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29332,9</w:t>
            </w:r>
          </w:p>
        </w:tc>
      </w:tr>
      <w:tr w:rsidR="00677FCF" w:rsidRPr="00677FCF" w:rsidTr="00677FCF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7FCF" w:rsidRPr="00677FCF" w:rsidRDefault="00677FCF" w:rsidP="00677FCF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677FCF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103774,5</w:t>
            </w:r>
          </w:p>
        </w:tc>
      </w:tr>
    </w:tbl>
    <w:p w:rsidR="00677FCF" w:rsidRPr="00677FCF" w:rsidRDefault="00677FCF" w:rsidP="00677FCF">
      <w:pPr>
        <w:shd w:val="clear" w:color="auto" w:fill="FFFFFF"/>
        <w:spacing w:line="480" w:lineRule="auto"/>
        <w:jc w:val="right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677FC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».</w:t>
      </w:r>
    </w:p>
    <w:p w:rsidR="00677FCF" w:rsidRPr="00677FCF" w:rsidRDefault="00677FCF" w:rsidP="00677FCF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677FCF" w:rsidRPr="00677FCF" w:rsidRDefault="00677FCF" w:rsidP="00677FCF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677FCF" w:rsidRPr="00677FCF" w:rsidRDefault="00677FCF" w:rsidP="00677FCF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677FCF" w:rsidRPr="00677FCF" w:rsidRDefault="00677FCF" w:rsidP="00677FCF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677FCF" w:rsidRPr="00677FCF" w:rsidRDefault="00677FCF" w:rsidP="00677FCF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677FCF" w:rsidRPr="00677FCF" w:rsidRDefault="00677FCF" w:rsidP="00677FCF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5057E5" w:rsidRPr="005057E5" w:rsidRDefault="005057E5" w:rsidP="00677FCF">
      <w:pPr>
        <w:ind w:left="10773"/>
        <w:rPr>
          <w:sz w:val="26"/>
          <w:szCs w:val="26"/>
          <w:lang w:eastAsia="zh-CN"/>
        </w:rPr>
      </w:pPr>
    </w:p>
    <w:sectPr w:rsidR="005057E5" w:rsidRPr="005057E5" w:rsidSect="00677FCF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41" w:rsidRDefault="00072441">
      <w:r>
        <w:separator/>
      </w:r>
    </w:p>
  </w:endnote>
  <w:endnote w:type="continuationSeparator" w:id="0">
    <w:p w:rsidR="00072441" w:rsidRDefault="000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41" w:rsidRDefault="00072441">
      <w:r>
        <w:separator/>
      </w:r>
    </w:p>
  </w:footnote>
  <w:footnote w:type="continuationSeparator" w:id="0">
    <w:p w:rsidR="00072441" w:rsidRDefault="0007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E5" w:rsidRDefault="005057E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77FCF">
      <w:rPr>
        <w:noProof/>
      </w:rPr>
      <w:t>2</w:t>
    </w:r>
    <w:r>
      <w:fldChar w:fldCharType="end"/>
    </w:r>
  </w:p>
  <w:p w:rsidR="005057E5" w:rsidRDefault="005057E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E5" w:rsidRDefault="005057E5" w:rsidP="005057E5">
    <w:pPr>
      <w:pStyle w:val="af1"/>
    </w:pPr>
  </w:p>
  <w:p w:rsidR="005057E5" w:rsidRDefault="005057E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3"/>
  </w:num>
  <w:num w:numId="3">
    <w:abstractNumId w:val="36"/>
  </w:num>
  <w:num w:numId="4">
    <w:abstractNumId w:val="26"/>
  </w:num>
  <w:num w:numId="5">
    <w:abstractNumId w:val="32"/>
  </w:num>
  <w:num w:numId="6">
    <w:abstractNumId w:val="27"/>
  </w:num>
  <w:num w:numId="7">
    <w:abstractNumId w:val="30"/>
  </w:num>
  <w:num w:numId="8">
    <w:abstractNumId w:val="6"/>
  </w:num>
  <w:num w:numId="9">
    <w:abstractNumId w:val="16"/>
  </w:num>
  <w:num w:numId="10">
    <w:abstractNumId w:val="7"/>
  </w:num>
  <w:num w:numId="11">
    <w:abstractNumId w:val="2"/>
  </w:num>
  <w:num w:numId="12">
    <w:abstractNumId w:val="18"/>
  </w:num>
  <w:num w:numId="13">
    <w:abstractNumId w:val="21"/>
  </w:num>
  <w:num w:numId="14">
    <w:abstractNumId w:val="29"/>
  </w:num>
  <w:num w:numId="15">
    <w:abstractNumId w:val="31"/>
  </w:num>
  <w:num w:numId="16">
    <w:abstractNumId w:val="4"/>
  </w:num>
  <w:num w:numId="17">
    <w:abstractNumId w:val="22"/>
  </w:num>
  <w:num w:numId="18">
    <w:abstractNumId w:val="28"/>
  </w:num>
  <w:num w:numId="19">
    <w:abstractNumId w:val="35"/>
  </w:num>
  <w:num w:numId="20">
    <w:abstractNumId w:val="13"/>
  </w:num>
  <w:num w:numId="21">
    <w:abstractNumId w:val="12"/>
  </w:num>
  <w:num w:numId="22">
    <w:abstractNumId w:val="8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5"/>
  </w:num>
  <w:num w:numId="28">
    <w:abstractNumId w:val="24"/>
  </w:num>
  <w:num w:numId="29">
    <w:abstractNumId w:val="25"/>
  </w:num>
  <w:num w:numId="30">
    <w:abstractNumId w:val="23"/>
  </w:num>
  <w:num w:numId="31">
    <w:abstractNumId w:val="23"/>
    <w:lvlOverride w:ilvl="0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33"/>
  </w:num>
  <w:num w:numId="39">
    <w:abstractNumId w:val="9"/>
  </w:num>
  <w:num w:numId="4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3A4B"/>
    <w:rsid w:val="0004426E"/>
    <w:rsid w:val="0005063A"/>
    <w:rsid w:val="00050941"/>
    <w:rsid w:val="00057CEE"/>
    <w:rsid w:val="00061E3A"/>
    <w:rsid w:val="0006479F"/>
    <w:rsid w:val="00067DB3"/>
    <w:rsid w:val="00070260"/>
    <w:rsid w:val="00072441"/>
    <w:rsid w:val="000724F6"/>
    <w:rsid w:val="00072FAB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21C8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57C18"/>
    <w:rsid w:val="0036221E"/>
    <w:rsid w:val="00365D5D"/>
    <w:rsid w:val="003700D2"/>
    <w:rsid w:val="00371F24"/>
    <w:rsid w:val="00373AF6"/>
    <w:rsid w:val="003772B5"/>
    <w:rsid w:val="00394E86"/>
    <w:rsid w:val="00395998"/>
    <w:rsid w:val="003959B5"/>
    <w:rsid w:val="00397F73"/>
    <w:rsid w:val="003A039D"/>
    <w:rsid w:val="003A1768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057E5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C86"/>
    <w:rsid w:val="00546D0B"/>
    <w:rsid w:val="0055415C"/>
    <w:rsid w:val="00555A76"/>
    <w:rsid w:val="00557146"/>
    <w:rsid w:val="00560F08"/>
    <w:rsid w:val="00566596"/>
    <w:rsid w:val="00567D69"/>
    <w:rsid w:val="005741C9"/>
    <w:rsid w:val="005760CE"/>
    <w:rsid w:val="005778B8"/>
    <w:rsid w:val="00581DAE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2F8D"/>
    <w:rsid w:val="005E4B20"/>
    <w:rsid w:val="005E6A5C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77FCF"/>
    <w:rsid w:val="006802D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6915"/>
    <w:rsid w:val="00834B41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5ACF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4710"/>
    <w:rsid w:val="009B5D6B"/>
    <w:rsid w:val="009B6329"/>
    <w:rsid w:val="009C19FE"/>
    <w:rsid w:val="009C4972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3107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E3C4A"/>
    <w:rsid w:val="00BF25B2"/>
    <w:rsid w:val="00BF4D37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980"/>
    <w:rsid w:val="00C56C2D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234C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57F08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057E5"/>
  </w:style>
  <w:style w:type="paragraph" w:customStyle="1" w:styleId="p3">
    <w:name w:val="p3"/>
    <w:basedOn w:val="a"/>
    <w:rsid w:val="005057E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057E5"/>
  </w:style>
  <w:style w:type="paragraph" w:customStyle="1" w:styleId="p3">
    <w:name w:val="p3"/>
    <w:basedOn w:val="a"/>
    <w:rsid w:val="005057E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1FD6-C8B5-4760-9A30-B5EC3CA5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2023-11-09T06:57:00Z</cp:lastPrinted>
  <dcterms:created xsi:type="dcterms:W3CDTF">2023-11-09T06:48:00Z</dcterms:created>
  <dcterms:modified xsi:type="dcterms:W3CDTF">2023-11-09T06:57:00Z</dcterms:modified>
  <dc:language>ru-RU</dc:language>
</cp:coreProperties>
</file>