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2DB33FE5" wp14:editId="50A7088F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BB4AF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A2338">
              <w:rPr>
                <w:rFonts w:ascii="Liberation Serif" w:hAnsi="Liberation Serif"/>
                <w:sz w:val="26"/>
                <w:szCs w:val="26"/>
              </w:rPr>
              <w:t>7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B4AF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7A2338">
              <w:rPr>
                <w:rFonts w:ascii="Liberation Serif" w:hAnsi="Liberation Serif"/>
                <w:sz w:val="26"/>
                <w:szCs w:val="26"/>
              </w:rPr>
              <w:t>27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E1167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</w:p>
    <w:p w:rsidR="00C87BA1" w:rsidRDefault="00C87BA1" w:rsidP="00C87BA1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>становление администрации</w:t>
      </w:r>
    </w:p>
    <w:p w:rsidR="00C87BA1" w:rsidRDefault="00C87BA1" w:rsidP="00C87BA1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муниципального района от 28 октября 2022 г. № 559</w:t>
      </w:r>
    </w:p>
    <w:p w:rsidR="00C87BA1" w:rsidRDefault="00C87BA1" w:rsidP="00C87BA1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«Об утверждении муниципальной программы «Развитие жилищного строительства и коммунальной инфраструктуры </w:t>
      </w:r>
    </w:p>
    <w:p w:rsidR="00C87BA1" w:rsidRPr="00C87BA1" w:rsidRDefault="00C87BA1" w:rsidP="00C87BA1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на 2023-2028 годы»</w:t>
      </w:r>
    </w:p>
    <w:p w:rsidR="00C87BA1" w:rsidRDefault="00C87BA1" w:rsidP="00C87BA1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87BA1" w:rsidRPr="00C87BA1" w:rsidRDefault="00C87BA1" w:rsidP="00C87BA1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соответствии с решением Земского Собрания Грязовецкого муниципального округа от 23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ноября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2023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г.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№ 149 «О внесении изменений в решение Земского Собрания Грязовецкого муниципального округа от 15.12.2022 года № 149 «О бюджете    Грязовецкого муниципального округа на 2023 год и плановый период 2024 и 2025 годов»</w:t>
      </w:r>
    </w:p>
    <w:p w:rsidR="00C87BA1" w:rsidRPr="00C87BA1" w:rsidRDefault="00C87BA1" w:rsidP="00C87BA1">
      <w:pPr>
        <w:widowControl w:val="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Внести в приложение к постановлению администрации Грязовецкого муниципального района от 28 октября 2022 г. №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559 «Об утверждении муниципальной программы «Развитие жилищного строительства и коммунальной инфраструктуры Грязовецкого муниципального округа на 2023-2028 годы» следующие изменения: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7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670"/>
        <w:gridCol w:w="7049"/>
      </w:tblGrid>
      <w:tr w:rsidR="00C87BA1" w:rsidRPr="00C87BA1" w:rsidTr="00C87BA1">
        <w:trPr>
          <w:trHeight w:val="1428"/>
        </w:trPr>
        <w:tc>
          <w:tcPr>
            <w:tcW w:w="2670" w:type="dxa"/>
            <w:hideMark/>
          </w:tcPr>
          <w:p w:rsidR="00C87BA1" w:rsidRPr="00C87BA1" w:rsidRDefault="00C87BA1" w:rsidP="00C87BA1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«Объем </w:t>
            </w:r>
          </w:p>
          <w:p w:rsidR="00C87BA1" w:rsidRPr="00C87BA1" w:rsidRDefault="00C87BA1" w:rsidP="00C87BA1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C87BA1" w:rsidRPr="00C87BA1" w:rsidRDefault="00C87BA1" w:rsidP="00C87BA1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ассигнований</w:t>
            </w:r>
          </w:p>
          <w:p w:rsidR="00C87BA1" w:rsidRPr="00C87BA1" w:rsidRDefault="00C87BA1" w:rsidP="00C87BA1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муниципальной</w:t>
            </w:r>
          </w:p>
          <w:p w:rsidR="00C87BA1" w:rsidRPr="00C87BA1" w:rsidRDefault="00C87BA1" w:rsidP="00C87BA1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программы</w:t>
            </w:r>
          </w:p>
        </w:tc>
        <w:tc>
          <w:tcPr>
            <w:tcW w:w="7049" w:type="dxa"/>
            <w:hideMark/>
          </w:tcPr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объем бюджетных ассигнований на реализацию муниципальной программы за счёт средств бюджета округа составляет 593457,4 тыс. рублей, в том числе по годам реализации: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2023 год –  357259,7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2024 год –  119020,4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2025 год –  25115,3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2026 год – 29986,0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34186,0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27890,0 тыс. рублей».</w:t>
            </w:r>
          </w:p>
        </w:tc>
      </w:tr>
    </w:tbl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разделе 3  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 следующей редакции: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«Объем бюджетных ассигнований на реализацию муниципальной программы за счет средств бюджета округа составляет 593457,4 тыс. рублей, в том числе по годам реализации: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 357259,7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 119020,4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 25115,3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29986,0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34186,0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27890,0 тыс. рублей.».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новой редакции согласно приложению 1 к настоящему постановлению.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приложении 4 к муниципальной программе: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65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580"/>
        <w:gridCol w:w="7078"/>
      </w:tblGrid>
      <w:tr w:rsidR="00C87BA1" w:rsidRPr="00C87BA1" w:rsidTr="00C87BA1">
        <w:trPr>
          <w:trHeight w:val="2700"/>
        </w:trPr>
        <w:tc>
          <w:tcPr>
            <w:tcW w:w="2580" w:type="dxa"/>
            <w:hideMark/>
          </w:tcPr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«Объем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ассигнований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1</w:t>
            </w:r>
          </w:p>
        </w:tc>
        <w:tc>
          <w:tcPr>
            <w:tcW w:w="7078" w:type="dxa"/>
            <w:hideMark/>
          </w:tcPr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объем бюджетных ассигнований на реализацию подпрограммы 1 за счет средств бюджета округа составляет 362027,3 тыс. рублей, в том числе по годам реализации: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2023 год – 269501,7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2024 год – 20784,5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2025 год – 16651,1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2026 год – 18030,0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19030,0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18030,0 тыс. рублей».</w:t>
            </w:r>
          </w:p>
        </w:tc>
      </w:tr>
    </w:tbl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разделе IV подпрограммы 1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«Объем бюджетных ассигнований на реализацию подпрограммы 1 за счет средств бюджета округа составляет 362027,3 тыс. рублей, в том числе по годам реализации: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269501,7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20784,5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16651,1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18030,0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19030,0 тыс. рублей;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18030,0 тыс. рублей.».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2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приложении 5 к муниципальной программе: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паспорте подпрограммы 2 позицию «Объем бюджетных ассигнований подпрограммы 2» изложить в следующей редакции: </w:t>
      </w:r>
    </w:p>
    <w:tbl>
      <w:tblPr>
        <w:tblW w:w="968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452"/>
        <w:gridCol w:w="7237"/>
      </w:tblGrid>
      <w:tr w:rsidR="00C87BA1" w:rsidRPr="00C87BA1" w:rsidTr="00C87BA1">
        <w:trPr>
          <w:trHeight w:val="993"/>
        </w:trPr>
        <w:tc>
          <w:tcPr>
            <w:tcW w:w="2452" w:type="dxa"/>
            <w:hideMark/>
          </w:tcPr>
          <w:p w:rsidR="00C87BA1" w:rsidRPr="00C87BA1" w:rsidRDefault="00C87BA1" w:rsidP="00C87BA1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«Объем</w:t>
            </w:r>
          </w:p>
          <w:p w:rsidR="00C87BA1" w:rsidRPr="00C87BA1" w:rsidRDefault="00C87BA1" w:rsidP="00C87BA1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C87BA1" w:rsidRPr="00C87BA1" w:rsidRDefault="00C87BA1" w:rsidP="00C87BA1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ассигнований </w:t>
            </w:r>
          </w:p>
          <w:p w:rsidR="00C87BA1" w:rsidRPr="00C87BA1" w:rsidRDefault="00C87BA1" w:rsidP="00C87BA1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2</w:t>
            </w:r>
          </w:p>
        </w:tc>
        <w:tc>
          <w:tcPr>
            <w:tcW w:w="7237" w:type="dxa"/>
            <w:hideMark/>
          </w:tcPr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231430,1 тыс. рублей, в том числе по годам реализации: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2023 год – 87758,0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2024 год – 98235,9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2025 год – 8464,2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>2026 год – 11956,0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15156,0 тыс. рублей;</w:t>
            </w:r>
          </w:p>
          <w:p w:rsidR="00C87BA1" w:rsidRPr="00C87BA1" w:rsidRDefault="00C87BA1" w:rsidP="00C87BA1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9860,0 тыс. рублей».</w:t>
            </w:r>
          </w:p>
        </w:tc>
      </w:tr>
    </w:tbl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1.5.2.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разделе III подпрограммы 2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 </w:t>
      </w:r>
    </w:p>
    <w:p w:rsidR="00C87BA1" w:rsidRPr="00C87BA1" w:rsidRDefault="00C87BA1" w:rsidP="00C87BA1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«Объем бюджетных ассигнований на реализацию подпрограммы 2 за счет средств бюджета округа составляет 231430,1 тыс. рублей, в том числе по годам реализации:</w:t>
      </w:r>
    </w:p>
    <w:p w:rsidR="00C87BA1" w:rsidRPr="00C87BA1" w:rsidRDefault="00C87BA1" w:rsidP="00C87BA1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87758,0 тыс. рублей;</w:t>
      </w:r>
    </w:p>
    <w:p w:rsidR="00C87BA1" w:rsidRPr="00C87BA1" w:rsidRDefault="00C87BA1" w:rsidP="00C87BA1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98235,9 тыс. рублей;</w:t>
      </w:r>
    </w:p>
    <w:p w:rsidR="00C87BA1" w:rsidRPr="00C87BA1" w:rsidRDefault="00C87BA1" w:rsidP="00C87BA1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8464,2 тыс. рублей;</w:t>
      </w:r>
    </w:p>
    <w:p w:rsidR="00C87BA1" w:rsidRPr="00C87BA1" w:rsidRDefault="00C87BA1" w:rsidP="00C87BA1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11956,0 тыс. рублей;</w:t>
      </w:r>
    </w:p>
    <w:p w:rsidR="00C87BA1" w:rsidRPr="00C87BA1" w:rsidRDefault="00C87BA1" w:rsidP="00C87BA1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15156,0 тыс. рублей;</w:t>
      </w:r>
    </w:p>
    <w:p w:rsidR="00C87BA1" w:rsidRPr="00C87BA1" w:rsidRDefault="00C87BA1" w:rsidP="00C87BA1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9860,0 тыс. рублей.».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C87BA1" w:rsidRPr="00C87BA1" w:rsidRDefault="00C87BA1" w:rsidP="00C87BA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Настоящее постановление ступает в силу со дня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его подписания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подлежит размещению на официальном сайте Грязовецкого муниципального округа.</w:t>
      </w:r>
    </w:p>
    <w:p w:rsidR="001E1167" w:rsidRP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E1167" w:rsidRP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E1167" w:rsidRP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E1167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Глава Грязовецкого муниципального округа                                                 С.А.Фёкличев</w:t>
      </w:r>
    </w:p>
    <w:p w:rsidR="001E1167" w:rsidRDefault="001E1167" w:rsidP="001E1167">
      <w:pPr>
        <w:widowControl w:val="0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1E1167" w:rsidSect="00CA47B6">
          <w:headerReference w:type="default" r:id="rId9"/>
          <w:footerReference w:type="default" r:id="rId10"/>
          <w:pgSz w:w="11906" w:h="16838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1E1167" w:rsidRPr="001E1167" w:rsidRDefault="001E1167" w:rsidP="001B7EA5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1E1167" w:rsidRPr="001E1167" w:rsidRDefault="001E1167" w:rsidP="001B7EA5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1E1167" w:rsidRDefault="001E1167" w:rsidP="001B7EA5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1E1167" w:rsidRPr="001E1167" w:rsidRDefault="001E1167" w:rsidP="001B7EA5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</w:rPr>
        <w:t>2</w:t>
      </w:r>
      <w:r w:rsidR="00C87BA1">
        <w:rPr>
          <w:rFonts w:ascii="Liberation Serif" w:hAnsi="Liberation Serif" w:cs="Liberation Serif"/>
          <w:sz w:val="26"/>
          <w:szCs w:val="26"/>
        </w:rPr>
        <w:t>7</w:t>
      </w:r>
      <w:r>
        <w:rPr>
          <w:rFonts w:ascii="Liberation Serif" w:hAnsi="Liberation Serif" w:cs="Liberation Serif"/>
          <w:sz w:val="26"/>
          <w:szCs w:val="26"/>
        </w:rPr>
        <w:t>.12.2023 № 332</w:t>
      </w:r>
      <w:r w:rsidR="00C87BA1">
        <w:rPr>
          <w:rFonts w:ascii="Liberation Serif" w:hAnsi="Liberation Serif" w:cs="Liberation Serif"/>
          <w:sz w:val="26"/>
          <w:szCs w:val="26"/>
        </w:rPr>
        <w:t>7</w:t>
      </w:r>
    </w:p>
    <w:p w:rsidR="001E1167" w:rsidRPr="001B7EA5" w:rsidRDefault="001E1167" w:rsidP="001B7EA5">
      <w:pPr>
        <w:widowControl w:val="0"/>
        <w:ind w:left="10773"/>
        <w:rPr>
          <w:rFonts w:ascii="Liberation Serif" w:hAnsi="Liberation Serif" w:cs="Liberation Serif"/>
          <w:sz w:val="16"/>
          <w:szCs w:val="16"/>
        </w:rPr>
      </w:pPr>
    </w:p>
    <w:p w:rsidR="001E1167" w:rsidRPr="001E1167" w:rsidRDefault="001E1167" w:rsidP="001B7EA5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1E1167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1E1167" w:rsidRDefault="001E1167" w:rsidP="001B7EA5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>к муниципальной программе</w:t>
      </w:r>
    </w:p>
    <w:p w:rsidR="00C87BA1" w:rsidRPr="001E1167" w:rsidRDefault="00C87BA1" w:rsidP="001B7EA5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87BA1" w:rsidRPr="00C87BA1" w:rsidRDefault="00C87BA1" w:rsidP="00C87BA1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реализации муниципальной программы</w:t>
      </w:r>
    </w:p>
    <w:p w:rsidR="00C87BA1" w:rsidRPr="00C87BA1" w:rsidRDefault="00C87BA1" w:rsidP="00C87BA1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C87BA1" w:rsidRPr="00C87BA1" w:rsidRDefault="00C87BA1" w:rsidP="00C87BA1">
      <w:pPr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4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224"/>
        <w:gridCol w:w="1219"/>
        <w:gridCol w:w="1239"/>
        <w:gridCol w:w="1239"/>
        <w:gridCol w:w="1101"/>
        <w:gridCol w:w="1039"/>
        <w:gridCol w:w="964"/>
      </w:tblGrid>
      <w:tr w:rsidR="00C87BA1" w:rsidRPr="00C87BA1" w:rsidTr="00C87BA1">
        <w:trPr>
          <w:trHeight w:val="13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Наименование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пальной программы,  подпрограммы /ответственный исполни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тель, участники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пальной программы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C87BA1" w:rsidRPr="00C87BA1" w:rsidTr="00C87BA1">
        <w:trPr>
          <w:trHeight w:val="3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</w:t>
            </w:r>
          </w:p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</w:tr>
      <w:tr w:rsidR="00C87BA1" w:rsidRPr="00C87BA1" w:rsidTr="00C87BA1">
        <w:trPr>
          <w:trHeight w:val="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C87BA1" w:rsidRPr="00C87BA1" w:rsidTr="00C87BA1">
        <w:trPr>
          <w:trHeight w:val="10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Итого  по муниципальной программе «Развитие жилищного строительства и коммунальной инфраструктуры Грязовецкого муниципального округа на 2023-2028 годы»                                        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357259,7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119020,4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25115,3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29986,0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C87BA1" w:rsidRPr="00C87BA1" w:rsidTr="00C87BA1">
        <w:trPr>
          <w:trHeight w:val="11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50416,7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29072,0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24725,1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29986,0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C87BA1" w:rsidRPr="00C87BA1" w:rsidTr="00C87BA1">
        <w:trPr>
          <w:trHeight w:val="16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205864,9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21237,5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100942,1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68710,9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16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336991,1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86267,3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10465,5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11564,0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C87BA1" w:rsidRPr="00C87BA1" w:rsidTr="00C87BA1">
        <w:trPr>
          <w:trHeight w:val="15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30148,1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12971,0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10075,3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11564,0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205864,9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20597,1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100942,1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52699,2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17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17345,9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11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693,8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21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29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22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9145,6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7027,5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C87BA1" w:rsidRPr="00C87BA1" w:rsidTr="00C87BA1">
        <w:trPr>
          <w:trHeight w:val="23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9145,6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7027,5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C87BA1" w:rsidRPr="00C87BA1" w:rsidTr="00C87BA1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7019,3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6723,2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6735,6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C87BA1" w:rsidRPr="00C87BA1" w:rsidTr="00C87BA1">
        <w:trPr>
          <w:trHeight w:val="23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7019,3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6723,2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6735,6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C87BA1" w:rsidRPr="00C87BA1" w:rsidTr="00C87BA1">
        <w:trPr>
          <w:trHeight w:val="230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адми-нистрации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4103,7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87BA1" w:rsidRPr="00C87BA1" w:rsidTr="00C87BA1">
        <w:trPr>
          <w:trHeight w:val="23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87BA1" w:rsidRPr="00C87BA1" w:rsidTr="00C87BA1">
        <w:trPr>
          <w:trHeight w:val="10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269501,7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20784,5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16651,1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C87BA1" w:rsidRPr="00C87BA1" w:rsidTr="00C87BA1">
        <w:trPr>
          <w:trHeight w:val="11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16608,8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20384,3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16260,9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166952,8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85940,1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1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2 «Обеспе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чение качественными жи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лищно-коммунальными услугами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87758,0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98235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C87BA1" w:rsidRPr="00C87BA1" w:rsidTr="00C87BA1">
        <w:trPr>
          <w:trHeight w:val="10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33807,9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8687,7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38912,1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21002,8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68545,4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87BA1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7BA1" w:rsidRPr="00C87BA1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87BA1" w:rsidRPr="00C87BA1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BA1" w:rsidRPr="00C87BA1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C87BA1" w:rsidRPr="00C87BA1" w:rsidRDefault="00C87BA1" w:rsidP="00C87BA1">
      <w:pPr>
        <w:suppressAutoHyphens w:val="0"/>
        <w:spacing w:line="276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sz w:val="26"/>
          <w:szCs w:val="26"/>
        </w:rPr>
        <w:t>».</w:t>
      </w:r>
    </w:p>
    <w:p w:rsidR="00C87BA1" w:rsidRDefault="00C87BA1" w:rsidP="00C87BA1">
      <w:pPr>
        <w:suppressAutoHyphens w:val="0"/>
        <w:spacing w:line="276" w:lineRule="auto"/>
        <w:rPr>
          <w:rFonts w:ascii="Liberation Serif" w:hAnsi="Liberation Serif" w:cs="Liberation Serif"/>
        </w:rPr>
      </w:pPr>
    </w:p>
    <w:p w:rsidR="00C87BA1" w:rsidRPr="001E1167" w:rsidRDefault="00C87BA1" w:rsidP="00C87BA1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1E1167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87BA1" w:rsidRPr="001E1167" w:rsidRDefault="00C87BA1" w:rsidP="00C87BA1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C87BA1" w:rsidRDefault="00C87BA1" w:rsidP="00C87BA1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C87BA1" w:rsidRPr="001E1167" w:rsidRDefault="00C87BA1" w:rsidP="00C87BA1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</w:rPr>
        <w:t>27.12.2023 № 3327</w:t>
      </w:r>
    </w:p>
    <w:p w:rsidR="00C87BA1" w:rsidRPr="001B7EA5" w:rsidRDefault="00C87BA1" w:rsidP="00C87BA1">
      <w:pPr>
        <w:widowControl w:val="0"/>
        <w:ind w:left="10773"/>
        <w:rPr>
          <w:rFonts w:ascii="Liberation Serif" w:hAnsi="Liberation Serif" w:cs="Liberation Serif"/>
          <w:sz w:val="16"/>
          <w:szCs w:val="16"/>
        </w:rPr>
      </w:pPr>
    </w:p>
    <w:p w:rsidR="00C87BA1" w:rsidRPr="001E1167" w:rsidRDefault="00C87BA1" w:rsidP="00C87BA1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>
        <w:rPr>
          <w:rFonts w:ascii="Liberation Serif" w:eastAsia="Calibri" w:hAnsi="Liberation Serif" w:cs="Liberation Serif"/>
          <w:sz w:val="26"/>
          <w:szCs w:val="26"/>
        </w:rPr>
        <w:t>2</w:t>
      </w:r>
    </w:p>
    <w:p w:rsidR="00C87BA1" w:rsidRDefault="00C87BA1" w:rsidP="00C87BA1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к </w:t>
      </w:r>
      <w:r>
        <w:rPr>
          <w:rFonts w:ascii="Liberation Serif" w:hAnsi="Liberation Serif" w:cs="Liberation Serif"/>
          <w:sz w:val="26"/>
          <w:szCs w:val="26"/>
        </w:rPr>
        <w:t>под</w:t>
      </w:r>
      <w:r w:rsidRPr="001E1167">
        <w:rPr>
          <w:rFonts w:ascii="Liberation Serif" w:hAnsi="Liberation Serif" w:cs="Liberation Serif"/>
          <w:sz w:val="26"/>
          <w:szCs w:val="26"/>
        </w:rPr>
        <w:t>программе</w:t>
      </w:r>
      <w:r>
        <w:rPr>
          <w:rFonts w:ascii="Liberation Serif" w:hAnsi="Liberation Serif" w:cs="Liberation Serif"/>
          <w:sz w:val="26"/>
          <w:szCs w:val="26"/>
        </w:rPr>
        <w:t xml:space="preserve"> 1</w:t>
      </w:r>
    </w:p>
    <w:p w:rsidR="00C87BA1" w:rsidRDefault="00C87BA1" w:rsidP="00C87BA1">
      <w:pPr>
        <w:autoSpaceDE w:val="0"/>
        <w:jc w:val="center"/>
        <w:rPr>
          <w:rFonts w:ascii="Liberation Serif" w:hAnsi="Liberation Serif" w:cs="Liberation Serif"/>
        </w:rPr>
      </w:pPr>
    </w:p>
    <w:p w:rsidR="00C87BA1" w:rsidRPr="00C87BA1" w:rsidRDefault="00C87BA1" w:rsidP="00C87BA1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1 за счет средств бюджета округа</w:t>
      </w:r>
    </w:p>
    <w:p w:rsidR="00C87BA1" w:rsidRPr="00C87BA1" w:rsidRDefault="00C87BA1" w:rsidP="00C87BA1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7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2063"/>
        <w:gridCol w:w="2484"/>
        <w:gridCol w:w="1213"/>
        <w:gridCol w:w="1111"/>
        <w:gridCol w:w="1111"/>
        <w:gridCol w:w="1096"/>
        <w:gridCol w:w="1062"/>
        <w:gridCol w:w="952"/>
      </w:tblGrid>
      <w:tr w:rsidR="00C87BA1" w:rsidRPr="00C87BA1" w:rsidTr="00CA47B6">
        <w:trPr>
          <w:trHeight w:val="27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исполнитель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C87BA1" w:rsidRPr="00C87BA1" w:rsidTr="00CA47B6">
        <w:trPr>
          <w:trHeight w:val="62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«Создание условий для обеспечения доступным и комфортным жильем населения»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269501,7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20784,5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16651,1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16608,8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20384,3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16260,9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166952,8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85940,1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165,5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258817,0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7133,8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6765,5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5924,1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6733,6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6375,3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166952,8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85940,1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165,5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74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4578,7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6623,2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6635,6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4578,7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6623,2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6635,6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87BA1" w:rsidRPr="00C87BA1" w:rsidTr="00CA47B6">
        <w:trPr>
          <w:trHeight w:val="76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6106,0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7027,5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6106,0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7027,5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работ по ликвидации аварийного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 по мероприятию,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3799,0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7919,7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3799,0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7919,7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1919,7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1919,7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68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7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75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обеспечению жильем ветеранов боевых действий, инвалидов и семей, имеющих детей-инвалидов»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федерального бюджета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«Выполнение обязательств по обеспечению жильем молодых семей»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591,2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581,2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191,0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165,5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содержанию муниципального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12769,3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8523,6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13069,9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12769,3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8523,6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13069,9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4072,0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872,9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5184,3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4072,0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872,9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5184,3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4473,7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4623,2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4635,6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4473,7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4623,2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4635,6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4223,6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3027,5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4223,6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3027,5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3250,0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«Переселение граждан из аварийного жилищного фонда»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252933,4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40,5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166952,8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85940,1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«Обеспечение территории округа градостроительной документацией»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округа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3750,0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3750,0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«Приспособление жилых помещений и общего имущества многоквартирных домов для проживания инвалидов и семей, имеющих детей-инвалидов»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1.7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87BA1" w:rsidTr="00CA47B6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87BA1" w:rsidRDefault="00C87BA1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87BA1" w:rsidRDefault="00C87BA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C87BA1" w:rsidRPr="00CA47B6" w:rsidRDefault="00C87BA1" w:rsidP="00C87BA1">
      <w:pPr>
        <w:autoSpaceDE w:val="0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C87BA1" w:rsidRDefault="00C87BA1" w:rsidP="00C87BA1">
      <w:pPr>
        <w:rPr>
          <w:rFonts w:ascii="Liberation Serif" w:hAnsi="Liberation Serif" w:cs="Liberation Serif"/>
        </w:rPr>
      </w:pPr>
    </w:p>
    <w:p w:rsidR="00CA47B6" w:rsidRPr="001E1167" w:rsidRDefault="00CA47B6" w:rsidP="00CA47B6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1E1167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A47B6" w:rsidRPr="001E1167" w:rsidRDefault="00CA47B6" w:rsidP="00CA47B6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CA47B6" w:rsidRDefault="00CA47B6" w:rsidP="00CA47B6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CA47B6" w:rsidRPr="001E1167" w:rsidRDefault="00CA47B6" w:rsidP="00CA47B6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</w:rPr>
        <w:t>27.12.2023 № 3327</w:t>
      </w:r>
    </w:p>
    <w:p w:rsidR="00CA47B6" w:rsidRPr="001B7EA5" w:rsidRDefault="00CA47B6" w:rsidP="00CA47B6">
      <w:pPr>
        <w:widowControl w:val="0"/>
        <w:ind w:left="10773"/>
        <w:rPr>
          <w:rFonts w:ascii="Liberation Serif" w:hAnsi="Liberation Serif" w:cs="Liberation Serif"/>
          <w:sz w:val="16"/>
          <w:szCs w:val="16"/>
        </w:rPr>
      </w:pPr>
    </w:p>
    <w:p w:rsidR="00CA47B6" w:rsidRPr="001E1167" w:rsidRDefault="00CA47B6" w:rsidP="00CA47B6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1E1167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CA47B6" w:rsidRDefault="00CA47B6" w:rsidP="00CA47B6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к </w:t>
      </w:r>
      <w:r>
        <w:rPr>
          <w:rFonts w:ascii="Liberation Serif" w:hAnsi="Liberation Serif" w:cs="Liberation Serif"/>
          <w:sz w:val="26"/>
          <w:szCs w:val="26"/>
        </w:rPr>
        <w:t>под</w:t>
      </w:r>
      <w:r w:rsidRPr="001E1167">
        <w:rPr>
          <w:rFonts w:ascii="Liberation Serif" w:hAnsi="Liberation Serif" w:cs="Liberation Serif"/>
          <w:sz w:val="26"/>
          <w:szCs w:val="26"/>
        </w:rPr>
        <w:t>программе</w:t>
      </w:r>
      <w:r>
        <w:rPr>
          <w:rFonts w:ascii="Liberation Serif" w:hAnsi="Liberation Serif" w:cs="Liberation Serif"/>
          <w:sz w:val="26"/>
          <w:szCs w:val="26"/>
        </w:rPr>
        <w:t xml:space="preserve"> 2</w:t>
      </w:r>
    </w:p>
    <w:p w:rsidR="00CA47B6" w:rsidRPr="00CA47B6" w:rsidRDefault="00CA47B6" w:rsidP="00C87BA1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7BA1" w:rsidRPr="00CA47B6" w:rsidRDefault="00C87BA1" w:rsidP="00C87BA1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2</w:t>
      </w:r>
    </w:p>
    <w:p w:rsidR="00C87BA1" w:rsidRPr="00CA47B6" w:rsidRDefault="00C87BA1" w:rsidP="00C87BA1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C87BA1" w:rsidRDefault="00C87BA1" w:rsidP="00C87BA1">
      <w:pPr>
        <w:tabs>
          <w:tab w:val="left" w:pos="6525"/>
        </w:tabs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b/>
        </w:rPr>
      </w:pPr>
    </w:p>
    <w:tbl>
      <w:tblPr>
        <w:tblW w:w="15052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809"/>
        <w:gridCol w:w="2488"/>
        <w:gridCol w:w="3314"/>
        <w:gridCol w:w="966"/>
        <w:gridCol w:w="967"/>
        <w:gridCol w:w="966"/>
        <w:gridCol w:w="966"/>
        <w:gridCol w:w="918"/>
        <w:gridCol w:w="877"/>
      </w:tblGrid>
      <w:tr w:rsidR="00C87BA1" w:rsidRPr="00CA47B6" w:rsidTr="00CA47B6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граммы, основного 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исполни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тель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</w:p>
          <w:p w:rsid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финансового 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обеспечения</w:t>
            </w:r>
          </w:p>
        </w:tc>
        <w:tc>
          <w:tcPr>
            <w:tcW w:w="5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C87BA1" w:rsidRPr="00CA47B6" w:rsidTr="00CA47B6">
        <w:trPr>
          <w:trHeight w:val="26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Подпрограмма 2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«Обеспечение качествен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ными жилищно – комму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нальными услугами насе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ления»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87758,0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98235,9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 w:rsidP="00CA47B6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33807,9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8687,7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8464,2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11956,0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38912,1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21002,8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68545,4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78174,1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79133,5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3700,0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5824,0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3728,0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 w:rsidP="00CA47B6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24224,0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6237,4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3700,0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5824,0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3728,0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38912,1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20362,4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52533,7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ственных и земельных от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ношений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17345,9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 w:rsidP="00CA47B6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693,8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3039,6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3039,6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«Проектирование, строительство и содержание сетей газоснабжения»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8228,7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2512,0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5120,0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3024,0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8228,7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2512,0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5120,0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6068,5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2500,0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5120,0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6068,5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2500,0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5120,0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75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проектирования, строительства, реконструкции, модернизации, капитального ремонта и ремонта объектов, сооружений и систем теплоснабжения, водоснабжения и водоотведения населенных пунктов Грязовецкого муниципального округа»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68997,7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61032,0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5452,2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6836,0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24976,3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4788,0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5452,2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6836,0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29019,4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19722,0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36522,0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7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61574,0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59287,5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704,0</w:t>
            </w:r>
          </w:p>
        </w:tc>
      </w:tr>
      <w:tr w:rsidR="00C87BA1" w:rsidRPr="00CA47B6" w:rsidTr="00CA47B6">
        <w:trPr>
          <w:trHeight w:val="11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17552,6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3043,5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</w:tr>
      <w:tr w:rsidR="00C87BA1" w:rsidRPr="00CA47B6" w:rsidTr="00CA47B6">
        <w:trPr>
          <w:trHeight w:val="39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29019,4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19722,0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368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15002,0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36522,0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pBdr>
                <w:bottom w:val="single" w:sz="4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4103,7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4103,7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1656,5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4664,2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3039,6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3039,6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мунципального округа</w:t>
            </w: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280,4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280,4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87BA1" w:rsidRPr="00CA47B6" w:rsidTr="00CA47B6">
        <w:trPr>
          <w:trHeight w:val="62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2.3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разработки схем теплоснабжения, водоснабжения и водоотведения округа»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120,7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200,0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120,7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2.4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объекта «Строительство станции очистки воды и сетей водоснабжения в завокзальной части г. Грязовец»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166,3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3992,1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17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tabs>
                <w:tab w:val="left" w:pos="708"/>
                <w:tab w:val="left" w:pos="97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 и строительство объекта «Канализация г.Грязовец. Пусковой комплекс 2-ой очереди – строительство коллектора»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68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0,0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05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мероприятие 2.6 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 объекта «Реконструкция водопроводных очистных сооружений в п.Вохтога Грязовецкого округа Вологодской области»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5861,0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95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234,4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5626,6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15"/>
        </w:trPr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2.7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«Реализация проектов «Народный бюджет» в сфере обеспечения коммунальной инфраструктурой»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93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91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91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16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17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43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87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88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338"/>
        </w:trPr>
        <w:tc>
          <w:tcPr>
            <w:tcW w:w="17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85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«Строительство и реконструкция объектов в рамках реализации регионального проекта «Чистая вода»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2.8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34691,9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6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 w:rsidP="00CA47B6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1387,7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1280,8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32023,4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76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 - коммунального хозяйства администрации Грязовецкого муниципального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17346,0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8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693,9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8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8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11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7BA1" w:rsidRPr="00CA47B6" w:rsidRDefault="00C87BA1" w:rsidP="00CA47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</w:t>
            </w:r>
            <w:r w:rsidR="00CA47B6">
              <w:rPr>
                <w:rFonts w:ascii="Liberation Serif" w:hAnsi="Liberation Serif" w:cs="Liberation Serif"/>
                <w:sz w:val="22"/>
                <w:szCs w:val="22"/>
              </w:rPr>
              <w:t>ции Грязовецкого 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ниципального округа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17345,9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88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 w:rsidP="00CA47B6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693,8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BA1" w:rsidRPr="00CA47B6" w:rsidRDefault="00C87BA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640,4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87BA1" w:rsidRPr="00CA47B6" w:rsidTr="00CA47B6">
        <w:trPr>
          <w:trHeight w:val="292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softHyphen/>
              <w:t>ного бюджета за счет собственных средств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16011,7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A1" w:rsidRPr="00CA47B6" w:rsidRDefault="00C87B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C87BA1" w:rsidRPr="00CA47B6" w:rsidRDefault="00C87BA1" w:rsidP="00C87BA1">
      <w:pPr>
        <w:suppressAutoHyphens w:val="0"/>
        <w:autoSpaceDE w:val="0"/>
        <w:autoSpaceDN w:val="0"/>
        <w:adjustRightInd w:val="0"/>
        <w:spacing w:line="300" w:lineRule="exact"/>
        <w:ind w:left="14459" w:right="55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1E1167" w:rsidRPr="00CA47B6" w:rsidRDefault="001E1167" w:rsidP="001E1167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sectPr w:rsidR="001E1167" w:rsidRPr="00CA47B6" w:rsidSect="00CA47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8B" w:rsidRDefault="002A0A8B">
      <w:r>
        <w:separator/>
      </w:r>
    </w:p>
  </w:endnote>
  <w:endnote w:type="continuationSeparator" w:id="0">
    <w:p w:rsidR="002A0A8B" w:rsidRDefault="002A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A1" w:rsidRDefault="00C87BA1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A1" w:rsidRDefault="00C87B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A1" w:rsidRPr="001B7EA5" w:rsidRDefault="00C87BA1" w:rsidP="001B7EA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A1" w:rsidRDefault="00C87B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8B" w:rsidRDefault="002A0A8B">
      <w:r>
        <w:separator/>
      </w:r>
    </w:p>
  </w:footnote>
  <w:footnote w:type="continuationSeparator" w:id="0">
    <w:p w:rsidR="002A0A8B" w:rsidRDefault="002A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354150"/>
      <w:docPartObj>
        <w:docPartGallery w:val="Page Numbers (Top of Page)"/>
        <w:docPartUnique/>
      </w:docPartObj>
    </w:sdtPr>
    <w:sdtEndPr/>
    <w:sdtContent>
      <w:p w:rsidR="00C87BA1" w:rsidRDefault="00C87BA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90">
          <w:rPr>
            <w:noProof/>
          </w:rPr>
          <w:t>3</w:t>
        </w:r>
        <w:r>
          <w:fldChar w:fldCharType="end"/>
        </w:r>
      </w:p>
    </w:sdtContent>
  </w:sdt>
  <w:p w:rsidR="00C87BA1" w:rsidRDefault="00C87BA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A1" w:rsidRDefault="00C87B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741989"/>
      <w:docPartObj>
        <w:docPartGallery w:val="Page Numbers (Top of Page)"/>
        <w:docPartUnique/>
      </w:docPartObj>
    </w:sdtPr>
    <w:sdtEndPr/>
    <w:sdtContent>
      <w:p w:rsidR="00C87BA1" w:rsidRDefault="00C87BA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90">
          <w:rPr>
            <w:noProof/>
          </w:rPr>
          <w:t>4</w:t>
        </w:r>
        <w:r>
          <w:fldChar w:fldCharType="end"/>
        </w:r>
      </w:p>
    </w:sdtContent>
  </w:sdt>
  <w:p w:rsidR="00C87BA1" w:rsidRDefault="00C87B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A1" w:rsidRDefault="00C87B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0A8B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C4390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2338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7BA1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7B6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739850-0687-487A-A5F9-E05B4A57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customStyle="1" w:styleId="33">
    <w:name w:val="Текст3"/>
    <w:basedOn w:val="a"/>
    <w:rsid w:val="00C87BA1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C87BA1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FE4D-B115-482A-8E56-8953058A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3887</Words>
  <Characters>22158</Characters>
  <Application>Microsoft Office Word</Application>
  <DocSecurity>4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2023-12-27T06:09:00Z</cp:lastPrinted>
  <dcterms:created xsi:type="dcterms:W3CDTF">2024-01-11T08:41:00Z</dcterms:created>
  <dcterms:modified xsi:type="dcterms:W3CDTF">2024-01-11T08:41:00Z</dcterms:modified>
  <dc:language>ru-RU</dc:language>
</cp:coreProperties>
</file>