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6C1F82E" wp14:editId="4A5ABE33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2A1BC4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21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1A23D4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2A1BC4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1344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F20F3B" w:rsidRDefault="006137A5" w:rsidP="00F20F3B">
      <w:pPr>
        <w:jc w:val="center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3C259D" w:rsidRPr="00F20F3B" w:rsidRDefault="003C259D" w:rsidP="00F20F3B">
      <w:pPr>
        <w:jc w:val="center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F20F3B" w:rsidRDefault="00F20F3B" w:rsidP="00F20F3B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F20F3B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Об утверждении Порядка частичной оплаты (компенсации) стоимости путевок </w:t>
      </w:r>
    </w:p>
    <w:p w:rsidR="00F20F3B" w:rsidRPr="00F20F3B" w:rsidRDefault="00F20F3B" w:rsidP="00F20F3B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F20F3B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в оздоровительные лагеря с дневным пребыванием детей, созданных на базе образовательных учреждений и учреждений спорта Грязовецкого муниципального округа в 2024 году</w:t>
      </w:r>
    </w:p>
    <w:bookmarkEnd w:id="0"/>
    <w:p w:rsidR="00F20F3B" w:rsidRPr="00F20F3B" w:rsidRDefault="00F20F3B" w:rsidP="00F20F3B">
      <w:pPr>
        <w:widowControl w:val="0"/>
        <w:autoSpaceDN w:val="0"/>
        <w:ind w:right="585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F20F3B" w:rsidRPr="00F20F3B" w:rsidRDefault="00F20F3B" w:rsidP="00F20F3B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F20F3B" w:rsidRPr="00F20F3B" w:rsidRDefault="00F20F3B" w:rsidP="00F20F3B">
      <w:pPr>
        <w:widowControl w:val="0"/>
        <w:autoSpaceDE w:val="0"/>
        <w:autoSpaceDN w:val="0"/>
        <w:spacing w:line="276" w:lineRule="auto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F20F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соответствии с Федеральным </w:t>
      </w:r>
      <w:hyperlink r:id="rId11" w:history="1">
        <w:r w:rsidRPr="00F20F3B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закон</w:t>
        </w:r>
        <w:bookmarkStart w:id="1" w:name="_Hlt387756935"/>
        <w:bookmarkStart w:id="2" w:name="_Hlt387756936"/>
        <w:r w:rsidRPr="00F20F3B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о</w:t>
        </w:r>
        <w:bookmarkEnd w:id="1"/>
        <w:bookmarkEnd w:id="2"/>
        <w:r w:rsidRPr="00F20F3B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м</w:t>
        </w:r>
      </w:hyperlink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от 06.10.2003 № 131-ФЗ «</w:t>
      </w:r>
      <w:r w:rsidRPr="00F20F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 общих принципах организации местного самоуп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равления в Российской Федерации»</w:t>
      </w:r>
      <w:r w:rsidRPr="00F20F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решением Земского Собрания округа от 07.12.2023 № 159 «О бюджете Грязовецкого муниципального округа на 2024 год и плановый период 2025 и 2026 годов»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Pr="00F20F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(с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последующими </w:t>
      </w:r>
      <w:r w:rsidRPr="00F20F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изменениями), постановлением администрации Грязовецкого муниципального округа от 14.05.2024 № 1258 «Об организации и обеспечении отдыха, оздоровления и занятости детей в</w:t>
      </w:r>
      <w:proofErr w:type="gramEnd"/>
      <w:r w:rsidRPr="00F20F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spellStart"/>
      <w:r w:rsidRPr="00F20F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F20F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муниципальном округе в 2024 году» (с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последующими </w:t>
      </w:r>
      <w:r w:rsidRPr="00F20F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изменениями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)</w:t>
      </w:r>
    </w:p>
    <w:p w:rsidR="00F20F3B" w:rsidRPr="00F20F3B" w:rsidRDefault="00F20F3B" w:rsidP="00F20F3B">
      <w:pPr>
        <w:widowControl w:val="0"/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F20F3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F20F3B" w:rsidRPr="00F20F3B" w:rsidRDefault="00F20F3B" w:rsidP="00F20F3B">
      <w:pPr>
        <w:widowControl w:val="0"/>
        <w:autoSpaceDE w:val="0"/>
        <w:autoSpaceDN w:val="0"/>
        <w:spacing w:line="276" w:lineRule="auto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F20F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Утвердить Порядок частичной оплаты (компенсации) стоимости путевок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</w:t>
      </w:r>
      <w:r w:rsidRPr="00F20F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оздоровительные лагеря с дневным пребыванием детей, созданных на базе образовательных учреждений и учреждений спорта Грязовецкого муниципального округа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2024 году, согласно приложению к настоящему постановлению</w:t>
      </w:r>
      <w:r w:rsidRPr="00F20F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F20F3B" w:rsidRPr="00F20F3B" w:rsidRDefault="00F20F3B" w:rsidP="00F20F3B">
      <w:pPr>
        <w:widowControl w:val="0"/>
        <w:autoSpaceDE w:val="0"/>
        <w:autoSpaceDN w:val="0"/>
        <w:spacing w:line="276" w:lineRule="auto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F20F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Признать утратившими силу следующие постановления администрации Грязовецкого муниципального округа: </w:t>
      </w:r>
    </w:p>
    <w:p w:rsidR="00F20F3B" w:rsidRPr="00F20F3B" w:rsidRDefault="00F20F3B" w:rsidP="00F20F3B">
      <w:pPr>
        <w:widowControl w:val="0"/>
        <w:autoSpaceDE w:val="0"/>
        <w:autoSpaceDN w:val="0"/>
        <w:spacing w:line="276" w:lineRule="auto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F20F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округа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F20F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26.05.2023 № 1148 «Об утверждении Порядка частичной оплаты (компенсации) стоимости путевок в оздоровительные лагеря с дневным пребыванием детей, созданных на базе образовательных учреждений и учреждений спорта Грязовецкого муниципального округа в 2023 году»;</w:t>
      </w:r>
    </w:p>
    <w:p w:rsidR="00F20F3B" w:rsidRPr="00F20F3B" w:rsidRDefault="00F20F3B" w:rsidP="00F20F3B">
      <w:pPr>
        <w:widowControl w:val="0"/>
        <w:autoSpaceDE w:val="0"/>
        <w:autoSpaceDN w:val="0"/>
        <w:spacing w:line="276" w:lineRule="auto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F20F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округа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F20F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 27.09.2023 № 2296 «О внесении изменений в Порядок частичной оплаты (компенсации) стоимости путевок в оздоровительные лагеря с дневным пребыванием детей, созданных на базе образовательных учреждений и учреждений спорта </w:t>
      </w:r>
      <w:r w:rsidRPr="00F20F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Грязовецкого муниципального округа в 2023 году, утвержденный постановлением администрации Грязовецкого муниципального округа от 26.05.2023 № 1148»</w:t>
      </w:r>
    </w:p>
    <w:p w:rsidR="00F20F3B" w:rsidRPr="00F20F3B" w:rsidRDefault="00F20F3B" w:rsidP="00F20F3B">
      <w:pPr>
        <w:widowControl w:val="0"/>
        <w:autoSpaceDE w:val="0"/>
        <w:autoSpaceDN w:val="0"/>
        <w:spacing w:line="276" w:lineRule="auto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proofErr w:type="gramStart"/>
      <w:r w:rsidRPr="00F20F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F20F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выполнением постановления возложить на заместителя главы округа по социальной политике О.И. Крылову.</w:t>
      </w:r>
    </w:p>
    <w:p w:rsidR="00F20F3B" w:rsidRPr="00B43910" w:rsidRDefault="00F20F3B" w:rsidP="00F20F3B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4. </w:t>
      </w:r>
      <w:r w:rsidRPr="00B43910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 xml:space="preserve">Настоящее постановление вступает в силу со дня подписания, подлежит 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 xml:space="preserve">официальному опубликованию и </w:t>
      </w:r>
      <w:r w:rsidRPr="00B43910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>размещению на официальном сайте Грязовецкого муниципального округа.</w:t>
      </w:r>
    </w:p>
    <w:p w:rsidR="00DA149D" w:rsidRDefault="00DA149D" w:rsidP="00F20F3B">
      <w:pPr>
        <w:widowControl w:val="0"/>
        <w:autoSpaceDE w:val="0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A149D" w:rsidRDefault="00DA149D" w:rsidP="00DA149D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20F3B" w:rsidRPr="003C259D" w:rsidRDefault="00F20F3B" w:rsidP="00DA149D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7028B3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E01FF5" w:rsidRDefault="00E01FF5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F20F3B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F20F3B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E01FF5" w:rsidRPr="00E01FF5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УТВЕРЖДЕН</w:t>
      </w:r>
    </w:p>
    <w:p w:rsidR="00E01FF5" w:rsidRPr="00E01FF5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постановлением</w:t>
      </w:r>
      <w:r w:rsidR="00E01FF5" w:rsidRPr="00E01FF5">
        <w:rPr>
          <w:rFonts w:ascii="Liberation Serif" w:hAnsi="Liberation Serif" w:cs="Liberation Serif"/>
          <w:sz w:val="26"/>
          <w:szCs w:val="26"/>
        </w:rPr>
        <w:t xml:space="preserve"> администрации </w:t>
      </w:r>
    </w:p>
    <w:p w:rsidR="00E01FF5" w:rsidRPr="00E01FF5" w:rsidRDefault="00E01FF5" w:rsidP="00E01FF5">
      <w:pPr>
        <w:widowControl w:val="0"/>
        <w:suppressAutoHyphens w:val="0"/>
        <w:autoSpaceDE w:val="0"/>
        <w:autoSpaceDN w:val="0"/>
        <w:adjustRightInd w:val="0"/>
        <w:ind w:left="5387" w:right="-427"/>
        <w:rPr>
          <w:rFonts w:ascii="Liberation Serif" w:hAnsi="Liberation Serif" w:cs="Liberation Serif"/>
          <w:sz w:val="26"/>
          <w:szCs w:val="26"/>
        </w:rPr>
      </w:pPr>
      <w:r w:rsidRPr="00E01FF5">
        <w:rPr>
          <w:rFonts w:ascii="Liberation Serif" w:hAnsi="Liberation Serif" w:cs="Liberation Serif"/>
          <w:sz w:val="26"/>
          <w:szCs w:val="26"/>
        </w:rPr>
        <w:t>Грязовецкого муниципального округа</w:t>
      </w:r>
    </w:p>
    <w:p w:rsidR="00E01FF5" w:rsidRDefault="00F20F3B" w:rsidP="00E01FF5">
      <w:pPr>
        <w:widowControl w:val="0"/>
        <w:suppressAutoHyphens w:val="0"/>
        <w:autoSpaceDE w:val="0"/>
        <w:autoSpaceDN w:val="0"/>
        <w:adjustRightInd w:val="0"/>
        <w:ind w:left="5387" w:right="-427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от 21.05.2024 № 1344</w:t>
      </w:r>
    </w:p>
    <w:p w:rsidR="00F20F3B" w:rsidRPr="00E01FF5" w:rsidRDefault="00F20F3B" w:rsidP="00E01FF5">
      <w:pPr>
        <w:widowControl w:val="0"/>
        <w:suppressAutoHyphens w:val="0"/>
        <w:autoSpaceDE w:val="0"/>
        <w:autoSpaceDN w:val="0"/>
        <w:adjustRightInd w:val="0"/>
        <w:ind w:left="5387" w:right="-427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(приложение)</w:t>
      </w:r>
    </w:p>
    <w:p w:rsidR="00E01FF5" w:rsidRDefault="00E01FF5" w:rsidP="00E01FF5">
      <w:pPr>
        <w:suppressAutoHyphens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6227FA" w:rsidRPr="00E01FF5" w:rsidRDefault="006227FA" w:rsidP="00E01FF5">
      <w:pPr>
        <w:suppressAutoHyphens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6227FA" w:rsidRPr="006227FA" w:rsidRDefault="006227FA" w:rsidP="006227FA">
      <w:pPr>
        <w:widowControl w:val="0"/>
        <w:autoSpaceDE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227F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ПОРЯДОК</w:t>
      </w:r>
    </w:p>
    <w:p w:rsidR="006227FA" w:rsidRPr="006227FA" w:rsidRDefault="006227FA" w:rsidP="006227FA">
      <w:pPr>
        <w:widowControl w:val="0"/>
        <w:autoSpaceDE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227F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ЧАСТИЧНОЙ ОПЛАТЫ (КОМПЕНСАЦИИ) СТОИМОСТИ ПУТЕВОК В ОЗДОРОВИТЕЛЬНЫЕ ЛАГЕРЯ С ДНЕВНЫМ ПРЕБЫВАНИЕМ ДЕТЕЙ, СОЗДАННЫХ НА БАЗЕ ОБРАЗОВАТЕЛЬНЫХ УЧРЕЖДЕНИЙ И УЧРЕЖДЕНИЙ СПОРТА ГРЯЗОВЕЦКОГО МУНИЦИПАЛЬНОГО ОКРУГА В 2024 ГОДУ</w:t>
      </w:r>
    </w:p>
    <w:p w:rsidR="006227FA" w:rsidRPr="006227FA" w:rsidRDefault="006227FA" w:rsidP="006227FA">
      <w:pPr>
        <w:widowControl w:val="0"/>
        <w:autoSpaceDE w:val="0"/>
        <w:autoSpaceDN w:val="0"/>
        <w:spacing w:before="12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(далее - Порядок)</w:t>
      </w:r>
    </w:p>
    <w:p w:rsidR="006227FA" w:rsidRPr="006227FA" w:rsidRDefault="006227FA" w:rsidP="006227FA">
      <w:pPr>
        <w:widowControl w:val="0"/>
        <w:autoSpaceDE w:val="0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227FA" w:rsidRPr="006227FA" w:rsidRDefault="006227FA" w:rsidP="006227FA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bookmarkStart w:id="3" w:name="Par37"/>
      <w:bookmarkEnd w:id="3"/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Настоящий Порядок определяет порядок частичной оплаты (компенсации) стоимости путевок в оздоровительные лагеря с дневным пребыванием детей, созданных на базе образовательных учреждений и учреждений спорта Грязовецкого муниципального округа работников органов местного самоуправления округа, отраслевых (функциональных), территориальных органов администрации округа, работников учреждений бюджетной сферы, финансируемых из бюджета Грязовецкого муниципального округа (далее – бюджет округа), БУЗ ВО «</w:t>
      </w:r>
      <w:proofErr w:type="spellStart"/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Грязовецкая</w:t>
      </w:r>
      <w:proofErr w:type="spellEnd"/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ЦРБ»,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БУ СО </w:t>
      </w:r>
      <w:proofErr w:type="gramStart"/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</w:t>
      </w:r>
      <w:proofErr w:type="gramEnd"/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«Комплексный центр социального обслуживания населения Грязовецкого района», филиала по </w:t>
      </w:r>
      <w:proofErr w:type="spellStart"/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Грязовецкому</w:t>
      </w:r>
      <w:proofErr w:type="spellEnd"/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району КУ </w:t>
      </w:r>
      <w:proofErr w:type="gramStart"/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</w:t>
      </w:r>
      <w:proofErr w:type="gramEnd"/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«Центр социальных выплат» в 2024 году в соответствии с Постановлением администрации Грязовецкого муниципального округа Вологодской области от 14.05.2024 № 1258 «Об организации и обеспечении отдыха, оздоровления и занятости детей в </w:t>
      </w:r>
      <w:proofErr w:type="spellStart"/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муниципальном округе в 2024 году».</w:t>
      </w:r>
    </w:p>
    <w:p w:rsidR="006227FA" w:rsidRPr="006227FA" w:rsidRDefault="006227FA" w:rsidP="006227FA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Настоящий Порядок не регулирует порядок оплаты (ко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мпенсации) стоимости путевок в 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оздоровительные лагеря с дневным пребыванием детей, созданных на базе образовательных учреждений и учреждений спорта Грязовецкого муниципального округа работников иных учреждений и организаций.</w:t>
      </w:r>
    </w:p>
    <w:p w:rsidR="006227FA" w:rsidRPr="006227FA" w:rsidRDefault="006227FA" w:rsidP="006227FA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bookmarkStart w:id="4" w:name="Par39"/>
      <w:bookmarkEnd w:id="4"/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proofErr w:type="gramStart"/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 счет средств бюджета округа производится частичная оплата стоимости путевок (в форме компенсации произведённых расходов) (далее - компенсация части стоимости путёвки) для детей в возрасте от 6 до 18 лет в оздоровительные лагеря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 дневным пребыванием детей, созданных на базе образовательных учреждений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учреждений спорта Грязовецкого муниципального округа со сроком пребывания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не более 21 дня (далее - путевка).</w:t>
      </w:r>
      <w:proofErr w:type="gramEnd"/>
    </w:p>
    <w:p w:rsidR="006227FA" w:rsidRPr="006227FA" w:rsidRDefault="006227FA" w:rsidP="006227FA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bookmarkStart w:id="5" w:name="Par40"/>
      <w:bookmarkEnd w:id="5"/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4. 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Оплата стоимости путевки производится в соответствии с постановлением администрации Грязовецкого муниципального округа Вологодской области 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 14.05.2024 № 1258 «Об организации и обеспечении отдыха, оздоровления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 занятости детей в </w:t>
      </w:r>
      <w:proofErr w:type="spellStart"/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муниципальном округе в 2024 году».</w:t>
      </w:r>
    </w:p>
    <w:p w:rsidR="006227FA" w:rsidRPr="006227FA" w:rsidRDefault="006227FA" w:rsidP="006227FA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5. </w:t>
      </w:r>
      <w:proofErr w:type="gramStart"/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 оплате стоимости путевки в оздоровительные лагеря с дневным 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пребыванием детей, созданных на базе образовательных учреждений и учреждений спорта Грязовецкого муниципального округа родители (иные законные представители) имеют право на частичную компенсацию стоимости путевки за счет средств бюджета округа ранее внесенной ими платы в размерах, определённых постановлением администрации Грязовецкого муниципального округа Вологодской области от 14.05.2024 № 1258 «Об организации и обеспечении отдыха</w:t>
      </w:r>
      <w:proofErr w:type="gramEnd"/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оздоровления и занятости детей в </w:t>
      </w:r>
      <w:proofErr w:type="spellStart"/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муниципальном округе в 2024 году»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в соответствии с условиями настоящего Порядка.</w:t>
      </w:r>
    </w:p>
    <w:p w:rsidR="006227FA" w:rsidRPr="006227FA" w:rsidRDefault="006227FA" w:rsidP="006227FA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6. 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Компенсация части стоимости путевки за счет средств бюджета округа для одного ребенка производится не более одного раза в летний и осенний период школьных каникул в оздоровительные лагеря с дневным пребыванием, созданных на базе образовательных учреждений и учреждений спорта Грязовецкого округа.</w:t>
      </w:r>
    </w:p>
    <w:p w:rsidR="006227FA" w:rsidRPr="006227FA" w:rsidRDefault="006227FA" w:rsidP="006227FA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7. 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Компенсация части стоимости путевки работникам органов местного самоуправления округа, отраслевых (функциональных), территориальных органов администрации округа, работников муниципальных учреждений, финансовое обеспечение деятельности которых </w:t>
      </w:r>
      <w:proofErr w:type="gramStart"/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осуществляется за счет средств бюджета округа осуществляется</w:t>
      </w:r>
      <w:proofErr w:type="gramEnd"/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одному из родителей (законных представителей) в учреждении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(далее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- 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Уполномоченное лицо) по месту работы.</w:t>
      </w:r>
    </w:p>
    <w:p w:rsidR="006227FA" w:rsidRPr="006227FA" w:rsidRDefault="006227FA" w:rsidP="006227FA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8. 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Компенсация части стоимости путевки работникам БУЗ ВО «</w:t>
      </w:r>
      <w:proofErr w:type="spellStart"/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Грязовецкая</w:t>
      </w:r>
      <w:proofErr w:type="spellEnd"/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ЦРБ», БУ СО </w:t>
      </w:r>
      <w:proofErr w:type="gramStart"/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</w:t>
      </w:r>
      <w:proofErr w:type="gramEnd"/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«Комплексный центр социального обслуживания населения Грязовецкого района», филиал по </w:t>
      </w:r>
      <w:proofErr w:type="spellStart"/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Грязовецкому</w:t>
      </w:r>
      <w:proofErr w:type="spellEnd"/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району КУ ВО «Центр социальных выплат» осуществляется через БУ «Центр обеспечения деятельности образовательных учреждений» (далее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- 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Уполномоченное лицо). </w:t>
      </w:r>
    </w:p>
    <w:p w:rsidR="006227FA" w:rsidRPr="006227FA" w:rsidRDefault="006227FA" w:rsidP="006227FA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9. 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Для реализации права на компенсацию части стоимости путевки за счет средств бюджета округа заявитель не позднее 01 ноября текущего года обращается 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Уполномоченному лицу, определённому в пункте 7, 8 настоящего Порядка,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 </w:t>
      </w:r>
      <w:hyperlink r:id="rId12" w:history="1">
        <w:r w:rsidRPr="006227FA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заявлением</w:t>
        </w:r>
      </w:hyperlink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 форме </w:t>
      </w:r>
      <w:proofErr w:type="gramStart"/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согласно приложения</w:t>
      </w:r>
      <w:proofErr w:type="gramEnd"/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к Порядку.</w:t>
      </w:r>
    </w:p>
    <w:p w:rsidR="006227FA" w:rsidRPr="006227FA" w:rsidRDefault="006227FA" w:rsidP="006227FA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bookmarkStart w:id="6" w:name="Par50"/>
      <w:bookmarkEnd w:id="6"/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10. 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заявлением одновременно представляются копии документов, подтверждающих произведенную оплату части стоимости путевки за счет средств родителей (законных представителей):</w:t>
      </w:r>
    </w:p>
    <w:p w:rsidR="006227FA" w:rsidRPr="006227FA" w:rsidRDefault="006227FA" w:rsidP="006227FA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договор;</w:t>
      </w:r>
    </w:p>
    <w:p w:rsidR="006227FA" w:rsidRPr="006227FA" w:rsidRDefault="006227FA" w:rsidP="006227FA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счёт на оплату (при наличии);</w:t>
      </w:r>
    </w:p>
    <w:p w:rsidR="006227FA" w:rsidRPr="006227FA" w:rsidRDefault="006227FA" w:rsidP="006227FA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квитанции об оплате, чеки, приходные ордера; </w:t>
      </w:r>
    </w:p>
    <w:p w:rsidR="006227FA" w:rsidRPr="006227FA" w:rsidRDefault="006227FA" w:rsidP="006227FA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справка с места работы для категорий, указанных в пункте 8;</w:t>
      </w:r>
    </w:p>
    <w:p w:rsidR="006227FA" w:rsidRPr="006227FA" w:rsidRDefault="006227FA" w:rsidP="006227FA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страховое свидетельство обязательного пенсионного страхования получателя (СНИЛС);</w:t>
      </w:r>
    </w:p>
    <w:p w:rsidR="006227FA" w:rsidRPr="006227FA" w:rsidRDefault="006227FA" w:rsidP="006227FA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ИНН получателя;</w:t>
      </w:r>
    </w:p>
    <w:p w:rsidR="006227FA" w:rsidRPr="006227FA" w:rsidRDefault="006227FA" w:rsidP="006227FA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первую страницу паспорта получателя средств;</w:t>
      </w:r>
    </w:p>
    <w:p w:rsidR="006227FA" w:rsidRPr="006227FA" w:rsidRDefault="006227FA" w:rsidP="006227FA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согласие на обработку персональных данных (оригинал).</w:t>
      </w:r>
    </w:p>
    <w:p w:rsidR="006227FA" w:rsidRPr="006227FA" w:rsidRDefault="006227FA" w:rsidP="006227FA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bookmarkStart w:id="7" w:name="Par59"/>
      <w:bookmarkEnd w:id="7"/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11. 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Копии документов представляются с предъявлением подлинников. При представлении копий документов с подлинниками лицо, осуществляющее прием документов, делает на копии отметку о соответствии подлиннику и возвращает 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подлинник заявителю.</w:t>
      </w:r>
    </w:p>
    <w:p w:rsidR="006227FA" w:rsidRPr="006227FA" w:rsidRDefault="006227FA" w:rsidP="006227FA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12. 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Уполномоченное лицо после получения заявления и документов, указанных 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</w:t>
      </w:r>
      <w:hyperlink r:id="rId13" w:history="1">
        <w:r w:rsidRPr="006227FA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 xml:space="preserve">пункте </w:t>
        </w:r>
      </w:hyperlink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10 настоящего Порядка, в течение 15 рабочих дней принимает решение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 выделении средств на компенсацию части стоимости путевки, либо об отказе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выделении средств.</w:t>
      </w:r>
    </w:p>
    <w:p w:rsidR="006227FA" w:rsidRPr="006227FA" w:rsidRDefault="006227FA" w:rsidP="006227FA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13. 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Решение о выделении средств на компенсацию части стоимости путевки, либо об отказе в выделении средств оформляется приказом (распоряжением) руководителя учреждения, осуществляющего выплату. Приказы (распоряжения) должны быть оформлены 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указанием ФИО и даты рождения ребёнка.</w:t>
      </w:r>
    </w:p>
    <w:p w:rsidR="006227FA" w:rsidRPr="006227FA" w:rsidRDefault="006227FA" w:rsidP="006227FA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14. </w:t>
      </w:r>
      <w:proofErr w:type="gramStart"/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После принятия решения о выделении средств на компенсацию части стоимости путевки в течение 10 рабочих дней производит перечисление (выплату) средств в размере, определяемом в соответствии с постановлением администрации Грязовецкого муниципального округа Вологодской области от 14.05.2024 № 1258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«Об организации и обеспечении отдыха, оздоровления и занятости детей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</w:t>
      </w:r>
      <w:proofErr w:type="spellStart"/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муниципальном округе в 2024 году» на банковский счёт работника, указанный в заявлении.</w:t>
      </w:r>
      <w:proofErr w:type="gramEnd"/>
    </w:p>
    <w:p w:rsidR="006227FA" w:rsidRPr="006227FA" w:rsidRDefault="006227FA" w:rsidP="006227FA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15. 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Основаниями для отказа в выделении средств на компенсацию части стоимости путевки являются:</w:t>
      </w:r>
    </w:p>
    <w:p w:rsidR="006227FA" w:rsidRPr="006227FA" w:rsidRDefault="006227FA" w:rsidP="006227FA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отсутствие в содержании заявления необходимых сведений;</w:t>
      </w:r>
    </w:p>
    <w:p w:rsidR="006227FA" w:rsidRPr="006227FA" w:rsidRDefault="006227FA" w:rsidP="006227FA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непредставление документов, предусмотренных </w:t>
      </w:r>
      <w:hyperlink r:id="rId14" w:history="1">
        <w:r w:rsidRPr="006227FA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 xml:space="preserve">пунктом </w:t>
        </w:r>
      </w:hyperlink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10 настоящего Порядка;</w:t>
      </w:r>
    </w:p>
    <w:p w:rsidR="006227FA" w:rsidRPr="006227FA" w:rsidRDefault="006227FA" w:rsidP="006227FA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несоответствие критериям и требованиям, указанным в </w:t>
      </w:r>
      <w:hyperlink r:id="rId15" w:history="1">
        <w:r w:rsidRPr="006227FA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пунктах 1</w:t>
        </w:r>
      </w:hyperlink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</w:t>
      </w:r>
      <w:hyperlink r:id="rId16" w:history="1">
        <w:r w:rsidRPr="006227FA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3</w:t>
        </w:r>
      </w:hyperlink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настоящего Порядка;</w:t>
      </w:r>
    </w:p>
    <w:p w:rsidR="006227FA" w:rsidRPr="006227FA" w:rsidRDefault="006227FA" w:rsidP="006227FA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повторное обращение за компенсацией части стоимости путёвки в период летних и осенних школьных каникул на одного ребёнка в оздоровительные лагеря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дневным пребыванием детей, созданные на базе муниципальных учреждений округа.</w:t>
      </w:r>
    </w:p>
    <w:p w:rsidR="006227FA" w:rsidRPr="006227FA" w:rsidRDefault="006227FA" w:rsidP="006227FA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16. 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случае принятия решения об отказе в выделении средств на компенсацию части стоимости путевки работник уведомляется письменно с указанием оснований для отказа в срок не позднее 5 рабочих дней со дня издания приказа (распоряжения) руководителя об отказе в выделении средств на компенсацию части стоимости путевки.</w:t>
      </w:r>
    </w:p>
    <w:p w:rsidR="00E01FF5" w:rsidRPr="006227FA" w:rsidRDefault="006227FA" w:rsidP="006227FA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17. 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Действие (бездействие) и решения, принятые (осуществленные) при компенсации части стоимости путевки, могут быть обжалованы в судебном порядке,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 также в порядке досудебного о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жалования.</w:t>
      </w:r>
    </w:p>
    <w:p w:rsidR="006227FA" w:rsidRPr="006227FA" w:rsidRDefault="006227FA" w:rsidP="006227FA">
      <w:pPr>
        <w:suppressAutoHyphens w:val="0"/>
        <w:spacing w:line="276" w:lineRule="auto"/>
        <w:ind w:firstLine="709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227FA" w:rsidRDefault="006227FA" w:rsidP="006227FA">
      <w:pPr>
        <w:suppressAutoHyphens w:val="0"/>
        <w:spacing w:line="276" w:lineRule="auto"/>
        <w:ind w:firstLine="709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6227FA" w:rsidRDefault="006227FA" w:rsidP="006227FA">
      <w:pPr>
        <w:suppressAutoHyphens w:val="0"/>
        <w:spacing w:line="276" w:lineRule="auto"/>
        <w:ind w:firstLine="709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6227FA" w:rsidRDefault="006227FA" w:rsidP="006227FA">
      <w:pPr>
        <w:suppressAutoHyphens w:val="0"/>
        <w:spacing w:line="276" w:lineRule="auto"/>
        <w:ind w:firstLine="709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6227FA" w:rsidRDefault="006227FA" w:rsidP="006227FA">
      <w:pPr>
        <w:suppressAutoHyphens w:val="0"/>
        <w:spacing w:line="276" w:lineRule="auto"/>
        <w:ind w:firstLine="709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6227FA" w:rsidRDefault="006227FA" w:rsidP="006227FA">
      <w:pPr>
        <w:suppressAutoHyphens w:val="0"/>
        <w:spacing w:line="276" w:lineRule="auto"/>
        <w:ind w:firstLine="709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6227FA" w:rsidRDefault="006227FA" w:rsidP="006227FA">
      <w:pPr>
        <w:suppressAutoHyphens w:val="0"/>
        <w:spacing w:line="276" w:lineRule="auto"/>
        <w:ind w:firstLine="709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6227FA" w:rsidRPr="006227FA" w:rsidRDefault="006227FA" w:rsidP="006227FA">
      <w:pPr>
        <w:widowControl w:val="0"/>
        <w:autoSpaceDE w:val="0"/>
        <w:autoSpaceDN w:val="0"/>
        <w:ind w:left="6946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6227F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Порядку</w:t>
      </w:r>
    </w:p>
    <w:p w:rsidR="006227FA" w:rsidRPr="006227FA" w:rsidRDefault="006227FA" w:rsidP="006227FA">
      <w:pPr>
        <w:widowControl w:val="0"/>
        <w:autoSpaceDE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6227FA" w:rsidRPr="006227FA" w:rsidRDefault="006227FA" w:rsidP="006227FA">
      <w:pPr>
        <w:widowControl w:val="0"/>
        <w:autoSpaceDE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6227FA" w:rsidRPr="006227FA" w:rsidRDefault="006227FA" w:rsidP="006227FA">
      <w:pPr>
        <w:widowControl w:val="0"/>
        <w:autoSpaceDE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6227FA" w:rsidRPr="006227FA" w:rsidRDefault="006227FA" w:rsidP="006227FA">
      <w:pPr>
        <w:widowControl w:val="0"/>
        <w:suppressAutoHyphens w:val="0"/>
        <w:autoSpaceDE w:val="0"/>
        <w:autoSpaceDN w:val="0"/>
        <w:ind w:left="5103"/>
        <w:rPr>
          <w:rFonts w:ascii="Liberation Serif" w:hAnsi="Liberation Serif" w:cs="Liberation Serif"/>
          <w:sz w:val="24"/>
          <w:szCs w:val="24"/>
        </w:rPr>
      </w:pPr>
      <w:bookmarkStart w:id="8" w:name="Par86"/>
      <w:bookmarkEnd w:id="8"/>
      <w:r w:rsidRPr="006227FA">
        <w:rPr>
          <w:rFonts w:ascii="Liberation Serif" w:hAnsi="Liberation Serif" w:cs="Liberation Serif"/>
          <w:sz w:val="24"/>
          <w:szCs w:val="24"/>
        </w:rPr>
        <w:t>Руководителю</w:t>
      </w:r>
    </w:p>
    <w:p w:rsidR="006227FA" w:rsidRPr="006227FA" w:rsidRDefault="006227FA" w:rsidP="006227FA">
      <w:pPr>
        <w:widowControl w:val="0"/>
        <w:suppressAutoHyphens w:val="0"/>
        <w:autoSpaceDE w:val="0"/>
        <w:autoSpaceDN w:val="0"/>
        <w:ind w:left="5103"/>
        <w:rPr>
          <w:rFonts w:ascii="Liberation Serif" w:hAnsi="Liberation Serif" w:cs="Liberation Serif"/>
          <w:sz w:val="24"/>
          <w:szCs w:val="24"/>
        </w:rPr>
      </w:pPr>
      <w:r w:rsidRPr="006227FA">
        <w:rPr>
          <w:rFonts w:ascii="Liberation Serif" w:hAnsi="Liberation Serif" w:cs="Liberation Serif"/>
          <w:sz w:val="24"/>
          <w:szCs w:val="24"/>
        </w:rPr>
        <w:t>___________________________________</w:t>
      </w:r>
      <w:r>
        <w:rPr>
          <w:rFonts w:ascii="Liberation Serif" w:hAnsi="Liberation Serif" w:cs="Liberation Serif"/>
          <w:sz w:val="24"/>
          <w:szCs w:val="24"/>
        </w:rPr>
        <w:t>__</w:t>
      </w:r>
    </w:p>
    <w:p w:rsidR="006227FA" w:rsidRPr="006227FA" w:rsidRDefault="006227FA" w:rsidP="006227FA">
      <w:pPr>
        <w:widowControl w:val="0"/>
        <w:suppressAutoHyphens w:val="0"/>
        <w:autoSpaceDE w:val="0"/>
        <w:autoSpaceDN w:val="0"/>
        <w:ind w:left="5103"/>
        <w:rPr>
          <w:rFonts w:ascii="Liberation Serif" w:hAnsi="Liberation Serif" w:cs="Liberation Serif"/>
          <w:sz w:val="24"/>
          <w:szCs w:val="24"/>
        </w:rPr>
      </w:pPr>
      <w:r w:rsidRPr="006227FA">
        <w:rPr>
          <w:rFonts w:ascii="Liberation Serif" w:hAnsi="Liberation Serif" w:cs="Liberation Serif"/>
          <w:sz w:val="24"/>
          <w:szCs w:val="24"/>
        </w:rPr>
        <w:t>___________________________________</w:t>
      </w:r>
      <w:r>
        <w:rPr>
          <w:rFonts w:ascii="Liberation Serif" w:hAnsi="Liberation Serif" w:cs="Liberation Serif"/>
          <w:sz w:val="24"/>
          <w:szCs w:val="24"/>
        </w:rPr>
        <w:t>__</w:t>
      </w:r>
    </w:p>
    <w:p w:rsidR="006227FA" w:rsidRPr="006227FA" w:rsidRDefault="006227FA" w:rsidP="006227FA">
      <w:pPr>
        <w:widowControl w:val="0"/>
        <w:suppressAutoHyphens w:val="0"/>
        <w:autoSpaceDE w:val="0"/>
        <w:autoSpaceDN w:val="0"/>
        <w:ind w:left="5529"/>
        <w:rPr>
          <w:rFonts w:ascii="Liberation Serif" w:hAnsi="Liberation Serif" w:cs="Liberation Serif"/>
        </w:rPr>
      </w:pPr>
      <w:r w:rsidRPr="006227FA">
        <w:rPr>
          <w:rFonts w:ascii="Liberation Serif" w:hAnsi="Liberation Serif" w:cs="Liberation Serif"/>
        </w:rPr>
        <w:t xml:space="preserve">      (наименование учреждения)</w:t>
      </w:r>
    </w:p>
    <w:p w:rsidR="006227FA" w:rsidRPr="006227FA" w:rsidRDefault="006227FA" w:rsidP="006227FA">
      <w:pPr>
        <w:widowControl w:val="0"/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4"/>
          <w:szCs w:val="24"/>
        </w:rPr>
      </w:pPr>
    </w:p>
    <w:p w:rsidR="006227FA" w:rsidRPr="006227FA" w:rsidRDefault="006227FA" w:rsidP="006227FA">
      <w:pPr>
        <w:widowControl w:val="0"/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4"/>
          <w:szCs w:val="24"/>
        </w:rPr>
      </w:pPr>
    </w:p>
    <w:p w:rsidR="006227FA" w:rsidRPr="006227FA" w:rsidRDefault="006227FA" w:rsidP="006227FA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sz w:val="24"/>
          <w:szCs w:val="24"/>
        </w:rPr>
      </w:pPr>
      <w:r w:rsidRPr="006227FA">
        <w:rPr>
          <w:rFonts w:ascii="Liberation Serif" w:hAnsi="Liberation Serif" w:cs="Liberation Serif"/>
          <w:sz w:val="24"/>
          <w:szCs w:val="24"/>
        </w:rPr>
        <w:t>ЗАЯВЛЕНИЕ</w:t>
      </w:r>
    </w:p>
    <w:p w:rsidR="006227FA" w:rsidRPr="006227FA" w:rsidRDefault="006227FA" w:rsidP="006227FA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sz w:val="24"/>
          <w:szCs w:val="24"/>
        </w:rPr>
      </w:pPr>
      <w:r w:rsidRPr="006227FA">
        <w:rPr>
          <w:rFonts w:ascii="Liberation Serif" w:hAnsi="Liberation Serif" w:cs="Liberation Serif"/>
          <w:sz w:val="24"/>
          <w:szCs w:val="24"/>
        </w:rPr>
        <w:t xml:space="preserve">на частичную оплату (компенсацию) стоимости путевки  </w:t>
      </w:r>
    </w:p>
    <w:p w:rsidR="006227FA" w:rsidRPr="006227FA" w:rsidRDefault="006227FA" w:rsidP="006227FA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sz w:val="24"/>
          <w:szCs w:val="24"/>
        </w:rPr>
      </w:pPr>
      <w:r w:rsidRPr="006227FA">
        <w:rPr>
          <w:rFonts w:ascii="Liberation Serif" w:hAnsi="Liberation Serif" w:cs="Liberation Serif"/>
          <w:sz w:val="24"/>
          <w:szCs w:val="24"/>
        </w:rPr>
        <w:t>за счет средств бюджета округа</w:t>
      </w:r>
    </w:p>
    <w:p w:rsidR="006227FA" w:rsidRPr="006227FA" w:rsidRDefault="006227FA" w:rsidP="006227FA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  <w:sz w:val="24"/>
          <w:szCs w:val="24"/>
        </w:rPr>
      </w:pPr>
    </w:p>
    <w:p w:rsidR="006227FA" w:rsidRPr="006227FA" w:rsidRDefault="006227FA" w:rsidP="006227FA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  <w:sz w:val="24"/>
          <w:szCs w:val="24"/>
        </w:rPr>
      </w:pPr>
    </w:p>
    <w:p w:rsidR="006227FA" w:rsidRPr="006227FA" w:rsidRDefault="006227FA" w:rsidP="006227FA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  <w:sz w:val="24"/>
          <w:szCs w:val="24"/>
        </w:rPr>
      </w:pPr>
      <w:r w:rsidRPr="006227F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</w:t>
      </w:r>
    </w:p>
    <w:p w:rsidR="006227FA" w:rsidRPr="006227FA" w:rsidRDefault="006227FA" w:rsidP="006227FA">
      <w:pPr>
        <w:widowControl w:val="0"/>
        <w:suppressAutoHyphens w:val="0"/>
        <w:autoSpaceDE w:val="0"/>
        <w:autoSpaceDN w:val="0"/>
        <w:rPr>
          <w:rFonts w:ascii="Courier New" w:hAnsi="Courier New" w:cs="Courier New"/>
        </w:rPr>
      </w:pPr>
      <w:r w:rsidRPr="006227FA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</w:t>
      </w:r>
      <w:r w:rsidRPr="006227FA">
        <w:rPr>
          <w:rFonts w:ascii="Liberation Serif" w:hAnsi="Liberation Serif" w:cs="Liberation Serif"/>
        </w:rPr>
        <w:t>(Ф.И.О. заявителя)</w:t>
      </w:r>
    </w:p>
    <w:p w:rsidR="006227FA" w:rsidRPr="006227FA" w:rsidRDefault="006227FA" w:rsidP="006227FA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</w:rPr>
      </w:pPr>
    </w:p>
    <w:p w:rsidR="006227FA" w:rsidRPr="006227FA" w:rsidRDefault="006227FA" w:rsidP="006227FA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  <w:sz w:val="24"/>
          <w:szCs w:val="24"/>
        </w:rPr>
      </w:pPr>
      <w:r w:rsidRPr="006227FA">
        <w:rPr>
          <w:rFonts w:ascii="Liberation Serif" w:hAnsi="Liberation Serif" w:cs="Liberation Serif"/>
          <w:sz w:val="24"/>
          <w:szCs w:val="24"/>
        </w:rPr>
        <w:t>паспорт _________________________, выданный _____________________________________</w:t>
      </w:r>
    </w:p>
    <w:p w:rsidR="006227FA" w:rsidRPr="006227FA" w:rsidRDefault="006227FA" w:rsidP="006227FA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</w:rPr>
      </w:pPr>
      <w:r w:rsidRPr="006227FA">
        <w:rPr>
          <w:rFonts w:ascii="Liberation Serif" w:hAnsi="Liberation Serif" w:cs="Liberation Serif"/>
        </w:rPr>
        <w:t xml:space="preserve">                                (серия, номер)                                                       (дата выдачи)</w:t>
      </w:r>
    </w:p>
    <w:p w:rsidR="006227FA" w:rsidRPr="006227FA" w:rsidRDefault="006227FA" w:rsidP="006227FA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  <w:sz w:val="24"/>
          <w:szCs w:val="24"/>
        </w:rPr>
      </w:pPr>
      <w:r w:rsidRPr="006227F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_______________________________________________________________________________,</w:t>
      </w:r>
    </w:p>
    <w:p w:rsidR="006227FA" w:rsidRPr="006227FA" w:rsidRDefault="006227FA" w:rsidP="006227FA">
      <w:pPr>
        <w:widowControl w:val="0"/>
        <w:suppressAutoHyphens w:val="0"/>
        <w:autoSpaceDE w:val="0"/>
        <w:autoSpaceDN w:val="0"/>
        <w:rPr>
          <w:rFonts w:ascii="Courier New" w:hAnsi="Courier New" w:cs="Courier New"/>
        </w:rPr>
      </w:pPr>
      <w:r w:rsidRPr="006227FA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</w:t>
      </w:r>
      <w:r w:rsidRPr="006227FA">
        <w:rPr>
          <w:rFonts w:ascii="Liberation Serif" w:hAnsi="Liberation Serif" w:cs="Liberation Serif"/>
        </w:rPr>
        <w:t>(место выдачи паспорта)</w:t>
      </w:r>
    </w:p>
    <w:p w:rsidR="006227FA" w:rsidRPr="006227FA" w:rsidRDefault="006227FA" w:rsidP="006227FA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  <w:sz w:val="24"/>
          <w:szCs w:val="24"/>
        </w:rPr>
      </w:pPr>
      <w:r w:rsidRPr="006227FA">
        <w:rPr>
          <w:rFonts w:ascii="Liberation Serif" w:hAnsi="Liberation Serif" w:cs="Liberation Serif"/>
          <w:sz w:val="24"/>
          <w:szCs w:val="24"/>
        </w:rPr>
        <w:t>адрес: __________________________________________________________________________</w:t>
      </w:r>
    </w:p>
    <w:p w:rsidR="006227FA" w:rsidRPr="006227FA" w:rsidRDefault="006227FA" w:rsidP="006227FA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  <w:sz w:val="24"/>
          <w:szCs w:val="24"/>
        </w:rPr>
      </w:pPr>
    </w:p>
    <w:p w:rsidR="006227FA" w:rsidRPr="006227FA" w:rsidRDefault="006227FA" w:rsidP="006227FA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  <w:sz w:val="24"/>
          <w:szCs w:val="24"/>
        </w:rPr>
      </w:pPr>
      <w:r w:rsidRPr="006227FA">
        <w:rPr>
          <w:rFonts w:ascii="Liberation Serif" w:hAnsi="Liberation Serif" w:cs="Liberation Serif"/>
          <w:sz w:val="24"/>
          <w:szCs w:val="24"/>
        </w:rPr>
        <w:t>телефоны: раб</w:t>
      </w:r>
      <w:proofErr w:type="gramStart"/>
      <w:r w:rsidRPr="006227FA">
        <w:rPr>
          <w:rFonts w:ascii="Liberation Serif" w:hAnsi="Liberation Serif" w:cs="Liberation Serif"/>
          <w:sz w:val="24"/>
          <w:szCs w:val="24"/>
        </w:rPr>
        <w:t xml:space="preserve">.:  _____________  </w:t>
      </w:r>
      <w:proofErr w:type="gramEnd"/>
      <w:r w:rsidRPr="006227FA">
        <w:rPr>
          <w:rFonts w:ascii="Liberation Serif" w:hAnsi="Liberation Serif" w:cs="Liberation Serif"/>
          <w:sz w:val="24"/>
          <w:szCs w:val="24"/>
        </w:rPr>
        <w:t>дом.:  _____________ сот.: ____________________________</w:t>
      </w:r>
    </w:p>
    <w:p w:rsidR="006227FA" w:rsidRPr="006227FA" w:rsidRDefault="006227FA" w:rsidP="006227FA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  <w:sz w:val="24"/>
          <w:szCs w:val="24"/>
        </w:rPr>
      </w:pPr>
    </w:p>
    <w:p w:rsidR="006227FA" w:rsidRPr="006227FA" w:rsidRDefault="006227FA" w:rsidP="006227FA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  <w:sz w:val="24"/>
          <w:szCs w:val="24"/>
        </w:rPr>
      </w:pPr>
      <w:r w:rsidRPr="006227FA">
        <w:rPr>
          <w:rFonts w:ascii="Liberation Serif" w:hAnsi="Liberation Serif" w:cs="Liberation Serif"/>
          <w:sz w:val="24"/>
          <w:szCs w:val="24"/>
        </w:rPr>
        <w:t xml:space="preserve">Прошу оплатить (компенсировать) стоимость путевки </w:t>
      </w:r>
      <w:proofErr w:type="gramStart"/>
      <w:r w:rsidRPr="006227FA">
        <w:rPr>
          <w:rFonts w:ascii="Liberation Serif" w:hAnsi="Liberation Serif" w:cs="Liberation Serif"/>
          <w:sz w:val="24"/>
          <w:szCs w:val="24"/>
        </w:rPr>
        <w:t>в</w:t>
      </w:r>
      <w:proofErr w:type="gramEnd"/>
      <w:r w:rsidRPr="006227FA">
        <w:rPr>
          <w:rFonts w:ascii="Liberation Serif" w:hAnsi="Liberation Serif" w:cs="Liberation Serif"/>
          <w:sz w:val="24"/>
          <w:szCs w:val="24"/>
        </w:rPr>
        <w:t xml:space="preserve"> _______________________________</w:t>
      </w:r>
    </w:p>
    <w:p w:rsidR="006227FA" w:rsidRPr="006227FA" w:rsidRDefault="006227FA" w:rsidP="006227FA">
      <w:pPr>
        <w:widowControl w:val="0"/>
        <w:suppressAutoHyphens w:val="0"/>
        <w:autoSpaceDE w:val="0"/>
        <w:autoSpaceDN w:val="0"/>
        <w:rPr>
          <w:rFonts w:ascii="Courier New" w:hAnsi="Courier New" w:cs="Courier New"/>
        </w:rPr>
      </w:pPr>
      <w:r w:rsidRPr="006227FA">
        <w:rPr>
          <w:rFonts w:ascii="Liberation Serif" w:hAnsi="Liberation Serif" w:cs="Liberation Serif"/>
          <w:sz w:val="16"/>
          <w:szCs w:val="16"/>
        </w:rPr>
        <w:t xml:space="preserve"> </w:t>
      </w:r>
      <w:r w:rsidRPr="006227F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</w:t>
      </w:r>
    </w:p>
    <w:p w:rsidR="006227FA" w:rsidRPr="006227FA" w:rsidRDefault="006227FA" w:rsidP="006227FA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</w:rPr>
      </w:pPr>
      <w:r w:rsidRPr="006227FA">
        <w:rPr>
          <w:rFonts w:ascii="Liberation Serif" w:hAnsi="Liberation Serif" w:cs="Liberation Serif"/>
        </w:rPr>
        <w:t>(наименование оздоровительного учреждения, лагеря)</w:t>
      </w:r>
    </w:p>
    <w:p w:rsidR="006227FA" w:rsidRPr="006227FA" w:rsidRDefault="006227FA" w:rsidP="006227FA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  <w:sz w:val="24"/>
          <w:szCs w:val="24"/>
        </w:rPr>
      </w:pPr>
      <w:r w:rsidRPr="006227F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</w:t>
      </w:r>
    </w:p>
    <w:p w:rsidR="006227FA" w:rsidRPr="006227FA" w:rsidRDefault="006227FA" w:rsidP="006227FA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</w:rPr>
      </w:pPr>
      <w:r w:rsidRPr="006227FA">
        <w:rPr>
          <w:rFonts w:ascii="Liberation Serif" w:hAnsi="Liberation Serif" w:cs="Liberation Serif"/>
        </w:rPr>
        <w:t xml:space="preserve">                                      (фамилия, имя, отчество ребенка, дата рождения)</w:t>
      </w:r>
    </w:p>
    <w:p w:rsidR="006227FA" w:rsidRPr="006227FA" w:rsidRDefault="006227FA" w:rsidP="006227FA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</w:rPr>
      </w:pPr>
    </w:p>
    <w:p w:rsidR="006227FA" w:rsidRPr="006227FA" w:rsidRDefault="006227FA" w:rsidP="006227FA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  <w:sz w:val="24"/>
          <w:szCs w:val="24"/>
        </w:rPr>
      </w:pPr>
      <w:r w:rsidRPr="006227FA">
        <w:rPr>
          <w:rFonts w:ascii="Liberation Serif" w:hAnsi="Liberation Serif" w:cs="Liberation Serif"/>
          <w:sz w:val="24"/>
          <w:szCs w:val="24"/>
        </w:rPr>
        <w:t>в размере ______________________ руб.</w:t>
      </w:r>
    </w:p>
    <w:p w:rsidR="006227FA" w:rsidRPr="006227FA" w:rsidRDefault="006227FA" w:rsidP="006227FA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</w:rPr>
      </w:pPr>
      <w:r w:rsidRPr="006227FA">
        <w:rPr>
          <w:rFonts w:ascii="Liberation Serif" w:hAnsi="Liberation Serif" w:cs="Liberation Serif"/>
        </w:rPr>
        <w:t xml:space="preserve">                                 (сумма)</w:t>
      </w:r>
    </w:p>
    <w:p w:rsidR="006227FA" w:rsidRPr="006227FA" w:rsidRDefault="006227FA" w:rsidP="006227FA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</w:rPr>
      </w:pPr>
    </w:p>
    <w:p w:rsidR="006227FA" w:rsidRPr="006227FA" w:rsidRDefault="006227FA" w:rsidP="006227FA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  <w:sz w:val="24"/>
          <w:szCs w:val="24"/>
        </w:rPr>
      </w:pPr>
      <w:r w:rsidRPr="006227FA">
        <w:rPr>
          <w:rFonts w:ascii="Liberation Serif" w:hAnsi="Liberation Serif" w:cs="Liberation Serif"/>
          <w:sz w:val="24"/>
          <w:szCs w:val="24"/>
        </w:rPr>
        <w:t>Полная стоимость путевки составляет __________ руб., из них оплачено _____ руб.</w:t>
      </w:r>
    </w:p>
    <w:p w:rsidR="006227FA" w:rsidRPr="006227FA" w:rsidRDefault="006227FA" w:rsidP="006227FA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  <w:sz w:val="24"/>
          <w:szCs w:val="24"/>
        </w:rPr>
      </w:pPr>
    </w:p>
    <w:p w:rsidR="006227FA" w:rsidRPr="006227FA" w:rsidRDefault="006227FA" w:rsidP="006227FA">
      <w:pPr>
        <w:widowControl w:val="0"/>
        <w:suppressAutoHyphens w:val="0"/>
        <w:autoSpaceDE w:val="0"/>
        <w:autoSpaceDN w:val="0"/>
        <w:rPr>
          <w:rFonts w:ascii="Courier New" w:hAnsi="Courier New" w:cs="Courier New"/>
        </w:rPr>
      </w:pPr>
      <w:r w:rsidRPr="006227FA">
        <w:rPr>
          <w:rFonts w:ascii="Liberation Serif" w:hAnsi="Liberation Serif" w:cs="Liberation Serif"/>
          <w:sz w:val="24"/>
          <w:szCs w:val="24"/>
        </w:rPr>
        <w:t>К заявлению прилагаются документы, подтверждающие оплату части стоимости путевки.</w:t>
      </w:r>
    </w:p>
    <w:p w:rsidR="006227FA" w:rsidRPr="006227FA" w:rsidRDefault="006227FA" w:rsidP="006227FA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  <w:sz w:val="24"/>
          <w:szCs w:val="24"/>
        </w:rPr>
      </w:pPr>
    </w:p>
    <w:p w:rsidR="006227FA" w:rsidRPr="006227FA" w:rsidRDefault="006227FA" w:rsidP="006227FA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  <w:sz w:val="24"/>
          <w:szCs w:val="24"/>
        </w:rPr>
      </w:pPr>
      <w:r w:rsidRPr="006227FA">
        <w:rPr>
          <w:rFonts w:ascii="Liberation Serif" w:hAnsi="Liberation Serif" w:cs="Liberation Serif"/>
          <w:sz w:val="24"/>
          <w:szCs w:val="24"/>
        </w:rPr>
        <w:t>Выплату прошу произвести на расчетный счет _______________________________________</w:t>
      </w:r>
    </w:p>
    <w:p w:rsidR="006227FA" w:rsidRPr="006227FA" w:rsidRDefault="006227FA" w:rsidP="006227FA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</w:rPr>
      </w:pPr>
      <w:r w:rsidRPr="006227FA">
        <w:rPr>
          <w:rFonts w:ascii="Liberation Serif" w:hAnsi="Liberation Serif" w:cs="Liberation Serif"/>
        </w:rPr>
        <w:t xml:space="preserve">                                                                                                             (реквизиты)</w:t>
      </w:r>
    </w:p>
    <w:p w:rsidR="006227FA" w:rsidRPr="006227FA" w:rsidRDefault="006227FA" w:rsidP="006227FA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  <w:sz w:val="24"/>
          <w:szCs w:val="24"/>
        </w:rPr>
      </w:pPr>
      <w:r w:rsidRPr="006227F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</w:t>
      </w:r>
    </w:p>
    <w:p w:rsidR="006227FA" w:rsidRPr="006227FA" w:rsidRDefault="006227FA" w:rsidP="006227FA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  <w:sz w:val="24"/>
          <w:szCs w:val="24"/>
        </w:rPr>
      </w:pPr>
    </w:p>
    <w:p w:rsidR="006227FA" w:rsidRPr="006227FA" w:rsidRDefault="006227FA" w:rsidP="006227FA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  <w:sz w:val="24"/>
          <w:szCs w:val="24"/>
        </w:rPr>
      </w:pPr>
    </w:p>
    <w:p w:rsidR="006227FA" w:rsidRPr="006227FA" w:rsidRDefault="006227FA" w:rsidP="006227FA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  <w:sz w:val="24"/>
          <w:szCs w:val="24"/>
        </w:rPr>
      </w:pPr>
      <w:r w:rsidRPr="006227FA">
        <w:rPr>
          <w:rFonts w:ascii="Liberation Serif" w:hAnsi="Liberation Serif" w:cs="Liberation Serif"/>
          <w:sz w:val="24"/>
          <w:szCs w:val="24"/>
        </w:rPr>
        <w:t>"____"___________ 20____ г.   _____________________________________________________</w:t>
      </w:r>
    </w:p>
    <w:p w:rsidR="006227FA" w:rsidRPr="006227FA" w:rsidRDefault="006227FA" w:rsidP="006227FA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</w:rPr>
      </w:pPr>
      <w:r w:rsidRPr="006227FA">
        <w:rPr>
          <w:rFonts w:ascii="Liberation Serif" w:hAnsi="Liberation Serif" w:cs="Liberation Serif"/>
        </w:rPr>
        <w:t xml:space="preserve">                                                                                      (подпись заявителя, расшифровка ФИО)</w:t>
      </w:r>
    </w:p>
    <w:p w:rsidR="006227FA" w:rsidRPr="006227FA" w:rsidRDefault="006227FA" w:rsidP="006227FA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  <w:sz w:val="24"/>
          <w:szCs w:val="24"/>
        </w:rPr>
      </w:pPr>
    </w:p>
    <w:p w:rsidR="006227FA" w:rsidRPr="006227FA" w:rsidRDefault="006227FA" w:rsidP="006227FA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  <w:sz w:val="24"/>
          <w:szCs w:val="24"/>
        </w:rPr>
      </w:pPr>
      <w:r w:rsidRPr="006227FA">
        <w:rPr>
          <w:rFonts w:ascii="Liberation Serif" w:hAnsi="Liberation Serif" w:cs="Liberation Serif"/>
          <w:sz w:val="24"/>
          <w:szCs w:val="24"/>
        </w:rPr>
        <w:t>"____"___________ 20____ г. ______________________________________________________</w:t>
      </w:r>
    </w:p>
    <w:p w:rsidR="006227FA" w:rsidRPr="006227FA" w:rsidRDefault="006227FA" w:rsidP="006227FA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</w:rPr>
      </w:pPr>
      <w:r w:rsidRPr="006227FA">
        <w:rPr>
          <w:rFonts w:ascii="Liberation Serif" w:hAnsi="Liberation Serif" w:cs="Liberation Serif"/>
        </w:rPr>
        <w:t xml:space="preserve">                                                                      (подпись специалиста, принявшего заявление, расшифровка ФИО)</w:t>
      </w:r>
    </w:p>
    <w:p w:rsidR="006227FA" w:rsidRPr="006227FA" w:rsidRDefault="006227FA" w:rsidP="006227FA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2"/>
          <w:szCs w:val="22"/>
          <w:lang w:eastAsia="zh-CN" w:bidi="hi-IN"/>
        </w:rPr>
      </w:pPr>
      <w:r w:rsidRPr="006227FA">
        <w:rPr>
          <w:rFonts w:ascii="Liberation Serif" w:eastAsia="Segoe UI" w:hAnsi="Liberation Serif" w:cs="Liberation Serif"/>
          <w:color w:val="000000"/>
          <w:kern w:val="3"/>
          <w:sz w:val="22"/>
          <w:szCs w:val="22"/>
          <w:lang w:eastAsia="zh-CN" w:bidi="hi-IN"/>
        </w:rPr>
        <w:t xml:space="preserve">                            </w:t>
      </w:r>
    </w:p>
    <w:p w:rsidR="006227FA" w:rsidRPr="006227FA" w:rsidRDefault="006227FA" w:rsidP="006227FA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2"/>
          <w:szCs w:val="22"/>
          <w:lang w:eastAsia="zh-CN" w:bidi="hi-IN"/>
        </w:rPr>
      </w:pPr>
    </w:p>
    <w:p w:rsidR="006227FA" w:rsidRPr="006227FA" w:rsidRDefault="006227FA" w:rsidP="006227FA">
      <w:pPr>
        <w:suppressAutoHyphens w:val="0"/>
        <w:spacing w:line="276" w:lineRule="auto"/>
        <w:ind w:firstLine="709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sectPr w:rsidR="006227FA" w:rsidRPr="006227FA" w:rsidSect="00E01FF5">
      <w:headerReference w:type="default" r:id="rId17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1C9" w:rsidRDefault="005161C9">
      <w:r>
        <w:separator/>
      </w:r>
    </w:p>
  </w:endnote>
  <w:endnote w:type="continuationSeparator" w:id="0">
    <w:p w:rsidR="005161C9" w:rsidRDefault="0051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1C9" w:rsidRDefault="005161C9">
      <w:r>
        <w:separator/>
      </w:r>
    </w:p>
  </w:footnote>
  <w:footnote w:type="continuationSeparator" w:id="0">
    <w:p w:rsidR="005161C9" w:rsidRDefault="00516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7FA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4"/>
  </w:num>
  <w:num w:numId="3">
    <w:abstractNumId w:val="33"/>
  </w:num>
  <w:num w:numId="4">
    <w:abstractNumId w:val="22"/>
  </w:num>
  <w:num w:numId="5">
    <w:abstractNumId w:val="29"/>
  </w:num>
  <w:num w:numId="6">
    <w:abstractNumId w:val="23"/>
  </w:num>
  <w:num w:numId="7">
    <w:abstractNumId w:val="27"/>
  </w:num>
  <w:num w:numId="8">
    <w:abstractNumId w:val="11"/>
  </w:num>
  <w:num w:numId="9">
    <w:abstractNumId w:val="15"/>
  </w:num>
  <w:num w:numId="10">
    <w:abstractNumId w:val="13"/>
  </w:num>
  <w:num w:numId="11">
    <w:abstractNumId w:val="3"/>
  </w:num>
  <w:num w:numId="12">
    <w:abstractNumId w:val="16"/>
  </w:num>
  <w:num w:numId="13">
    <w:abstractNumId w:val="19"/>
  </w:num>
  <w:num w:numId="14">
    <w:abstractNumId w:val="26"/>
  </w:num>
  <w:num w:numId="15">
    <w:abstractNumId w:val="28"/>
  </w:num>
  <w:num w:numId="16">
    <w:abstractNumId w:val="5"/>
  </w:num>
  <w:num w:numId="17">
    <w:abstractNumId w:val="20"/>
  </w:num>
  <w:num w:numId="18">
    <w:abstractNumId w:val="24"/>
  </w:num>
  <w:num w:numId="19">
    <w:abstractNumId w:val="32"/>
  </w:num>
  <w:num w:numId="20">
    <w:abstractNumId w:val="14"/>
  </w:num>
  <w:num w:numId="21">
    <w:abstractNumId w:val="8"/>
  </w:num>
  <w:num w:numId="22">
    <w:abstractNumId w:val="21"/>
  </w:num>
  <w:num w:numId="23">
    <w:abstractNumId w:val="18"/>
  </w:num>
  <w:num w:numId="24">
    <w:abstractNumId w:val="31"/>
  </w:num>
  <w:num w:numId="25">
    <w:abstractNumId w:val="9"/>
  </w:num>
  <w:num w:numId="26">
    <w:abstractNumId w:val="30"/>
  </w:num>
  <w:num w:numId="27">
    <w:abstractNumId w:val="6"/>
  </w:num>
  <w:num w:numId="28">
    <w:abstractNumId w:val="2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0"/>
  </w:num>
  <w:num w:numId="37">
    <w:abstractNumId w:val="10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4827"/>
    <w:rsid w:val="000049B3"/>
    <w:rsid w:val="00005583"/>
    <w:rsid w:val="000076BD"/>
    <w:rsid w:val="00011D19"/>
    <w:rsid w:val="00012408"/>
    <w:rsid w:val="00012524"/>
    <w:rsid w:val="000137BF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28EF"/>
    <w:rsid w:val="00113CC1"/>
    <w:rsid w:val="00113CC3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393E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D061D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09E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7A5"/>
    <w:rsid w:val="00613B66"/>
    <w:rsid w:val="00613E2D"/>
    <w:rsid w:val="00615634"/>
    <w:rsid w:val="00616CD5"/>
    <w:rsid w:val="00616E84"/>
    <w:rsid w:val="00620088"/>
    <w:rsid w:val="0062153A"/>
    <w:rsid w:val="006227FA"/>
    <w:rsid w:val="00622F11"/>
    <w:rsid w:val="0062431E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3F84"/>
    <w:rsid w:val="006E7E69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C0B27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6016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65CE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C2E"/>
    <w:rsid w:val="008B731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91FBE"/>
    <w:rsid w:val="00993558"/>
    <w:rsid w:val="00993BD6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3773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01FE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72A1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B68C8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1FF5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137F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23E2"/>
    <w:rsid w:val="00E9266C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4BE0"/>
    <w:rsid w:val="00EB75A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70C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0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0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E:\&#1056;&#1072;&#1073;&#1086;&#1095;&#1080;&#1081;%20&#1089;&#1090;&#1086;&#1083;\&#1082;&#1086;&#1084;&#1087;.&#1087;&#1086;%20&#1083;&#1077;&#1090;&#1085;&#1077;&#1084;&#1091;%20&#1086;&#1090;&#1076;&#1099;&#1093;&#1091;.doc#Par5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E:\&#1056;&#1072;&#1073;&#1086;&#1095;&#1080;&#1081;%20&#1089;&#1090;&#1086;&#1083;\&#1082;&#1086;&#1084;&#1087;.&#1087;&#1086;%20&#1083;&#1077;&#1090;&#1085;&#1077;&#1084;&#1091;%20&#1086;&#1090;&#1076;&#1099;&#1093;&#1091;.doc#Par8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E:\&#1056;&#1072;&#1073;&#1086;&#1095;&#1080;&#1081;%20&#1089;&#1090;&#1086;&#1083;\&#1082;&#1086;&#1084;&#1087;.&#1087;&#1086;%20&#1083;&#1077;&#1090;&#1085;&#1077;&#1084;&#1091;%20&#1086;&#1090;&#1076;&#1099;&#1093;&#1091;.doc#Par3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0F83341E533D10BBAB9A6094905E6823B8CC4EA2582FA361E1D678E0A600F3BBFE989D1CF8B2B8A5W3L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E:\&#1056;&#1072;&#1073;&#1086;&#1095;&#1080;&#1081;%20&#1089;&#1090;&#1086;&#1083;\&#1082;&#1086;&#1084;&#1087;.&#1087;&#1086;%20&#1083;&#1077;&#1090;&#1085;&#1077;&#1084;&#1091;%20&#1086;&#1090;&#1076;&#1099;&#1093;&#1091;.doc#Par37" TargetMode="External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E:\&#1056;&#1072;&#1073;&#1086;&#1095;&#1080;&#1081;%20&#1089;&#1090;&#1086;&#1083;\&#1082;&#1086;&#1084;&#1087;.&#1087;&#1086;%20&#1083;&#1077;&#1090;&#1085;&#1077;&#1084;&#1091;%20&#1086;&#1090;&#1076;&#1099;&#1093;&#1091;.doc#Par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61312-773E-4139-AE4B-6B546E8B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2024-05-22T05:35:00Z</cp:lastPrinted>
  <dcterms:created xsi:type="dcterms:W3CDTF">2024-05-22T05:15:00Z</dcterms:created>
  <dcterms:modified xsi:type="dcterms:W3CDTF">2024-05-22T05:36:00Z</dcterms:modified>
  <dc:language>ru-RU</dc:language>
</cp:coreProperties>
</file>