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A118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31100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1809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D26EDC" w:rsidRDefault="006137A5" w:rsidP="00D26ED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D26EDC" w:rsidRDefault="002C6A1C" w:rsidP="00D26ED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D26EDC" w:rsidRPr="00D26EDC" w:rsidRDefault="00D26EDC" w:rsidP="00D26EDC">
      <w:pPr>
        <w:ind w:right="-57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организации и проведении спортивного мероприятия, </w:t>
      </w:r>
    </w:p>
    <w:p w:rsidR="00D26EDC" w:rsidRPr="00D26EDC" w:rsidRDefault="00D26EDC" w:rsidP="00D26EDC">
      <w:pPr>
        <w:ind w:right="-57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посвященного празднованию Дня физкультурника</w:t>
      </w:r>
    </w:p>
    <w:bookmarkEnd w:id="0"/>
    <w:p w:rsidR="00D26EDC" w:rsidRPr="00D26EDC" w:rsidRDefault="00D26EDC" w:rsidP="00D26EDC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pStyle w:val="Textbody"/>
        <w:spacing w:after="0" w:line="276" w:lineRule="auto"/>
        <w:ind w:firstLine="709"/>
        <w:jc w:val="both"/>
        <w:rPr>
          <w:rFonts w:eastAsia="Segoe UI" w:cs="Liberation Serif"/>
          <w:color w:val="000000"/>
          <w:sz w:val="26"/>
          <w:szCs w:val="26"/>
        </w:rPr>
      </w:pPr>
      <w:r w:rsidRPr="00D26EDC">
        <w:rPr>
          <w:rFonts w:eastAsia="Segoe UI" w:cs="Liberation Serif"/>
          <w:color w:val="000000"/>
          <w:sz w:val="26"/>
          <w:szCs w:val="26"/>
        </w:rPr>
        <w:t>В целях развития</w:t>
      </w:r>
      <w:r>
        <w:rPr>
          <w:rFonts w:eastAsia="Segoe UI" w:cs="Liberation Serif"/>
          <w:color w:val="000000"/>
          <w:sz w:val="26"/>
          <w:szCs w:val="26"/>
        </w:rPr>
        <w:t xml:space="preserve"> активной жизненной позиции,</w:t>
      </w:r>
      <w:r w:rsidRPr="00D26EDC">
        <w:rPr>
          <w:rFonts w:eastAsia="Segoe UI" w:cs="Liberation Serif"/>
          <w:color w:val="000000"/>
          <w:sz w:val="26"/>
          <w:szCs w:val="26"/>
        </w:rPr>
        <w:t xml:space="preserve"> интереса к физической культуре и спорту, пропаганде здорового образа жизни среди населения Грязовецкого муниципального </w:t>
      </w:r>
      <w:r>
        <w:rPr>
          <w:rFonts w:eastAsia="Segoe UI" w:cs="Liberation Serif"/>
          <w:color w:val="000000"/>
          <w:sz w:val="26"/>
          <w:szCs w:val="26"/>
        </w:rPr>
        <w:t>округа</w:t>
      </w:r>
    </w:p>
    <w:p w:rsidR="00D26EDC" w:rsidRPr="00D26EDC" w:rsidRDefault="00D26EDC" w:rsidP="00D26EDC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26EDC" w:rsidRPr="00D26EDC" w:rsidRDefault="00D26EDC" w:rsidP="00D26EDC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Провести спортивное мероприятие, посвященное празднованию Дня физкультурника 10 августа 2024 года.</w:t>
      </w:r>
    </w:p>
    <w:p w:rsidR="00D26EDC" w:rsidRPr="00D26EDC" w:rsidRDefault="00D26EDC" w:rsidP="00D26EDC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Утвердить Положение «Об организации и проведении спортивного мероприятия, посвященного празднованию Дня физкультурника» (приложение 1).</w:t>
      </w:r>
    </w:p>
    <w:p w:rsidR="00D26EDC" w:rsidRPr="00D26EDC" w:rsidRDefault="00D26EDC" w:rsidP="00D26EDC">
      <w:pPr>
        <w:spacing w:line="276" w:lineRule="auto"/>
        <w:ind w:right="-57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Утвердить смету на организацию и проведение спортивного мероприятия, посвященного празднованию Дня физкультурника БУ «Центр ФКС», средства провести в форме субсидии на иные цели на проведение социально-значимых мероприятий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(приложение 2)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26EDC" w:rsidRPr="00D26EDC" w:rsidRDefault="00D26EDC" w:rsidP="00D26EDC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D26EDC" w:rsidRPr="00D26EDC" w:rsidRDefault="00D26EDC" w:rsidP="00D26EDC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Настоящее постановление подлежит размещению на официальном сайте Грязовецкого муниципального округа.</w:t>
      </w: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65431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Default="00D26EDC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9C4A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9C4A31" w:rsidRDefault="009C4A3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4A31" w:rsidRDefault="00D26EDC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1809</w:t>
      </w: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организации и  проведении спортивного мероприятия, </w:t>
      </w: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посвященного празднованию Дня физкультурника</w:t>
      </w: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Положение определяет цель, порядок подготовки и проведения спортивного мероприятия, которое проводится в рамках муниципального спортивного праздника, посвященного Дню физкультурника.</w:t>
      </w:r>
    </w:p>
    <w:p w:rsidR="00D26EDC" w:rsidRPr="00D26EDC" w:rsidRDefault="00D26EDC" w:rsidP="00D26ED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eastAsia="Segoe UI"/>
        </w:rPr>
        <w:t>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Организатором спортивного мероприятия является: БУ «Центр развития физической культуры и спорта».</w:t>
      </w:r>
    </w:p>
    <w:p w:rsidR="00D26EDC" w:rsidRPr="00D26EDC" w:rsidRDefault="00D26EDC" w:rsidP="00D26EDC">
      <w:pPr>
        <w:spacing w:line="276" w:lineRule="auto"/>
        <w:ind w:firstLine="70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Цели и задачи спортивной программы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 – развит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ие активной жизненной позиции,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интереса к физической культуре и спорту, пропаганда здорового образа жизни среди населения Грязовецкого муниципального округа.</w:t>
      </w:r>
    </w:p>
    <w:p w:rsidR="00D26EDC" w:rsidRPr="00D26EDC" w:rsidRDefault="00D26EDC" w:rsidP="00D26EDC">
      <w:pPr>
        <w:autoSpaceDN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 Задачи: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Привлечение жителей Грязовецкого муниципального округа  к занятиям различными видами спорта.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Формирование навыков здорового образа жизни.</w:t>
      </w:r>
    </w:p>
    <w:p w:rsidR="00D26EDC" w:rsidRPr="00D26EDC" w:rsidRDefault="00D26EDC" w:rsidP="00D26EDC">
      <w:pPr>
        <w:autoSpaceDN w:val="0"/>
        <w:spacing w:line="276" w:lineRule="auto"/>
        <w:ind w:left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 Участники спортивного мероприятия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 К участию в спортивной программе допускаются 10 команд. Состав команды 5 человек, из них: 1 родитель, 1 ребенок (не старше 14 лет), 1 дедушка/бабушка и 2 участника, имеющих родство к основному составу команды.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Команде желательно иметь единую спортивную форму.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4. Время и место проведения спортивного мероприятия 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4.1. Спортивное  мероприятие проводится   10 августа 2024 года с 10.30 час. до 13.00 на стадионе «Атлант» по адресу </w:t>
      </w:r>
      <w:proofErr w:type="spell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proofErr w:type="gram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.Г</w:t>
      </w:r>
      <w:proofErr w:type="gram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рязовец</w:t>
      </w:r>
      <w:proofErr w:type="spell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ул.Революционная</w:t>
      </w:r>
      <w:proofErr w:type="spell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104  и включает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себя: 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соревнования команд в форме спортивного </w:t>
      </w:r>
      <w:proofErr w:type="spell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квеста</w:t>
      </w:r>
      <w:proofErr w:type="spell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D26EDC" w:rsidRPr="00D26EDC" w:rsidRDefault="00D26EDC" w:rsidP="00D26EDC">
      <w:pPr>
        <w:autoSpaceDN w:val="0"/>
        <w:spacing w:line="276" w:lineRule="auto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награждение.</w:t>
      </w:r>
    </w:p>
    <w:p w:rsidR="00D26EDC" w:rsidRPr="00D26EDC" w:rsidRDefault="00D26EDC" w:rsidP="00D26EDC">
      <w:pPr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5. </w:t>
      </w: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Условия проведения спортивного мероприятия</w:t>
      </w:r>
    </w:p>
    <w:p w:rsidR="00D26EDC" w:rsidRPr="00D26EDC" w:rsidRDefault="00D26EDC" w:rsidP="00D26ED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proofErr w:type="spell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Квест</w:t>
      </w:r>
      <w:proofErr w:type="spell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состоит из 10 различных спортивных станций, расположенных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ритории стадиона.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каждой станции команда выполняет спортивное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или интеллектуальное задание.  </w:t>
      </w:r>
    </w:p>
    <w:p w:rsidR="00D26EDC" w:rsidRPr="00D26EDC" w:rsidRDefault="00D26EDC" w:rsidP="00D26EDC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Старт команд происходит одновременно со станции, выпавшей по жеребьевке. Победитель будет определен по результатам выполнения задания последнего конкурса, который будет выполняться одновременно всеми командами. </w:t>
      </w: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6. Подведение итогов, награждение победителей  спортивного мероприятия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6.1. 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Команды победителей и призеров награждаются грамотами, кубками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поощрительными призами. Команды-участницы </w:t>
      </w:r>
      <w:proofErr w:type="spellStart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квеста</w:t>
      </w:r>
      <w:proofErr w:type="spellEnd"/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награждаются  грамотами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поощрительными призами.</w:t>
      </w:r>
    </w:p>
    <w:p w:rsidR="00D26EDC" w:rsidRPr="00D26EDC" w:rsidRDefault="00D26EDC" w:rsidP="00D26EDC">
      <w:pPr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Финансирование соревнований осуществляется за счет средств бюджета округа.</w:t>
      </w:r>
    </w:p>
    <w:p w:rsidR="00D26EDC" w:rsidRPr="00D26EDC" w:rsidRDefault="00D26EDC" w:rsidP="00D26ED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6.3. 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Затраты на проезд, питание, проживание за счет средств командирующих организаций</w:t>
      </w:r>
    </w:p>
    <w:p w:rsidR="00D26EDC" w:rsidRPr="00D26EDC" w:rsidRDefault="00D26EDC" w:rsidP="00D26EDC">
      <w:pPr>
        <w:autoSpaceDN w:val="0"/>
        <w:spacing w:line="276" w:lineRule="auto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spacing w:line="276" w:lineRule="auto"/>
        <w:ind w:firstLine="567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 Заявки на участие</w:t>
      </w:r>
    </w:p>
    <w:p w:rsidR="00D26EDC" w:rsidRPr="00D26EDC" w:rsidRDefault="00D26EDC" w:rsidP="00D26EDC">
      <w:pPr>
        <w:spacing w:line="276" w:lineRule="auto"/>
        <w:ind w:firstLine="567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6EDC" w:rsidRPr="00D26EDC" w:rsidRDefault="00D26EDC" w:rsidP="00D26ED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7.1. 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Заявки на участие в Соревнованиях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подаются до 7 августа 2024 г. </w:t>
      </w:r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email: </w:t>
      </w:r>
      <w:hyperlink r:id="rId11" w:history="1">
        <w:r w:rsidRPr="00D26ED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sportkom.gr@mail.ru</w:t>
        </w:r>
      </w:hyperlink>
      <w:r w:rsidRPr="00D26ED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а также по тел.: 2-40-43</w:t>
      </w: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Pr="00654319" w:rsidRDefault="00654319" w:rsidP="00654319">
      <w:pPr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9C4A31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654319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05.07.2024 № 1807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113EF9" w:rsidRDefault="00113EF9" w:rsidP="00113EF9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65A38" w:rsidRPr="00E65A38" w:rsidRDefault="00E65A38" w:rsidP="00E65A3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65A3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Смета</w:t>
      </w:r>
    </w:p>
    <w:p w:rsidR="00E65A38" w:rsidRDefault="00E65A38" w:rsidP="00E65A3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65A3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организацию и проведение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спортивного мероприятия, </w:t>
      </w:r>
    </w:p>
    <w:p w:rsidR="00E65A38" w:rsidRDefault="00E65A38" w:rsidP="00E65A3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посвященного празднованию Дня физкультурника</w:t>
      </w:r>
    </w:p>
    <w:p w:rsidR="00E65A38" w:rsidRPr="00E65A38" w:rsidRDefault="00E65A38" w:rsidP="00E65A38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W w:w="9594" w:type="dxa"/>
        <w:tblInd w:w="87" w:type="dxa"/>
        <w:tblLayout w:type="fixed"/>
        <w:tblCellMar>
          <w:top w:w="85" w:type="dxa"/>
          <w:left w:w="113" w:type="dxa"/>
          <w:bottom w:w="85" w:type="dxa"/>
        </w:tblCellMar>
        <w:tblLook w:val="0000" w:firstRow="0" w:lastRow="0" w:firstColumn="0" w:lastColumn="0" w:noHBand="0" w:noVBand="0"/>
      </w:tblPr>
      <w:tblGrid>
        <w:gridCol w:w="730"/>
        <w:gridCol w:w="6809"/>
        <w:gridCol w:w="2055"/>
      </w:tblGrid>
      <w:tr w:rsidR="00E65A38" w:rsidRPr="00E65A38" w:rsidTr="0032539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Мероприятие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Сумма</w:t>
            </w:r>
          </w:p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E65A38" w:rsidRPr="00E65A38" w:rsidTr="0032539F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Организация</w:t>
            </w: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 проведение спортивного мероприятия, </w:t>
            </w:r>
          </w:p>
          <w:p w:rsidR="00E65A38" w:rsidRPr="00E65A38" w:rsidRDefault="00E65A38" w:rsidP="00E65A38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посвященного празднованию Дня физкультурника</w:t>
            </w:r>
          </w:p>
          <w:p w:rsidR="00E65A38" w:rsidRPr="00E65A38" w:rsidRDefault="00E65A38" w:rsidP="00E65A38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E65A38" w:rsidRPr="00E65A38" w:rsidRDefault="00E65A38" w:rsidP="00E65A38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5 000,00</w:t>
            </w:r>
          </w:p>
        </w:tc>
      </w:tr>
      <w:tr w:rsidR="00E65A38" w:rsidRPr="00E65A38" w:rsidTr="0032539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38" w:rsidRPr="00E65A38" w:rsidRDefault="00E65A38" w:rsidP="00E65A38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 w:rsidRPr="00E65A3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5 000,00</w:t>
            </w:r>
          </w:p>
        </w:tc>
      </w:tr>
    </w:tbl>
    <w:p w:rsidR="00113EF9" w:rsidRPr="00654319" w:rsidRDefault="00113EF9" w:rsidP="00E65A3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13EF9" w:rsidRPr="00654319" w:rsidSect="00E717BE">
      <w:headerReference w:type="default" r:id="rId12"/>
      <w:headerReference w:type="first" r:id="rId13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3A" w:rsidRDefault="0081373A">
      <w:r>
        <w:separator/>
      </w:r>
    </w:p>
  </w:endnote>
  <w:endnote w:type="continuationSeparator" w:id="0">
    <w:p w:rsidR="0081373A" w:rsidRDefault="0081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3A" w:rsidRDefault="0081373A">
      <w:r>
        <w:separator/>
      </w:r>
    </w:p>
  </w:footnote>
  <w:footnote w:type="continuationSeparator" w:id="0">
    <w:p w:rsidR="0081373A" w:rsidRDefault="0081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E717BE" w:rsidRDefault="00E717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A38">
          <w:rPr>
            <w:noProof/>
          </w:rPr>
          <w:t>2</w:t>
        </w:r>
        <w:r>
          <w:fldChar w:fldCharType="end"/>
        </w:r>
      </w:p>
    </w:sdtContent>
  </w:sdt>
  <w:p w:rsidR="00E717BE" w:rsidRDefault="00E717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kom.g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5E84-790A-4C10-9B96-4929C267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2024-07-05T11:58:00Z</cp:lastPrinted>
  <dcterms:created xsi:type="dcterms:W3CDTF">2024-07-05T11:44:00Z</dcterms:created>
  <dcterms:modified xsi:type="dcterms:W3CDTF">2024-07-05T11:58:00Z</dcterms:modified>
  <dc:language>ru-RU</dc:language>
</cp:coreProperties>
</file>