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353AE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353AE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1928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2A0983" w:rsidRDefault="006137A5" w:rsidP="002A0983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8134A7" w:rsidRPr="002A0983" w:rsidRDefault="008134A7" w:rsidP="002A0983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2A0983" w:rsidRPr="002A0983" w:rsidRDefault="002A0983" w:rsidP="002A0983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2A098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утверждении Порядка предоставления разовой денежной выплаты для ветеранов боевых действий на территории Республики Афганистан в период  1979-1989 годы в честь 35-летия вывода войск</w:t>
      </w:r>
    </w:p>
    <w:p w:rsidR="002A0983" w:rsidRPr="002A0983" w:rsidRDefault="002A0983" w:rsidP="002A0983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bookmarkEnd w:id="0"/>
    <w:p w:rsidR="002A0983" w:rsidRPr="002A0983" w:rsidRDefault="002A0983" w:rsidP="002A0983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2A0983" w:rsidRPr="0026104C" w:rsidRDefault="002A0983" w:rsidP="002A0983">
      <w:pPr>
        <w:widowControl w:val="0"/>
        <w:shd w:val="clear" w:color="auto" w:fill="FFFFFF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Грязовецкого муниципального округа Вологодск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ой области от 25.04.2024 № 32 «Об установлении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 денежной выплаты для ветеранов боевых действий на территории Республики Афганистан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в период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1979-1989 годы в честь 35-летия вывода войск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</w:p>
    <w:p w:rsidR="002A0983" w:rsidRPr="002A0983" w:rsidRDefault="002A0983" w:rsidP="002A0983">
      <w:pPr>
        <w:widowControl w:val="0"/>
        <w:shd w:val="clear" w:color="auto" w:fill="FFFFFF"/>
        <w:autoSpaceDN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2A0983" w:rsidRDefault="002A0983" w:rsidP="002A0983">
      <w:pPr>
        <w:widowControl w:val="0"/>
        <w:shd w:val="clear" w:color="auto" w:fill="FFFFFF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Порядок предоставления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разовой денежной выплаты для ветеранов боевых действий на территории Республики Афганистан в период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1979-1989 годы в честь 35-летия вывода войск </w:t>
      </w:r>
      <w:r w:rsidRPr="0026104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(приложение).</w:t>
      </w:r>
    </w:p>
    <w:p w:rsidR="002A0983" w:rsidRPr="0026104C" w:rsidRDefault="002A0983" w:rsidP="002A0983">
      <w:pPr>
        <w:widowControl w:val="0"/>
        <w:shd w:val="clear" w:color="auto" w:fill="FFFFFF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Финансирование расходов по предоставлению разовой денежной выплаты </w:t>
      </w: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D1FD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ветеранов боевых действий на территории Республики Афганистан в период  1979-1989 годы в честь 35-летия вывода войск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осуществляется за счет средств бюджета округа в пределах бюджетных ассигнований, утвержденных на текущий финансовый год.</w:t>
      </w:r>
    </w:p>
    <w:p w:rsidR="002A0983" w:rsidRPr="00B43910" w:rsidRDefault="002A0983" w:rsidP="002A0983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</w:t>
      </w:r>
      <w:r w:rsidRPr="003D1FD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</w:t>
      </w:r>
    </w:p>
    <w:p w:rsidR="00273385" w:rsidRPr="00273385" w:rsidRDefault="00273385" w:rsidP="00273385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hAnsi="Liberation Serif"/>
          <w:color w:val="000000"/>
          <w:kern w:val="3"/>
          <w:sz w:val="26"/>
          <w:szCs w:val="26"/>
          <w:lang w:eastAsia="zh-CN"/>
        </w:rPr>
      </w:pPr>
    </w:p>
    <w:p w:rsidR="006F1075" w:rsidRPr="00275215" w:rsidRDefault="006F1075" w:rsidP="00DF19F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4666A" w:rsidRPr="006D6FC0" w:rsidRDefault="00A4666A" w:rsidP="00DF19FD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2A0983" w:rsidRDefault="002A0983" w:rsidP="002A0983">
      <w:pPr>
        <w:widowControl w:val="0"/>
        <w:autoSpaceDE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2A0983" w:rsidRPr="002A0983" w:rsidRDefault="002A0983" w:rsidP="002A0983">
      <w:pPr>
        <w:widowControl w:val="0"/>
        <w:autoSpaceDE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2A0983" w:rsidRPr="002A0983" w:rsidRDefault="002A0983" w:rsidP="002A0983">
      <w:pPr>
        <w:widowControl w:val="0"/>
        <w:autoSpaceDE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2A0983" w:rsidRPr="002A0983" w:rsidRDefault="00C353AE" w:rsidP="002A0983">
      <w:pPr>
        <w:widowControl w:val="0"/>
        <w:autoSpaceDE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16.07.2024 № 1928</w:t>
      </w:r>
    </w:p>
    <w:p w:rsidR="002A0983" w:rsidRPr="002A0983" w:rsidRDefault="002A0983" w:rsidP="002A0983">
      <w:pPr>
        <w:widowControl w:val="0"/>
        <w:autoSpaceDE w:val="0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2A0983" w:rsidRDefault="002A0983" w:rsidP="002A0983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A0983" w:rsidRDefault="002A0983" w:rsidP="002A0983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A0983" w:rsidRPr="002A0983" w:rsidRDefault="002A0983" w:rsidP="002A0983">
      <w:pPr>
        <w:widowControl w:val="0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Порядок</w:t>
      </w:r>
    </w:p>
    <w:p w:rsidR="002A0983" w:rsidRDefault="002A0983" w:rsidP="002A0983">
      <w:pPr>
        <w:widowControl w:val="0"/>
        <w:shd w:val="clear" w:color="auto" w:fill="FFFFFF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предоставления разовой денежной выплаты для ветеранов боевых действий </w:t>
      </w:r>
    </w:p>
    <w:p w:rsidR="002A0983" w:rsidRDefault="002A0983" w:rsidP="002A0983">
      <w:pPr>
        <w:widowControl w:val="0"/>
        <w:shd w:val="clear" w:color="auto" w:fill="FFFFFF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территории Республики Афганистан в период  1979-1989 годы в честь </w:t>
      </w:r>
    </w:p>
    <w:p w:rsidR="002A0983" w:rsidRPr="002A0983" w:rsidRDefault="002A0983" w:rsidP="002A0983">
      <w:pPr>
        <w:widowControl w:val="0"/>
        <w:shd w:val="clear" w:color="auto" w:fill="FFFFFF"/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35-летия вывода войск</w:t>
      </w:r>
    </w:p>
    <w:p w:rsidR="002A0983" w:rsidRPr="00C95095" w:rsidRDefault="002A0983" w:rsidP="002A0983">
      <w:pPr>
        <w:widowControl w:val="0"/>
        <w:shd w:val="clear" w:color="auto" w:fill="FFFFFF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Порядок)</w:t>
      </w:r>
    </w:p>
    <w:p w:rsidR="002A0983" w:rsidRPr="002A0983" w:rsidRDefault="002A0983" w:rsidP="002A0983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2A0983" w:rsidRDefault="002A0983" w:rsidP="002A0983">
      <w:pPr>
        <w:widowControl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Общие положения</w:t>
      </w:r>
    </w:p>
    <w:p w:rsidR="002A0983" w:rsidRPr="002A0983" w:rsidRDefault="002A0983" w:rsidP="002A0983">
      <w:pPr>
        <w:widowControl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proofErr w:type="gramStart"/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Настоящий Порядок устанавливает правила предоставления из бюджета Грязовецкого муниципального округа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 денежной выплаты для ветеранов боевых действий на территории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Республики Афганистан в период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1979-1989 годы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честь 35-летия вывода войск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соответствии с 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ешением Земского Собрания округа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.2024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установлении разовой денежной выплаты для ветеранов боевых действий на территории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Республики Афганистан в период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1979-1989 годы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честь 35-летия</w:t>
      </w:r>
      <w:proofErr w:type="gramEnd"/>
      <w:r w:rsidRPr="00CE74C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вывода войск»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 - разовая денежная выплата).</w:t>
      </w:r>
    </w:p>
    <w:p w:rsidR="002A0983" w:rsidRPr="00C95095" w:rsidRDefault="002A0983" w:rsidP="002A0983">
      <w:pPr>
        <w:widowControl w:val="0"/>
        <w:autoSpaceDN w:val="0"/>
        <w:ind w:firstLine="68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Право на получение разовой денежной выплаты имеют граждане, указанные     в пункте 1 решения</w:t>
      </w:r>
      <w:r w:rsidRPr="00007A1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Земского Собрания Грязовецкого муниципального округа Вологодской области от 25.04.2024 № 32 «Об установлении разовой денежной выплаты для ветеранов боевых действий на территории Республики Афганистан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в период </w:t>
      </w:r>
      <w:r w:rsidRPr="00007A1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1979-1989 годы в честь 35-летия вывода войск»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зарегистрированные           по месту жительства на территории Грязовецкого муниципального округа. </w:t>
      </w:r>
      <w:proofErr w:type="gramEnd"/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Организацию предоставления выплаты осуществляет Администрация Грязовецкого муниципального округа (далее Администрация округа) за счет средств бюджета округа. Ответственный за организацию – отдел опеки и попечительства         и работе с общественными организациями администрации округа (далее – ответственный специалист).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2A0983" w:rsidRDefault="002A0983" w:rsidP="002A0983">
      <w:pPr>
        <w:widowControl w:val="0"/>
        <w:autoSpaceDN w:val="0"/>
        <w:ind w:firstLine="709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2. Предоставление ежегодной денежной компенсации</w:t>
      </w:r>
    </w:p>
    <w:p w:rsidR="002A0983" w:rsidRPr="00C95095" w:rsidRDefault="002A0983" w:rsidP="002A0983">
      <w:pPr>
        <w:widowControl w:val="0"/>
        <w:autoSpaceDN w:val="0"/>
        <w:ind w:firstLine="709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Разовая денежная выплата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предоставляется в заявительном порядке посредством обращения 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администрацию Грязовецкого муниципального округа          с предоставлением следующих документов:</w:t>
      </w: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заявления о предоставлении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 денежной 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по форме согласно при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ложению 1 к настоящему Порядку;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копию паспорта заявителя (страниц, содержащих информацию о личности,  прописке);</w:t>
      </w: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копию удостоверения ветерана боевых действий;</w:t>
      </w: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копию военного билета или справка о прохождении службы в Республике Афганистан в период 1979-1989 годов.</w:t>
      </w: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копию свидетельства о постановке физического лица на учет в налоговом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органе по месту жительства на территории Российской Федерации заявителя (ИНН);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е)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копию СНИЛС заявителя;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ж)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на обработку персональных данных, по форме согласно приложению 2 к Порядку;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з)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банковские реквизиты заявителя;</w:t>
      </w: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нотариально заверенную доверенность для представителя заявителя.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Копии документов предоставляются вместе с подлинниками, ответственный специалист сверяет копии и возвращает подлинники заявителю. </w:t>
      </w: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Заявление, с представленными документами регистрируется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журнале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ответственным специалистом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администрации округа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 Проверяется полнота представленных документов и право на предоставление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денежной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выплаты.</w:t>
      </w:r>
    </w:p>
    <w:p w:rsidR="002A0983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Решение о предоставлении разовой денежной выплаты оформляется             в форме распоряжения администрации Грязовецкого муниципального округа                в течение 15 рабочих дней, после регистрации заявления.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2.4. 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Основаниями для отказа в предоставлении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денежной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являются:</w:t>
      </w:r>
    </w:p>
    <w:p w:rsidR="002A0983" w:rsidRPr="00C95095" w:rsidRDefault="002A0983" w:rsidP="002A0983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несоответствие заявителя требованиям, указанным в пунктах 1.1 настоящего Порядка;</w:t>
      </w:r>
    </w:p>
    <w:p w:rsidR="002A0983" w:rsidRPr="00C95095" w:rsidRDefault="002A0983" w:rsidP="002A0983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непредставление документов, предусмотренных пунктом 2.1 настоящего порядка;</w:t>
      </w:r>
    </w:p>
    <w:p w:rsidR="002A0983" w:rsidRPr="00C95095" w:rsidRDefault="002A0983" w:rsidP="002A0983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представление документов, содержащих неполные сведения, недостаточные для принятия решения о предоставлении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 денежной выплаты.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Отказ в предоставлении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денежной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оформляется в письменном виде и подписывается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главой Грязовецкого муниципального округа или лицом, уполномоченным на право подписи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2A0983" w:rsidRDefault="002A0983" w:rsidP="002A0983">
      <w:pPr>
        <w:widowControl w:val="0"/>
        <w:tabs>
          <w:tab w:val="left" w:pos="993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 устранении причин, послуживших основанием для отказа, документы для предоставления </w:t>
      </w:r>
      <w:r w:rsidRPr="002F66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 денежной 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могут быть вновь представлены заявителем в соответствии с настоящим Порядком.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2.5. 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Принятое решение о предоставлении (об отказе в предоставлении)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 денежной 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ответственный специалист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администрации округа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доводит до сведения заявителя в срок не позднее 5 рабочих дней со дня принятия такого решения способом, указанным в заявлении.  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2.6.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Принятое решение о предоставлении (об отказе в предоставлении) </w:t>
      </w:r>
      <w:r w:rsidRPr="002F66A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 денежной 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может быть обжаловано в установленном законодательством порядке.</w:t>
      </w:r>
    </w:p>
    <w:p w:rsidR="002A0983" w:rsidRPr="00C95095" w:rsidRDefault="002A0983" w:rsidP="002A0983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2.7. Выплата денежных сре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дств пр</w:t>
      </w:r>
      <w:proofErr w:type="gram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оизводится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основании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распоряжения администрации округа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 назначении выплаты, путем перечисления денежных средств на банковский счет получателя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разовой 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денежной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открытый в кредитной организации, в течение 10 рабочих дней со дня принятия решения о предоставлении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денежной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выплаты</w:t>
      </w:r>
      <w:r w:rsidRPr="00C9509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2A0983" w:rsidRPr="00C95095" w:rsidRDefault="002A0983" w:rsidP="002A0983">
      <w:pPr>
        <w:widowControl w:val="0"/>
        <w:autoSpaceDE w:val="0"/>
        <w:autoSpaceDN w:val="0"/>
        <w:ind w:firstLine="53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2.8. При отсутствии у гражданина права на получение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разовой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денежной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выплаты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ответственный специалист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принимает меры к возврату излишне перечисленных сумм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Возврат необоснованно полученной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разовой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денежной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выплаты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производится гражданином добровольно.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2A0983" w:rsidRDefault="002A0983" w:rsidP="002A0983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1 к Порядку</w:t>
      </w:r>
    </w:p>
    <w:p w:rsidR="002A0983" w:rsidRPr="002A0983" w:rsidRDefault="002A0983" w:rsidP="002A0983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Форма</w:t>
      </w:r>
    </w:p>
    <w:p w:rsidR="002A0983" w:rsidRPr="002A0983" w:rsidRDefault="002A0983" w:rsidP="002A0983">
      <w:pPr>
        <w:widowControl w:val="0"/>
        <w:autoSpaceDN w:val="0"/>
        <w:ind w:firstLine="54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В администрацию Грязовецкого муниципального округа Вологодской области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от______________________________________________________________________________________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место регистрации:_________________________________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фактический адрес проживания:  ________________</w:t>
      </w:r>
    </w:p>
    <w:p w:rsidR="002A0983" w:rsidRPr="00E736CD" w:rsidRDefault="002A0983" w:rsidP="002A0983">
      <w:pPr>
        <w:widowControl w:val="0"/>
        <w:tabs>
          <w:tab w:val="left" w:pos="-142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дата рождения 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телефон _____________________________________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адрес </w:t>
      </w:r>
      <w:proofErr w:type="spellStart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эл</w:t>
      </w:r>
      <w:proofErr w:type="gramStart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.п</w:t>
      </w:r>
      <w:proofErr w:type="gramEnd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очты</w:t>
      </w:r>
      <w:proofErr w:type="spellEnd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паспорт: серия _______________ № _____________ дата выдачи 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кем </w:t>
      </w:r>
      <w:proofErr w:type="gramStart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выдан</w:t>
      </w:r>
      <w:proofErr w:type="gramEnd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___________________________________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СНИЛС _____________________________________</w:t>
      </w:r>
    </w:p>
    <w:p w:rsidR="002A0983" w:rsidRPr="00E736CD" w:rsidRDefault="002A0983" w:rsidP="002A0983">
      <w:pPr>
        <w:widowControl w:val="0"/>
        <w:tabs>
          <w:tab w:val="left" w:pos="7514"/>
        </w:tabs>
        <w:autoSpaceDN w:val="0"/>
        <w:ind w:left="3686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ИНН _______________________________________</w:t>
      </w:r>
    </w:p>
    <w:p w:rsidR="002A0983" w:rsidRPr="00E736CD" w:rsidRDefault="002A0983" w:rsidP="002A0983">
      <w:pPr>
        <w:widowControl w:val="0"/>
        <w:autoSpaceDN w:val="0"/>
        <w:ind w:firstLine="539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A0983" w:rsidRPr="00E736CD" w:rsidRDefault="002A0983" w:rsidP="00E736CD">
      <w:pPr>
        <w:widowControl w:val="0"/>
        <w:tabs>
          <w:tab w:val="center" w:pos="-284"/>
          <w:tab w:val="left" w:pos="0"/>
        </w:tabs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ЗАЯВЛЕНИЕ</w:t>
      </w:r>
    </w:p>
    <w:p w:rsidR="002A0983" w:rsidRPr="00E736CD" w:rsidRDefault="002A0983" w:rsidP="00E736CD">
      <w:pPr>
        <w:widowControl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о предоставлении разовой денежной выплаты для ветеранов боевых действий </w:t>
      </w:r>
    </w:p>
    <w:p w:rsidR="002A0983" w:rsidRPr="00E736CD" w:rsidRDefault="002A0983" w:rsidP="00E736CD">
      <w:pPr>
        <w:widowControl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на территории Республики Афганистан в период  1979-1989 годы в честь</w:t>
      </w:r>
    </w:p>
    <w:p w:rsidR="002A0983" w:rsidRPr="00E736CD" w:rsidRDefault="002A0983" w:rsidP="00E736CD">
      <w:pPr>
        <w:widowControl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35-летия вывода войск</w:t>
      </w:r>
    </w:p>
    <w:p w:rsidR="002A0983" w:rsidRPr="00E736CD" w:rsidRDefault="002A0983" w:rsidP="00E736CD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Я, _____________________________________________________________________</w:t>
      </w:r>
      <w:r w:rsid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</w:t>
      </w: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</w:t>
      </w:r>
    </w:p>
    <w:p w:rsidR="002A0983" w:rsidRPr="00E736CD" w:rsidRDefault="002A0983" w:rsidP="00E736CD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являясь__________________________________________________________________</w:t>
      </w:r>
      <w:r w:rsid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</w:t>
      </w:r>
    </w:p>
    <w:p w:rsidR="002A0983" w:rsidRPr="00E736CD" w:rsidRDefault="002A0983" w:rsidP="00E736CD">
      <w:pPr>
        <w:widowControl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(указать категорию)</w:t>
      </w:r>
    </w:p>
    <w:p w:rsidR="002A0983" w:rsidRPr="00E736CD" w:rsidRDefault="002A0983" w:rsidP="00E736CD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прошу предоставить мне разовую денежную выплату для ветеранов боевых действий на территории Республики Афганистан в период 1979-1989 годы в честь 35-летия вывода войск.</w:t>
      </w:r>
    </w:p>
    <w:p w:rsidR="002A0983" w:rsidRPr="00E736CD" w:rsidRDefault="002A0983" w:rsidP="00E736CD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ab/>
        <w:t>Денежные средства прошу перечислить на мой расчетный счет ___________</w:t>
      </w:r>
      <w:r w:rsid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</w:t>
      </w:r>
    </w:p>
    <w:p w:rsidR="002A0983" w:rsidRPr="00E736CD" w:rsidRDefault="002A0983" w:rsidP="00E736CD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____________________________________________________________________</w:t>
      </w:r>
      <w:r w:rsid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____________</w:t>
      </w:r>
    </w:p>
    <w:p w:rsidR="002A0983" w:rsidRPr="00E736CD" w:rsidRDefault="002A0983" w:rsidP="00E736CD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proofErr w:type="gramStart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открытый</w:t>
      </w:r>
      <w:proofErr w:type="gramEnd"/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 в кредитной организации _____________________________________</w:t>
      </w:r>
      <w:r w:rsid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__________</w:t>
      </w: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_.</w:t>
      </w:r>
    </w:p>
    <w:p w:rsidR="002A0983" w:rsidRPr="00E736CD" w:rsidRDefault="002A0983" w:rsidP="00E736CD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К заявлению прилагаю следующие документы:</w:t>
      </w: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1.________________________________________________________</w:t>
      </w: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2. _________________________________________________________</w:t>
      </w: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3. _________________________________________________________</w:t>
      </w: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4. __________________________________________________________</w:t>
      </w: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5. __________________________________________________________</w:t>
      </w: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 xml:space="preserve">О принятом решении прошу сообщить мне лично (по телефону), почтой, электронной почтой _____________________________________________________.            </w:t>
      </w:r>
    </w:p>
    <w:p w:rsidR="002A0983" w:rsidRPr="002A0983" w:rsidRDefault="002A0983" w:rsidP="00E736CD">
      <w:pPr>
        <w:widowControl w:val="0"/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       (нужное подчеркнуть)        </w:t>
      </w:r>
    </w:p>
    <w:p w:rsidR="002A0983" w:rsidRPr="00E736CD" w:rsidRDefault="002A0983" w:rsidP="00E736CD">
      <w:pPr>
        <w:widowControl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E736CD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2A0983" w:rsidRPr="002A0983" w:rsidRDefault="002A0983" w:rsidP="002A0983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2A0983" w:rsidRDefault="002A0983" w:rsidP="002A0983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«__» ____________ 20__ г.                   ___________________ /____________________/</w:t>
      </w:r>
    </w:p>
    <w:p w:rsidR="002A0983" w:rsidRPr="002A0983" w:rsidRDefault="002A0983" w:rsidP="002A0983">
      <w:pPr>
        <w:widowControl w:val="0"/>
        <w:autoSpaceDN w:val="0"/>
        <w:jc w:val="center"/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</w:pPr>
      <w:r w:rsidRPr="004115C4">
        <w:rPr>
          <w:rFonts w:ascii="Liberation Serif" w:eastAsia="Malgun Gothic" w:hAnsi="Liberation Serif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</w:t>
      </w:r>
      <w:r w:rsidRPr="002A0983">
        <w:rPr>
          <w:rFonts w:ascii="Liberation Serif" w:eastAsia="Malgun Gothic" w:hAnsi="Liberation Serif"/>
          <w:color w:val="000000"/>
          <w:kern w:val="3"/>
          <w:sz w:val="18"/>
          <w:szCs w:val="18"/>
          <w:lang w:eastAsia="zh-CN" w:bidi="hi-IN"/>
        </w:rPr>
        <w:t xml:space="preserve">  (подпись)                                         (расшифровка)</w:t>
      </w:r>
    </w:p>
    <w:p w:rsidR="002A0983" w:rsidRDefault="002A0983" w:rsidP="00E736CD">
      <w:pPr>
        <w:widowControl w:val="0"/>
        <w:tabs>
          <w:tab w:val="left" w:pos="9712"/>
        </w:tabs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2 к Порядку</w:t>
      </w:r>
    </w:p>
    <w:p w:rsidR="002A0983" w:rsidRPr="002A0983" w:rsidRDefault="002A0983" w:rsidP="002A0983">
      <w:pPr>
        <w:widowControl w:val="0"/>
        <w:tabs>
          <w:tab w:val="left" w:pos="9712"/>
        </w:tabs>
        <w:autoSpaceDN w:val="0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E736CD" w:rsidRDefault="002A0983" w:rsidP="002A0983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736C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Согласие на обработку персональных данных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Я, ____________________________________________________________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,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(фамилия, имя, отчество)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_________________________________________________________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__________________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,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center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(серия, номер паспорта, кем и когда выдан)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проживающи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й(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proofErr w:type="spell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ая</w:t>
      </w:r>
      <w:proofErr w:type="spell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 по адресу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______________________________________________________________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__________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со ст. 9 Федерального закона от 27.07.2006 № 152-ФЗ «О защите персональных данных» даю согласие на обработку своих персональных данных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администрации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Вологодской области (далее – Оператор), расположенной по адресу: </w:t>
      </w: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Вологодская область, г. Грязовец, ул. К. Маркса, д 58,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 именно: совершение действий, предусмотренных Федеральным законом № 152-ФЗ со всеми данными, которые переданы мной в распоряжение Оператора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</w:t>
      </w:r>
      <w:proofErr w:type="gram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proofErr w:type="gram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передачу (предоставление, доступ) обезличивание, блокирование, удаление, уничтожение), в том числе передачу по поручению на обработку в муниципальное учреждение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КУ «Центр бухгалтерского учёта и отчетности» расположенное по адресу: г. Грязовец, ул.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Комсомольская, д.49 следующих персональных данных:</w:t>
      </w:r>
      <w:proofErr w:type="gramEnd"/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персональных данных, на обработку которых дается согласие: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фамилия, имя, отчество (в </w:t>
      </w:r>
      <w:proofErr w:type="spellStart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т.ч</w:t>
      </w:r>
      <w:proofErr w:type="spellEnd"/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прежние), дата и место рождения;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паспортные данные или данные иного документа, удостоверяющего мою личность;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адрес места жительства (по паспорту и фактический) и дата регистрации по месту жительства или по месту пребывания;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сведения о составе семьи;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сведения об ИНН, СНИЛС;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 иные сведения, содержащие персональные данные (в том числе сведения, необходимые для предоставления гарантий и компенсаций, установленных действующим законодательством);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Перечень действий, на совершение которых дается согласие: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</w:t>
      </w: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разрешаю Оператору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данных;</w:t>
      </w:r>
      <w:proofErr w:type="gramEnd"/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Согласие на передачу персональных данных третьим лицам: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разрешаю обмен (прием, передачу, обработку) моих персональных данных между Оператором и КУ «Централизованная бухгалтерия Грязовецкого 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муниципального округа».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Сроки обработки и хранения персональных данных: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согласие действует бессрочно. В случае изменения моих персональных данных обязуюсь предоставить уточненные данные. 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п. 4 ст. 14 Федерального закона</w:t>
      </w:r>
      <w:r w:rsidRPr="00CE524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27.07.2006 № 152-ФЗ).</w:t>
      </w:r>
    </w:p>
    <w:p w:rsidR="002A0983" w:rsidRPr="002A0983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«____» ________________ 2024 г. ______________ /____________________ /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                              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         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 xml:space="preserve">         </w:t>
      </w: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(подпись)                (расшифровка)</w:t>
      </w:r>
    </w:p>
    <w:p w:rsidR="002A0983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</w:p>
    <w:p w:rsidR="002A0983" w:rsidRPr="002A0983" w:rsidRDefault="002A0983" w:rsidP="002A0983">
      <w:pPr>
        <w:widowControl w:val="0"/>
        <w:tabs>
          <w:tab w:val="left" w:pos="9712"/>
        </w:tabs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Подтверждаю, что ознакомле</w:t>
      </w:r>
      <w:proofErr w:type="gramStart"/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н(</w:t>
      </w:r>
      <w:proofErr w:type="gramEnd"/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с положениями Федерального закона                            от 27.07.2006 № 152-ФЗ «О персональных данных», права и обязанности в области защиты персональных данных мне разъяснены.</w:t>
      </w:r>
    </w:p>
    <w:p w:rsidR="002A0983" w:rsidRPr="002A0983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A098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  <w:t>«____» ________________ 2024 г. ______________ /____________________ /</w:t>
      </w:r>
    </w:p>
    <w:p w:rsidR="002A0983" w:rsidRPr="00CE5246" w:rsidRDefault="002A0983" w:rsidP="002A0983">
      <w:pPr>
        <w:widowControl w:val="0"/>
        <w:tabs>
          <w:tab w:val="left" w:pos="9712"/>
        </w:tabs>
        <w:autoSpaceDN w:val="0"/>
        <w:jc w:val="both"/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</w:pPr>
      <w:r w:rsidRPr="00CE5246">
        <w:rPr>
          <w:rFonts w:ascii="Liberation Serif" w:eastAsia="Segoe UI" w:hAnsi="Liberation Serif" w:cs="Liberation Serif"/>
          <w:color w:val="000000"/>
          <w:w w:val="90"/>
          <w:kern w:val="3"/>
          <w:sz w:val="18"/>
          <w:szCs w:val="18"/>
          <w:lang w:eastAsia="zh-CN" w:bidi="hi-IN"/>
        </w:rPr>
        <w:t>                                                                          (подпись)                 (расшифровка)</w:t>
      </w:r>
    </w:p>
    <w:p w:rsidR="002A0983" w:rsidRPr="00CE5246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18"/>
          <w:szCs w:val="18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A0983" w:rsidRDefault="002A0983" w:rsidP="002A098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1075" w:rsidRDefault="006F1075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F1075" w:rsidSect="00DB0030">
      <w:headerReference w:type="default" r:id="rId11"/>
      <w:headerReference w:type="first" r:id="rId12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98" w:rsidRDefault="00697D98">
      <w:r>
        <w:separator/>
      </w:r>
    </w:p>
  </w:endnote>
  <w:endnote w:type="continuationSeparator" w:id="0">
    <w:p w:rsidR="00697D98" w:rsidRDefault="0069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98" w:rsidRDefault="00697D98">
      <w:r>
        <w:separator/>
      </w:r>
    </w:p>
  </w:footnote>
  <w:footnote w:type="continuationSeparator" w:id="0">
    <w:p w:rsidR="00697D98" w:rsidRDefault="00697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36338D" w:rsidRDefault="0036338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3AE">
          <w:rPr>
            <w:noProof/>
          </w:rPr>
          <w:t>6</w:t>
        </w:r>
        <w:r>
          <w:fldChar w:fldCharType="end"/>
        </w:r>
      </w:p>
    </w:sdtContent>
  </w:sdt>
  <w:p w:rsidR="0036338D" w:rsidRDefault="0036338D">
    <w:pPr>
      <w:pStyle w:val="af1"/>
    </w:pPr>
  </w:p>
  <w:p w:rsidR="0036338D" w:rsidRDefault="00363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8D" w:rsidRDefault="0036338D">
    <w:pPr>
      <w:pStyle w:val="af1"/>
      <w:jc w:val="center"/>
    </w:pPr>
  </w:p>
  <w:p w:rsidR="0036338D" w:rsidRDefault="003633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F1FFA"/>
    <w:multiLevelType w:val="hybridMultilevel"/>
    <w:tmpl w:val="1D06D2EA"/>
    <w:lvl w:ilvl="0" w:tplc="72B4E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7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40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5"/>
  </w:num>
  <w:num w:numId="3">
    <w:abstractNumId w:val="41"/>
  </w:num>
  <w:num w:numId="4">
    <w:abstractNumId w:val="27"/>
  </w:num>
  <w:num w:numId="5">
    <w:abstractNumId w:val="35"/>
  </w:num>
  <w:num w:numId="6">
    <w:abstractNumId w:val="28"/>
  </w:num>
  <w:num w:numId="7">
    <w:abstractNumId w:val="33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20"/>
  </w:num>
  <w:num w:numId="13">
    <w:abstractNumId w:val="23"/>
  </w:num>
  <w:num w:numId="14">
    <w:abstractNumId w:val="32"/>
  </w:num>
  <w:num w:numId="15">
    <w:abstractNumId w:val="34"/>
  </w:num>
  <w:num w:numId="16">
    <w:abstractNumId w:val="6"/>
  </w:num>
  <w:num w:numId="17">
    <w:abstractNumId w:val="24"/>
  </w:num>
  <w:num w:numId="18">
    <w:abstractNumId w:val="29"/>
  </w:num>
  <w:num w:numId="19">
    <w:abstractNumId w:val="38"/>
  </w:num>
  <w:num w:numId="20">
    <w:abstractNumId w:val="17"/>
  </w:num>
  <w:num w:numId="21">
    <w:abstractNumId w:val="10"/>
  </w:num>
  <w:num w:numId="22">
    <w:abstractNumId w:val="26"/>
  </w:num>
  <w:num w:numId="23">
    <w:abstractNumId w:val="22"/>
  </w:num>
  <w:num w:numId="24">
    <w:abstractNumId w:val="37"/>
  </w:num>
  <w:num w:numId="25">
    <w:abstractNumId w:val="11"/>
  </w:num>
  <w:num w:numId="26">
    <w:abstractNumId w:val="36"/>
  </w:num>
  <w:num w:numId="27">
    <w:abstractNumId w:val="7"/>
  </w:num>
  <w:num w:numId="28">
    <w:abstractNumId w:val="3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6"/>
  </w:num>
  <w:num w:numId="39">
    <w:abstractNumId w:val="30"/>
  </w:num>
  <w:num w:numId="40">
    <w:abstractNumId w:val="25"/>
  </w:num>
  <w:num w:numId="41">
    <w:abstractNumId w:val="19"/>
  </w:num>
  <w:num w:numId="42">
    <w:abstractNumId w:val="40"/>
  </w:num>
  <w:num w:numId="43">
    <w:abstractNumId w:val="4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3FE1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55C6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12D3"/>
    <w:rsid w:val="00273385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0983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B2E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4B2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09D8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97D98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1075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67D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57494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17A2A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53AE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B6DCC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19FD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6CD"/>
    <w:rsid w:val="00E73975"/>
    <w:rsid w:val="00E74EAB"/>
    <w:rsid w:val="00E753A8"/>
    <w:rsid w:val="00E75F1C"/>
    <w:rsid w:val="00E76A3A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0960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A5DA-35BC-443F-8891-601A8C79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2024-07-18T11:55:00Z</cp:lastPrinted>
  <dcterms:created xsi:type="dcterms:W3CDTF">2024-07-18T11:55:00Z</dcterms:created>
  <dcterms:modified xsi:type="dcterms:W3CDTF">2024-07-18T11:55:00Z</dcterms:modified>
  <dc:language>ru-RU</dc:language>
</cp:coreProperties>
</file>