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1B09A3B" wp14:editId="6F197F9B">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B62472" w:rsidP="009A1032">
            <w:pPr>
              <w:widowControl w:val="0"/>
              <w:snapToGrid w:val="0"/>
              <w:spacing w:after="10"/>
              <w:jc w:val="center"/>
              <w:rPr>
                <w:rFonts w:ascii="Liberation Serif" w:hAnsi="Liberation Serif"/>
                <w:sz w:val="26"/>
                <w:szCs w:val="26"/>
              </w:rPr>
            </w:pPr>
            <w:r>
              <w:rPr>
                <w:rFonts w:ascii="Liberation Serif" w:hAnsi="Liberation Serif"/>
                <w:sz w:val="26"/>
                <w:szCs w:val="26"/>
              </w:rPr>
              <w:t>16</w:t>
            </w:r>
            <w:r w:rsidR="009A1032">
              <w:rPr>
                <w:rFonts w:ascii="Liberation Serif" w:hAnsi="Liberation Serif"/>
                <w:sz w:val="26"/>
                <w:szCs w:val="26"/>
              </w:rPr>
              <w:t>.</w:t>
            </w:r>
            <w:r w:rsidR="005B7CFA">
              <w:rPr>
                <w:rFonts w:ascii="Liberation Serif" w:hAnsi="Liberation Serif"/>
                <w:sz w:val="26"/>
                <w:szCs w:val="26"/>
              </w:rPr>
              <w:t>0</w:t>
            </w:r>
            <w:r w:rsidR="00A97C89">
              <w:rPr>
                <w:rFonts w:ascii="Liberation Serif" w:hAnsi="Liberation Serif"/>
                <w:sz w:val="26"/>
                <w:szCs w:val="26"/>
              </w:rPr>
              <w:t>7</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D70FEA" w:rsidP="00502C69">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1942</w:t>
            </w:r>
          </w:p>
        </w:tc>
      </w:tr>
    </w:tbl>
    <w:p w:rsidR="00917460" w:rsidRDefault="00917460">
      <w:pPr>
        <w:rPr>
          <w:rFonts w:ascii="Liberation Serif" w:hAnsi="Liberation Serif"/>
        </w:rPr>
      </w:pPr>
    </w:p>
    <w:p w:rsidR="00EF195B" w:rsidRPr="00267981" w:rsidRDefault="00AC78C7" w:rsidP="008C6B45">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137A5" w:rsidRPr="00BC20E1" w:rsidRDefault="006137A5" w:rsidP="00BC20E1">
      <w:pPr>
        <w:jc w:val="center"/>
        <w:rPr>
          <w:rFonts w:ascii="Liberation Serif" w:eastAsia="Segoe UI" w:hAnsi="Liberation Serif" w:cs="Liberation Serif"/>
          <w:b/>
          <w:color w:val="000000"/>
          <w:kern w:val="3"/>
          <w:sz w:val="24"/>
          <w:szCs w:val="24"/>
          <w:lang w:eastAsia="zh-CN" w:bidi="hi-IN"/>
        </w:rPr>
      </w:pPr>
    </w:p>
    <w:p w:rsidR="008134A7" w:rsidRPr="00BC20E1" w:rsidRDefault="008134A7" w:rsidP="00BC20E1">
      <w:pPr>
        <w:jc w:val="center"/>
        <w:rPr>
          <w:rFonts w:ascii="Liberation Serif" w:eastAsia="Segoe UI" w:hAnsi="Liberation Serif" w:cs="Liberation Serif"/>
          <w:b/>
          <w:color w:val="000000"/>
          <w:kern w:val="3"/>
          <w:sz w:val="24"/>
          <w:szCs w:val="24"/>
          <w:lang w:eastAsia="zh-CN" w:bidi="hi-IN"/>
        </w:rPr>
      </w:pPr>
    </w:p>
    <w:p w:rsidR="00BC20E1" w:rsidRPr="00BC20E1" w:rsidRDefault="00BC20E1" w:rsidP="00BC20E1">
      <w:pPr>
        <w:tabs>
          <w:tab w:val="left" w:pos="4617"/>
        </w:tabs>
        <w:ind w:right="-1"/>
        <w:jc w:val="center"/>
        <w:rPr>
          <w:rFonts w:ascii="Liberation Serif" w:hAnsi="Liberation Serif" w:cs="Liberation Serif"/>
          <w:b/>
          <w:spacing w:val="-4"/>
          <w:sz w:val="24"/>
          <w:szCs w:val="24"/>
          <w:lang w:eastAsia="zh-CN"/>
        </w:rPr>
      </w:pPr>
      <w:bookmarkStart w:id="0" w:name="_GoBack"/>
      <w:r w:rsidRPr="00BC20E1">
        <w:rPr>
          <w:rFonts w:ascii="Liberation Serif" w:hAnsi="Liberation Serif" w:cs="Liberation Serif"/>
          <w:b/>
          <w:spacing w:val="-4"/>
          <w:sz w:val="24"/>
          <w:szCs w:val="24"/>
          <w:lang w:eastAsia="zh-CN"/>
        </w:rPr>
        <w:t>Об утверждении административного регламента «Предоставление муниципального имущества в аренду, безвозмездное пользование без проведения торгов»</w:t>
      </w:r>
    </w:p>
    <w:bookmarkEnd w:id="0"/>
    <w:p w:rsidR="00BC20E1" w:rsidRPr="00BC20E1" w:rsidRDefault="00BC20E1" w:rsidP="00BC20E1">
      <w:pPr>
        <w:snapToGrid w:val="0"/>
        <w:ind w:firstLine="709"/>
        <w:jc w:val="center"/>
        <w:rPr>
          <w:rFonts w:ascii="Liberation Serif" w:hAnsi="Liberation Serif" w:cs="Liberation Serif"/>
          <w:b/>
          <w:bCs/>
          <w:sz w:val="22"/>
          <w:szCs w:val="22"/>
          <w:lang w:eastAsia="ar-SA" w:bidi="ru-RU"/>
        </w:rPr>
      </w:pPr>
    </w:p>
    <w:p w:rsidR="00BC20E1" w:rsidRPr="00BC20E1" w:rsidRDefault="00BC20E1" w:rsidP="00BC20E1">
      <w:pPr>
        <w:shd w:val="clear" w:color="auto" w:fill="FFFFFF"/>
        <w:rPr>
          <w:rFonts w:ascii="Liberation Serif" w:eastAsia="Segoe UI" w:hAnsi="Liberation Serif" w:cs="Liberation Serif"/>
          <w:color w:val="000000"/>
          <w:kern w:val="3"/>
          <w:sz w:val="22"/>
          <w:szCs w:val="22"/>
          <w:lang w:eastAsia="zh-CN" w:bidi="hi-IN"/>
        </w:rPr>
      </w:pPr>
    </w:p>
    <w:p w:rsidR="00BC20E1" w:rsidRPr="00BC20E1" w:rsidRDefault="00BC20E1" w:rsidP="00BC20E1">
      <w:pPr>
        <w:shd w:val="clear" w:color="auto" w:fill="FFFFFF"/>
        <w:ind w:firstLine="709"/>
        <w:jc w:val="both"/>
        <w:rPr>
          <w:rFonts w:ascii="Liberation Serif" w:eastAsia="Segoe UI" w:hAnsi="Liberation Serif" w:cs="Liberation Serif"/>
          <w:color w:val="000000"/>
          <w:kern w:val="3"/>
          <w:sz w:val="26"/>
          <w:szCs w:val="26"/>
          <w:lang w:eastAsia="zh-CN" w:bidi="hi-IN"/>
        </w:rPr>
      </w:pPr>
      <w:r w:rsidRPr="00BC20E1">
        <w:rPr>
          <w:rFonts w:ascii="Liberation Serif" w:eastAsia="Segoe UI" w:hAnsi="Liberation Serif" w:cs="Liberation Serif"/>
          <w:color w:val="000000"/>
          <w:kern w:val="3"/>
          <w:sz w:val="26"/>
          <w:szCs w:val="26"/>
          <w:lang w:eastAsia="zh-CN" w:bidi="hi-IN"/>
        </w:rPr>
        <w:t xml:space="preserve">В соответствии с Федеральным законом от 27.07.2010 № 210-ФЗ </w:t>
      </w:r>
      <w:r>
        <w:rPr>
          <w:rFonts w:ascii="Liberation Serif" w:eastAsia="Segoe UI" w:hAnsi="Liberation Serif" w:cs="Liberation Serif"/>
          <w:color w:val="000000"/>
          <w:kern w:val="3"/>
          <w:sz w:val="26"/>
          <w:szCs w:val="26"/>
          <w:lang w:eastAsia="zh-CN" w:bidi="hi-IN"/>
        </w:rPr>
        <w:t xml:space="preserve">                     </w:t>
      </w:r>
      <w:r w:rsidRPr="00BC20E1">
        <w:rPr>
          <w:rFonts w:ascii="Liberation Serif" w:eastAsia="Segoe UI" w:hAnsi="Liberation Serif" w:cs="Liberation Serif"/>
          <w:color w:val="000000"/>
          <w:kern w:val="3"/>
          <w:sz w:val="26"/>
          <w:szCs w:val="26"/>
          <w:lang w:eastAsia="zh-CN" w:bidi="hi-IN"/>
        </w:rPr>
        <w:t xml:space="preserve">«Об организации предоставления государственных и муниципальных услуг», </w:t>
      </w:r>
      <w:r>
        <w:rPr>
          <w:rFonts w:ascii="Liberation Serif" w:eastAsia="Segoe UI" w:hAnsi="Liberation Serif" w:cs="Liberation Serif"/>
          <w:color w:val="000000"/>
          <w:kern w:val="3"/>
          <w:sz w:val="26"/>
          <w:szCs w:val="26"/>
          <w:lang w:eastAsia="zh-CN" w:bidi="hi-IN"/>
        </w:rPr>
        <w:t>п</w:t>
      </w:r>
      <w:r w:rsidRPr="00BC20E1">
        <w:rPr>
          <w:rFonts w:ascii="Liberation Serif" w:eastAsia="Segoe UI" w:hAnsi="Liberation Serif" w:cs="Liberation Serif"/>
          <w:color w:val="000000"/>
          <w:kern w:val="3"/>
          <w:sz w:val="26"/>
          <w:szCs w:val="26"/>
          <w:lang w:eastAsia="zh-CN" w:bidi="hi-IN"/>
        </w:rPr>
        <w:t>остановлением ад</w:t>
      </w:r>
      <w:r>
        <w:rPr>
          <w:rFonts w:ascii="Liberation Serif" w:eastAsia="Segoe UI" w:hAnsi="Liberation Serif" w:cs="Liberation Serif"/>
          <w:color w:val="000000"/>
          <w:kern w:val="3"/>
          <w:sz w:val="26"/>
          <w:szCs w:val="26"/>
          <w:lang w:eastAsia="zh-CN" w:bidi="hi-IN"/>
        </w:rPr>
        <w:t>министрации Грязовецкого муници</w:t>
      </w:r>
      <w:r w:rsidRPr="00BC20E1">
        <w:rPr>
          <w:rFonts w:ascii="Liberation Serif" w:eastAsia="Segoe UI" w:hAnsi="Liberation Serif" w:cs="Liberation Serif"/>
          <w:color w:val="000000"/>
          <w:kern w:val="3"/>
          <w:sz w:val="26"/>
          <w:szCs w:val="26"/>
          <w:lang w:eastAsia="zh-CN" w:bidi="hi-IN"/>
        </w:rPr>
        <w:t xml:space="preserve">пального района </w:t>
      </w:r>
      <w:r>
        <w:rPr>
          <w:rFonts w:ascii="Liberation Serif" w:eastAsia="Segoe UI" w:hAnsi="Liberation Serif" w:cs="Liberation Serif"/>
          <w:color w:val="000000"/>
          <w:kern w:val="3"/>
          <w:sz w:val="26"/>
          <w:szCs w:val="26"/>
          <w:lang w:eastAsia="zh-CN" w:bidi="hi-IN"/>
        </w:rPr>
        <w:t xml:space="preserve">                        </w:t>
      </w:r>
      <w:r w:rsidRPr="00BC20E1">
        <w:rPr>
          <w:rFonts w:ascii="Liberation Serif" w:eastAsia="Segoe UI" w:hAnsi="Liberation Serif" w:cs="Liberation Serif"/>
          <w:color w:val="000000"/>
          <w:kern w:val="3"/>
          <w:sz w:val="26"/>
          <w:szCs w:val="26"/>
          <w:lang w:eastAsia="zh-CN" w:bidi="hi-IN"/>
        </w:rPr>
        <w:t>от 01.06.2022 № 259 «Об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w:t>
      </w:r>
      <w:r>
        <w:rPr>
          <w:rFonts w:ascii="Liberation Serif" w:eastAsia="Segoe UI" w:hAnsi="Liberation Serif" w:cs="Liberation Serif"/>
          <w:color w:val="000000"/>
          <w:kern w:val="3"/>
          <w:sz w:val="26"/>
          <w:szCs w:val="26"/>
          <w:lang w:eastAsia="zh-CN" w:bidi="hi-IN"/>
        </w:rPr>
        <w:t>»</w:t>
      </w:r>
    </w:p>
    <w:p w:rsidR="00BC20E1" w:rsidRPr="00BC20E1" w:rsidRDefault="00BC20E1" w:rsidP="00BC20E1">
      <w:pPr>
        <w:jc w:val="both"/>
        <w:rPr>
          <w:rFonts w:ascii="Liberation Serif" w:eastAsia="Segoe UI" w:hAnsi="Liberation Serif" w:cs="Liberation Serif"/>
          <w:color w:val="000000"/>
          <w:kern w:val="3"/>
          <w:sz w:val="26"/>
          <w:szCs w:val="26"/>
          <w:lang w:eastAsia="zh-CN" w:bidi="hi-IN"/>
        </w:rPr>
      </w:pPr>
      <w:r w:rsidRPr="00BC20E1">
        <w:rPr>
          <w:rFonts w:ascii="Liberation Serif" w:eastAsia="Segoe UI" w:hAnsi="Liberation Serif" w:cs="Liberation Serif"/>
          <w:b/>
          <w:color w:val="000000"/>
          <w:kern w:val="3"/>
          <w:sz w:val="26"/>
          <w:szCs w:val="26"/>
          <w:lang w:eastAsia="zh-CN" w:bidi="hi-IN"/>
        </w:rPr>
        <w:t>Администрация Грязовецк</w:t>
      </w:r>
      <w:r>
        <w:rPr>
          <w:rFonts w:ascii="Liberation Serif" w:eastAsia="Segoe UI" w:hAnsi="Liberation Serif" w:cs="Liberation Serif"/>
          <w:b/>
          <w:color w:val="000000"/>
          <w:kern w:val="3"/>
          <w:sz w:val="26"/>
          <w:szCs w:val="26"/>
          <w:lang w:eastAsia="zh-CN" w:bidi="hi-IN"/>
        </w:rPr>
        <w:t>ого муниципального округа ПОСТА</w:t>
      </w:r>
      <w:r w:rsidRPr="00BC20E1">
        <w:rPr>
          <w:rFonts w:ascii="Liberation Serif" w:eastAsia="Segoe UI" w:hAnsi="Liberation Serif" w:cs="Liberation Serif"/>
          <w:b/>
          <w:color w:val="000000"/>
          <w:kern w:val="3"/>
          <w:sz w:val="26"/>
          <w:szCs w:val="26"/>
          <w:lang w:eastAsia="zh-CN" w:bidi="hi-IN"/>
        </w:rPr>
        <w:t>НОВЛЯЕТ:</w:t>
      </w:r>
      <w:r w:rsidRPr="00BC20E1">
        <w:rPr>
          <w:rFonts w:ascii="Liberation Serif" w:eastAsia="Segoe UI" w:hAnsi="Liberation Serif" w:cs="Liberation Serif"/>
          <w:b/>
          <w:color w:val="000000"/>
          <w:kern w:val="3"/>
          <w:sz w:val="26"/>
          <w:szCs w:val="26"/>
          <w:lang w:eastAsia="zh-CN" w:bidi="hi-IN"/>
        </w:rPr>
        <w:tab/>
      </w:r>
      <w:r w:rsidRPr="00BC20E1">
        <w:rPr>
          <w:rFonts w:ascii="Liberation Serif" w:eastAsia="Segoe UI" w:hAnsi="Liberation Serif" w:cs="Liberation Serif"/>
          <w:color w:val="000000"/>
          <w:kern w:val="3"/>
          <w:sz w:val="26"/>
          <w:szCs w:val="26"/>
          <w:lang w:eastAsia="zh-CN" w:bidi="hi-IN"/>
        </w:rPr>
        <w:tab/>
        <w:t>1. Утвердить административный регламент «Предоставление муниципального имущества в аренду, безвозмездное пользование без проведения торгов» (прилагается).</w:t>
      </w:r>
    </w:p>
    <w:p w:rsidR="00BC20E1" w:rsidRPr="00BC20E1" w:rsidRDefault="00BC20E1" w:rsidP="00BC20E1">
      <w:pPr>
        <w:widowControl w:val="0"/>
        <w:shd w:val="clear" w:color="auto" w:fill="FFFFFF"/>
        <w:ind w:firstLine="709"/>
        <w:jc w:val="both"/>
        <w:rPr>
          <w:rFonts w:ascii="Liberation Serif" w:eastAsia="Segoe UI" w:hAnsi="Liberation Serif" w:cs="Liberation Serif"/>
          <w:color w:val="000000"/>
          <w:kern w:val="3"/>
          <w:sz w:val="26"/>
          <w:szCs w:val="26"/>
          <w:lang w:eastAsia="zh-CN" w:bidi="hi-IN"/>
        </w:rPr>
      </w:pPr>
      <w:r w:rsidRPr="00BC20E1">
        <w:rPr>
          <w:rFonts w:ascii="Liberation Serif" w:eastAsia="Segoe UI" w:hAnsi="Liberation Serif" w:cs="Liberation Serif"/>
          <w:color w:val="000000"/>
          <w:kern w:val="3"/>
          <w:sz w:val="26"/>
          <w:szCs w:val="26"/>
          <w:lang w:eastAsia="zh-CN" w:bidi="hi-IN"/>
        </w:rPr>
        <w:t>2. </w:t>
      </w:r>
      <w:proofErr w:type="gramStart"/>
      <w:r w:rsidRPr="00BC20E1">
        <w:rPr>
          <w:rFonts w:ascii="Liberation Serif" w:eastAsia="Segoe UI" w:hAnsi="Liberation Serif" w:cs="Liberation Serif"/>
          <w:color w:val="000000"/>
          <w:kern w:val="3"/>
          <w:sz w:val="26"/>
          <w:szCs w:val="26"/>
          <w:lang w:eastAsia="zh-CN" w:bidi="hi-IN"/>
        </w:rPr>
        <w:t>Ответственным</w:t>
      </w:r>
      <w:proofErr w:type="gramEnd"/>
      <w:r w:rsidRPr="00BC20E1">
        <w:rPr>
          <w:rFonts w:ascii="Liberation Serif" w:eastAsia="Segoe UI" w:hAnsi="Liberation Serif" w:cs="Liberation Serif"/>
          <w:color w:val="000000"/>
          <w:kern w:val="3"/>
          <w:sz w:val="26"/>
          <w:szCs w:val="26"/>
          <w:lang w:eastAsia="zh-CN" w:bidi="hi-IN"/>
        </w:rPr>
        <w:t xml:space="preserve"> за выполнение муниципальной услуги определить уполномоченный орган - отраслевой (функциональный) орган администрации Грязовецкого муниципального округа - Управление имущественных и земельных отношений адми</w:t>
      </w:r>
      <w:r>
        <w:rPr>
          <w:rFonts w:ascii="Liberation Serif" w:eastAsia="Segoe UI" w:hAnsi="Liberation Serif" w:cs="Liberation Serif"/>
          <w:color w:val="000000"/>
          <w:kern w:val="3"/>
          <w:sz w:val="26"/>
          <w:szCs w:val="26"/>
          <w:lang w:eastAsia="zh-CN" w:bidi="hi-IN"/>
        </w:rPr>
        <w:t>нистра</w:t>
      </w:r>
      <w:r w:rsidRPr="00BC20E1">
        <w:rPr>
          <w:rFonts w:ascii="Liberation Serif" w:eastAsia="Segoe UI" w:hAnsi="Liberation Serif" w:cs="Liberation Serif"/>
          <w:color w:val="000000"/>
          <w:kern w:val="3"/>
          <w:sz w:val="26"/>
          <w:szCs w:val="26"/>
          <w:lang w:eastAsia="zh-CN" w:bidi="hi-IN"/>
        </w:rPr>
        <w:t>ции Грязовецкого муниципального округа Вологодской области.</w:t>
      </w:r>
    </w:p>
    <w:p w:rsidR="00BC20E1" w:rsidRPr="00BC20E1" w:rsidRDefault="00BC20E1" w:rsidP="00BC20E1">
      <w:pPr>
        <w:widowControl w:val="0"/>
        <w:shd w:val="clear" w:color="auto" w:fill="FFFFFF"/>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r w:rsidRPr="00BC20E1">
        <w:rPr>
          <w:rFonts w:ascii="Liberation Serif" w:eastAsia="Segoe UI" w:hAnsi="Liberation Serif" w:cs="Liberation Serif"/>
          <w:color w:val="000000"/>
          <w:kern w:val="3"/>
          <w:sz w:val="26"/>
          <w:szCs w:val="26"/>
          <w:lang w:eastAsia="zh-CN" w:bidi="hi-IN"/>
        </w:rPr>
        <w:t xml:space="preserve">Признать утратившим силу постановление администрации Грязовецкого муниципального округа Вологодской области от 09.01.2023 № 13 «Об утверждении административного регламента «Предоставление муниципального имущества </w:t>
      </w:r>
      <w:r>
        <w:rPr>
          <w:rFonts w:ascii="Liberation Serif" w:eastAsia="Segoe UI" w:hAnsi="Liberation Serif" w:cs="Liberation Serif"/>
          <w:color w:val="000000"/>
          <w:kern w:val="3"/>
          <w:sz w:val="26"/>
          <w:szCs w:val="26"/>
          <w:lang w:eastAsia="zh-CN" w:bidi="hi-IN"/>
        </w:rPr>
        <w:t xml:space="preserve">              </w:t>
      </w:r>
      <w:r w:rsidRPr="00BC20E1">
        <w:rPr>
          <w:rFonts w:ascii="Liberation Serif" w:eastAsia="Segoe UI" w:hAnsi="Liberation Serif" w:cs="Liberation Serif"/>
          <w:color w:val="000000"/>
          <w:kern w:val="3"/>
          <w:sz w:val="26"/>
          <w:szCs w:val="26"/>
          <w:lang w:eastAsia="zh-CN" w:bidi="hi-IN"/>
        </w:rPr>
        <w:t>в аренду безво</w:t>
      </w:r>
      <w:r w:rsidRPr="00BC20E1">
        <w:rPr>
          <w:rFonts w:ascii="Liberation Serif" w:eastAsia="Segoe UI" w:hAnsi="Liberation Serif" w:cs="Liberation Serif"/>
          <w:color w:val="000000"/>
          <w:kern w:val="3"/>
          <w:sz w:val="26"/>
          <w:szCs w:val="26"/>
          <w:lang w:eastAsia="zh-CN" w:bidi="hi-IN"/>
        </w:rPr>
        <w:t>з</w:t>
      </w:r>
      <w:r w:rsidRPr="00BC20E1">
        <w:rPr>
          <w:rFonts w:ascii="Liberation Serif" w:eastAsia="Segoe UI" w:hAnsi="Liberation Serif" w:cs="Liberation Serif"/>
          <w:color w:val="000000"/>
          <w:kern w:val="3"/>
          <w:sz w:val="26"/>
          <w:szCs w:val="26"/>
          <w:lang w:eastAsia="zh-CN" w:bidi="hi-IN"/>
        </w:rPr>
        <w:t>мездное пользование без проведения торгов».</w:t>
      </w:r>
    </w:p>
    <w:p w:rsidR="00BC20E1" w:rsidRDefault="00BC20E1" w:rsidP="00BC20E1">
      <w:pPr>
        <w:shd w:val="clear" w:color="auto" w:fill="FFFFFF"/>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4</w:t>
      </w:r>
      <w:r w:rsidRPr="00BC20E1">
        <w:rPr>
          <w:rFonts w:ascii="Liberation Serif" w:eastAsia="Segoe UI" w:hAnsi="Liberation Serif" w:cs="Liberation Serif"/>
          <w:color w:val="000000"/>
          <w:kern w:val="3"/>
          <w:sz w:val="26"/>
          <w:szCs w:val="26"/>
          <w:lang w:eastAsia="zh-CN" w:bidi="hi-IN"/>
        </w:rPr>
        <w:t>. </w:t>
      </w:r>
      <w:proofErr w:type="gramStart"/>
      <w:r w:rsidRPr="00BC20E1">
        <w:rPr>
          <w:rFonts w:ascii="Liberation Serif" w:eastAsia="Segoe UI" w:hAnsi="Liberation Serif" w:cs="Liberation Serif"/>
          <w:color w:val="000000"/>
          <w:kern w:val="3"/>
          <w:sz w:val="26"/>
          <w:szCs w:val="26"/>
          <w:lang w:eastAsia="zh-CN" w:bidi="hi-IN"/>
        </w:rPr>
        <w:t>Контроль за</w:t>
      </w:r>
      <w:proofErr w:type="gramEnd"/>
      <w:r w:rsidRPr="00BC20E1">
        <w:rPr>
          <w:rFonts w:ascii="Liberation Serif" w:eastAsia="Segoe UI" w:hAnsi="Liberation Serif" w:cs="Liberation Serif"/>
          <w:color w:val="000000"/>
          <w:kern w:val="3"/>
          <w:sz w:val="26"/>
          <w:szCs w:val="26"/>
          <w:lang w:eastAsia="zh-CN" w:bidi="hi-IN"/>
        </w:rPr>
        <w:t xml:space="preserve"> выполнением настоящего постановления возложить                   </w:t>
      </w:r>
      <w:r>
        <w:rPr>
          <w:rFonts w:ascii="Liberation Serif" w:eastAsia="Segoe UI" w:hAnsi="Liberation Serif" w:cs="Liberation Serif"/>
          <w:color w:val="000000"/>
          <w:kern w:val="3"/>
          <w:sz w:val="26"/>
          <w:szCs w:val="26"/>
          <w:lang w:eastAsia="zh-CN" w:bidi="hi-IN"/>
        </w:rPr>
        <w:t xml:space="preserve">       на начальника Управления</w:t>
      </w:r>
      <w:r w:rsidRPr="00BC20E1">
        <w:rPr>
          <w:rFonts w:ascii="Liberation Serif" w:eastAsia="Segoe UI" w:hAnsi="Liberation Serif" w:cs="Liberation Serif"/>
          <w:color w:val="000000"/>
          <w:kern w:val="3"/>
          <w:sz w:val="26"/>
          <w:szCs w:val="26"/>
          <w:lang w:eastAsia="zh-CN" w:bidi="hi-IN"/>
        </w:rPr>
        <w:t xml:space="preserve"> имущественных и земельных отношений администрации                     Грязовецкого муниципального округа  Вологодской области.</w:t>
      </w:r>
    </w:p>
    <w:p w:rsidR="00BC20E1" w:rsidRPr="00BC20E1" w:rsidRDefault="00BC20E1" w:rsidP="00BC20E1">
      <w:pPr>
        <w:widowControl w:val="0"/>
        <w:shd w:val="clear" w:color="auto" w:fill="FFFFFF"/>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5. </w:t>
      </w:r>
      <w:r w:rsidRPr="00AC4DCB">
        <w:rPr>
          <w:rFonts w:ascii="Liberation Serif" w:eastAsia="Segoe UI" w:hAnsi="Liberation Serif" w:cs="Liberation Serif"/>
          <w:color w:val="000000"/>
          <w:kern w:val="3"/>
          <w:sz w:val="26"/>
          <w:szCs w:val="26"/>
          <w:lang w:eastAsia="zh-CN" w:bidi="hi-IN"/>
        </w:rPr>
        <w:t>Настоящее постановление вст</w:t>
      </w:r>
      <w:r>
        <w:rPr>
          <w:rFonts w:ascii="Liberation Serif" w:eastAsia="Segoe UI" w:hAnsi="Liberation Serif" w:cs="Liberation Serif"/>
          <w:color w:val="000000"/>
          <w:kern w:val="3"/>
          <w:sz w:val="26"/>
          <w:szCs w:val="26"/>
          <w:lang w:eastAsia="zh-CN" w:bidi="hi-IN"/>
        </w:rPr>
        <w:t>упает в силу со дня его подписания,</w:t>
      </w:r>
      <w:r w:rsidRPr="00AC4DCB">
        <w:rPr>
          <w:rFonts w:ascii="Liberation Serif" w:eastAsia="Segoe UI" w:hAnsi="Liberation Serif" w:cs="Liberation Serif"/>
          <w:color w:val="000000"/>
          <w:kern w:val="3"/>
          <w:sz w:val="26"/>
          <w:szCs w:val="26"/>
          <w:lang w:eastAsia="zh-CN" w:bidi="hi-IN"/>
        </w:rPr>
        <w:t xml:space="preserve"> подлежит официальному опубликованию и размещению на официальном сайте Грязовецкого муниципального округа.</w:t>
      </w:r>
    </w:p>
    <w:p w:rsidR="00F05557" w:rsidRDefault="00F05557" w:rsidP="00BC20E1">
      <w:pPr>
        <w:jc w:val="both"/>
        <w:rPr>
          <w:rFonts w:ascii="Liberation Serif" w:eastAsia="Segoe UI" w:hAnsi="Liberation Serif" w:cs="Liberation Serif"/>
          <w:color w:val="000000"/>
          <w:kern w:val="3"/>
          <w:sz w:val="26"/>
          <w:szCs w:val="26"/>
          <w:lang w:eastAsia="zh-CN" w:bidi="hi-IN"/>
        </w:rPr>
      </w:pPr>
    </w:p>
    <w:p w:rsidR="00A4666A" w:rsidRDefault="00A4666A" w:rsidP="00BC20E1">
      <w:pPr>
        <w:jc w:val="both"/>
        <w:rPr>
          <w:rFonts w:ascii="Liberation Serif" w:eastAsia="Segoe UI" w:hAnsi="Liberation Serif" w:cs="Liberation Serif"/>
          <w:color w:val="000000"/>
          <w:kern w:val="3"/>
          <w:sz w:val="26"/>
          <w:szCs w:val="26"/>
          <w:lang w:eastAsia="zh-CN" w:bidi="hi-IN"/>
        </w:rPr>
      </w:pPr>
    </w:p>
    <w:p w:rsidR="00BC20E1" w:rsidRPr="006D6FC0" w:rsidRDefault="00BC20E1" w:rsidP="00BC20E1">
      <w:pPr>
        <w:jc w:val="both"/>
        <w:rPr>
          <w:rFonts w:ascii="Liberation Serif" w:eastAsia="Segoe UI" w:hAnsi="Liberation Serif" w:cs="Liberation Serif"/>
          <w:color w:val="000000"/>
          <w:kern w:val="3"/>
          <w:sz w:val="26"/>
          <w:szCs w:val="26"/>
          <w:lang w:eastAsia="zh-CN" w:bidi="hi-IN"/>
        </w:rPr>
      </w:pPr>
    </w:p>
    <w:p w:rsidR="00FC4F6D" w:rsidRDefault="007028B3" w:rsidP="00BC20E1">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BC20E1" w:rsidRDefault="00BC20E1" w:rsidP="00BC20E1">
      <w:pPr>
        <w:widowControl w:val="0"/>
        <w:autoSpaceDN w:val="0"/>
        <w:textAlignment w:val="baseline"/>
        <w:rPr>
          <w:rFonts w:ascii="Liberation Serif" w:eastAsia="Segoe UI" w:hAnsi="Liberation Serif" w:cs="Liberation Serif"/>
          <w:color w:val="000000"/>
          <w:kern w:val="3"/>
          <w:sz w:val="26"/>
          <w:szCs w:val="26"/>
          <w:lang w:eastAsia="zh-CN" w:bidi="hi-IN"/>
        </w:rPr>
      </w:pPr>
    </w:p>
    <w:p w:rsidR="00BC20E1" w:rsidRDefault="00BC20E1" w:rsidP="00BC20E1">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w:t>
      </w:r>
    </w:p>
    <w:p w:rsidR="00BC20E1" w:rsidRDefault="00BC20E1" w:rsidP="00BC20E1">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BC20E1" w:rsidRDefault="00BC20E1" w:rsidP="00BC20E1">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BC20E1" w:rsidRDefault="00BC20E1" w:rsidP="00BC20E1">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16.07.2024 № 1942</w:t>
      </w:r>
    </w:p>
    <w:p w:rsidR="00BC20E1" w:rsidRDefault="00BC20E1" w:rsidP="00BC20E1">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w:t>
      </w:r>
    </w:p>
    <w:p w:rsidR="00BC20E1" w:rsidRDefault="00BC20E1" w:rsidP="00BC20E1">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p>
    <w:p w:rsidR="00961DCF" w:rsidRDefault="00BC20E1" w:rsidP="00BC20E1">
      <w:pPr>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 xml:space="preserve">Административный регламент предоставления муниципальной услуги </w:t>
      </w:r>
    </w:p>
    <w:p w:rsidR="00BC20E1" w:rsidRPr="00BC20E1" w:rsidRDefault="00BC20E1" w:rsidP="00BC20E1">
      <w:pPr>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по предоставлению муниципального имущества в аренду, безвозмездное пользование, без проведения торгов</w:t>
      </w:r>
    </w:p>
    <w:p w:rsidR="00BC20E1" w:rsidRPr="00BC20E1" w:rsidRDefault="00BC20E1" w:rsidP="00BC20E1">
      <w:pPr>
        <w:widowControl w:val="0"/>
        <w:suppressAutoHyphens w:val="0"/>
        <w:jc w:val="both"/>
        <w:rPr>
          <w:rFonts w:ascii="Liberation Serif" w:hAnsi="Liberation Serif" w:cs="Liberation Serif"/>
          <w:color w:val="000000"/>
          <w:sz w:val="26"/>
          <w:szCs w:val="26"/>
        </w:rPr>
      </w:pPr>
    </w:p>
    <w:p w:rsidR="00BC20E1" w:rsidRPr="00BC20E1" w:rsidRDefault="00BC20E1" w:rsidP="00BC20E1">
      <w:pPr>
        <w:suppressAutoHyphens w:val="0"/>
        <w:jc w:val="center"/>
        <w:outlineLvl w:val="1"/>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I. Общие положения</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1.1. Административный регламент предоставления муниципальной услуги по предоставлению муниципального имущества в аренду, безвозмездное пользование, без проведения торгов (далее – административный регламент, муниципальная услуга) устанавливает порядок и стандарт предоставления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Положения настоящего административного регламента не распространяются на отношения по предоставлению муниципального имущества в аренду, безвозмездное пользование без проведения торгов в порядке, установленном главой 5 Федерального закона от 26 июля 2006 года № 135-ФЗ «О защите конкуренции» (далее – Закон № 135-ФЗ), а также на отношения по предоставлению земельных участков в аренду, безвозмездное пользование без проведения торгов.</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1.2. </w:t>
      </w:r>
      <w:proofErr w:type="gramStart"/>
      <w:r w:rsidRPr="00BC20E1">
        <w:rPr>
          <w:rFonts w:ascii="Liberation Serif" w:hAnsi="Liberation Serif" w:cs="Liberation Serif"/>
          <w:color w:val="000000"/>
          <w:sz w:val="26"/>
          <w:szCs w:val="26"/>
        </w:rPr>
        <w:t>Заявителями, имеющими право на получение муниципальной услуги,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либо их уполномоченные представители, соответству</w:t>
      </w:r>
      <w:r w:rsidRPr="00BC20E1">
        <w:rPr>
          <w:rFonts w:ascii="Liberation Serif" w:hAnsi="Liberation Serif" w:cs="Liberation Serif"/>
          <w:color w:val="000000"/>
          <w:sz w:val="26"/>
          <w:szCs w:val="26"/>
        </w:rPr>
        <w:t>ю</w:t>
      </w:r>
      <w:r w:rsidRPr="00BC20E1">
        <w:rPr>
          <w:rFonts w:ascii="Liberation Serif" w:hAnsi="Liberation Serif" w:cs="Liberation Serif"/>
          <w:color w:val="000000"/>
          <w:sz w:val="26"/>
          <w:szCs w:val="26"/>
        </w:rPr>
        <w:t>щие условиям, предусмотренным  частью 1 статьи 17</w:t>
      </w:r>
      <w:r w:rsidRPr="00BC20E1">
        <w:rPr>
          <w:rFonts w:ascii="Liberation Serif" w:hAnsi="Liberation Serif" w:cs="Liberation Serif"/>
          <w:color w:val="000000"/>
          <w:sz w:val="26"/>
          <w:szCs w:val="26"/>
          <w:vertAlign w:val="superscript"/>
        </w:rPr>
        <w:t>1</w:t>
      </w:r>
      <w:r w:rsidRPr="00BC20E1">
        <w:rPr>
          <w:rFonts w:ascii="Liberation Serif" w:hAnsi="Liberation Serif" w:cs="Liberation Serif"/>
          <w:color w:val="000000"/>
          <w:sz w:val="26"/>
          <w:szCs w:val="26"/>
        </w:rPr>
        <w:t xml:space="preserve"> Федерального закона от 26 июля 2006 года № 135-ФЗ «О защите конкуренции» (далее – Закон</w:t>
      </w:r>
      <w:proofErr w:type="gramEnd"/>
      <w:r w:rsidRPr="00BC20E1">
        <w:rPr>
          <w:rFonts w:ascii="Liberation Serif" w:hAnsi="Liberation Serif" w:cs="Liberation Serif"/>
          <w:color w:val="000000"/>
          <w:sz w:val="26"/>
          <w:szCs w:val="26"/>
        </w:rPr>
        <w:t xml:space="preserve"> о защите конк</w:t>
      </w:r>
      <w:r w:rsidRPr="00BC20E1">
        <w:rPr>
          <w:rFonts w:ascii="Liberation Serif" w:hAnsi="Liberation Serif" w:cs="Liberation Serif"/>
          <w:color w:val="000000"/>
          <w:sz w:val="26"/>
          <w:szCs w:val="26"/>
        </w:rPr>
        <w:t>у</w:t>
      </w:r>
      <w:r w:rsidRPr="00BC20E1">
        <w:rPr>
          <w:rFonts w:ascii="Liberation Serif" w:hAnsi="Liberation Serif" w:cs="Liberation Serif"/>
          <w:color w:val="000000"/>
          <w:sz w:val="26"/>
          <w:szCs w:val="26"/>
        </w:rPr>
        <w:t xml:space="preserve">ренции)  и  </w:t>
      </w:r>
      <w:proofErr w:type="gramStart"/>
      <w:r w:rsidRPr="00BC20E1">
        <w:rPr>
          <w:rFonts w:ascii="Liberation Serif" w:hAnsi="Liberation Serif" w:cs="Liberation Serif"/>
          <w:color w:val="000000"/>
          <w:sz w:val="26"/>
          <w:szCs w:val="26"/>
        </w:rPr>
        <w:t>предоставляющим</w:t>
      </w:r>
      <w:proofErr w:type="gramEnd"/>
      <w:r w:rsidRPr="00BC20E1">
        <w:rPr>
          <w:rFonts w:ascii="Liberation Serif" w:hAnsi="Liberation Serif" w:cs="Liberation Serif"/>
          <w:color w:val="000000"/>
          <w:sz w:val="26"/>
          <w:szCs w:val="26"/>
        </w:rPr>
        <w:t xml:space="preserve"> право заявителю на заключение договора аренды, бе</w:t>
      </w:r>
      <w:r w:rsidRPr="00BC20E1">
        <w:rPr>
          <w:rFonts w:ascii="Liberation Serif" w:hAnsi="Liberation Serif" w:cs="Liberation Serif"/>
          <w:color w:val="000000"/>
          <w:sz w:val="26"/>
          <w:szCs w:val="26"/>
        </w:rPr>
        <w:t>з</w:t>
      </w:r>
      <w:r w:rsidRPr="00BC20E1">
        <w:rPr>
          <w:rFonts w:ascii="Liberation Serif" w:hAnsi="Liberation Serif" w:cs="Liberation Serif"/>
          <w:color w:val="000000"/>
          <w:sz w:val="26"/>
          <w:szCs w:val="26"/>
        </w:rPr>
        <w:t>возмездного пользования без проведения торгов в отношении муниципального им</w:t>
      </w:r>
      <w:r w:rsidRPr="00BC20E1">
        <w:rPr>
          <w:rFonts w:ascii="Liberation Serif" w:hAnsi="Liberation Serif" w:cs="Liberation Serif"/>
          <w:color w:val="000000"/>
          <w:sz w:val="26"/>
          <w:szCs w:val="26"/>
        </w:rPr>
        <w:t>у</w:t>
      </w:r>
      <w:r w:rsidRPr="00BC20E1">
        <w:rPr>
          <w:rFonts w:ascii="Liberation Serif" w:hAnsi="Liberation Serif" w:cs="Liberation Serif"/>
          <w:color w:val="000000"/>
          <w:sz w:val="26"/>
          <w:szCs w:val="26"/>
        </w:rPr>
        <w:t>щества (далее – заявители).</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1.3. Место нахождения Уполномоченного орган</w:t>
      </w:r>
      <w:proofErr w:type="gramStart"/>
      <w:r w:rsidRPr="00BC20E1">
        <w:rPr>
          <w:rFonts w:ascii="Liberation Serif" w:hAnsi="Liberation Serif" w:cs="Liberation Serif"/>
          <w:color w:val="000000"/>
          <w:sz w:val="26"/>
          <w:szCs w:val="26"/>
        </w:rPr>
        <w:t>а-</w:t>
      </w:r>
      <w:proofErr w:type="gramEnd"/>
      <w:r w:rsidRPr="00BC20E1">
        <w:rPr>
          <w:rFonts w:ascii="Liberation Serif" w:hAnsi="Liberation Serif" w:cs="Liberation Serif"/>
          <w:color w:val="000000"/>
          <w:sz w:val="26"/>
          <w:szCs w:val="26"/>
        </w:rPr>
        <w:t xml:space="preserve"> администрация Грязовецкого муниципального округа, Управление имущественных и земельных отношений администрации Грязовецкого муниципального округа Вологодской области, далее – Упо</w:t>
      </w:r>
      <w:r w:rsidRPr="00BC20E1">
        <w:rPr>
          <w:rFonts w:ascii="Liberation Serif" w:hAnsi="Liberation Serif" w:cs="Liberation Serif"/>
          <w:color w:val="000000"/>
          <w:sz w:val="26"/>
          <w:szCs w:val="26"/>
        </w:rPr>
        <w:t>л</w:t>
      </w:r>
      <w:r w:rsidRPr="00BC20E1">
        <w:rPr>
          <w:rFonts w:ascii="Liberation Serif" w:hAnsi="Liberation Serif" w:cs="Liberation Serif"/>
          <w:color w:val="000000"/>
          <w:sz w:val="26"/>
          <w:szCs w:val="26"/>
        </w:rPr>
        <w:t>номоченный  орган:</w:t>
      </w:r>
    </w:p>
    <w:p w:rsidR="00BC20E1" w:rsidRPr="00BC20E1" w:rsidRDefault="00BC20E1" w:rsidP="00BC20E1">
      <w:pPr>
        <w:tabs>
          <w:tab w:val="left" w:pos="851"/>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Почтовый адрес Уполномоченного органа: ул. К. Маркса, 58, г. Грязовец, Вологодская область, Россия, 162000.</w:t>
      </w:r>
    </w:p>
    <w:p w:rsidR="00BC20E1" w:rsidRPr="00BC20E1" w:rsidRDefault="00BC20E1" w:rsidP="00BC20E1">
      <w:pPr>
        <w:tabs>
          <w:tab w:val="left" w:pos="851"/>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График работы Уполномоченного органа:</w:t>
      </w:r>
    </w:p>
    <w:tbl>
      <w:tblPr>
        <w:tblW w:w="0" w:type="auto"/>
        <w:tblInd w:w="98" w:type="dxa"/>
        <w:tblLayout w:type="fixed"/>
        <w:tblCellMar>
          <w:left w:w="10" w:type="dxa"/>
          <w:right w:w="10" w:type="dxa"/>
        </w:tblCellMar>
        <w:tblLook w:val="04A0" w:firstRow="1" w:lastRow="0" w:firstColumn="1" w:lastColumn="0" w:noHBand="0" w:noVBand="1"/>
      </w:tblPr>
      <w:tblGrid>
        <w:gridCol w:w="4650"/>
        <w:gridCol w:w="4999"/>
      </w:tblGrid>
      <w:tr w:rsidR="00BC20E1" w:rsidRPr="00BC20E1" w:rsidTr="00881E33">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Понедельник</w:t>
            </w:r>
          </w:p>
        </w:tc>
        <w:tc>
          <w:tcPr>
            <w:tcW w:w="499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08.00-12.00,</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13.00-17.00</w:t>
            </w:r>
          </w:p>
        </w:tc>
      </w:tr>
      <w:tr w:rsidR="00BC20E1" w:rsidRPr="00BC20E1" w:rsidTr="00881E33">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Вторник</w:t>
            </w:r>
          </w:p>
        </w:tc>
        <w:tc>
          <w:tcPr>
            <w:tcW w:w="499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jc w:val="both"/>
              <w:rPr>
                <w:rFonts w:ascii="Liberation Serif" w:hAnsi="Liberation Serif" w:cs="Liberation Serif"/>
                <w:color w:val="000000"/>
                <w:sz w:val="26"/>
                <w:szCs w:val="26"/>
              </w:rPr>
            </w:pPr>
          </w:p>
        </w:tc>
      </w:tr>
      <w:tr w:rsidR="00BC20E1" w:rsidRPr="00BC20E1" w:rsidTr="00881E33">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Среда</w:t>
            </w:r>
          </w:p>
        </w:tc>
        <w:tc>
          <w:tcPr>
            <w:tcW w:w="499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jc w:val="both"/>
              <w:rPr>
                <w:rFonts w:ascii="Liberation Serif" w:hAnsi="Liberation Serif" w:cs="Liberation Serif"/>
                <w:color w:val="000000"/>
                <w:sz w:val="26"/>
                <w:szCs w:val="26"/>
              </w:rPr>
            </w:pPr>
          </w:p>
        </w:tc>
      </w:tr>
      <w:tr w:rsidR="00BC20E1" w:rsidRPr="00BC20E1" w:rsidTr="00881E33">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Четверг</w:t>
            </w:r>
          </w:p>
        </w:tc>
        <w:tc>
          <w:tcPr>
            <w:tcW w:w="499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jc w:val="both"/>
              <w:rPr>
                <w:rFonts w:ascii="Liberation Serif" w:hAnsi="Liberation Serif" w:cs="Liberation Serif"/>
                <w:color w:val="000000"/>
                <w:sz w:val="26"/>
                <w:szCs w:val="26"/>
              </w:rPr>
            </w:pPr>
          </w:p>
        </w:tc>
      </w:tr>
      <w:tr w:rsidR="00BC20E1" w:rsidRPr="00BC20E1" w:rsidTr="00881E33">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Пятница</w:t>
            </w:r>
          </w:p>
        </w:tc>
        <w:tc>
          <w:tcPr>
            <w:tcW w:w="49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p>
        </w:tc>
      </w:tr>
      <w:tr w:rsidR="00BC20E1" w:rsidRPr="00BC20E1" w:rsidTr="00881E33">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Суббота</w:t>
            </w:r>
          </w:p>
        </w:tc>
        <w:tc>
          <w:tcPr>
            <w:tcW w:w="49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Выходной</w:t>
            </w:r>
          </w:p>
        </w:tc>
      </w:tr>
      <w:tr w:rsidR="00BC20E1" w:rsidRPr="00BC20E1" w:rsidTr="00881E33">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Воскресенье</w:t>
            </w:r>
          </w:p>
        </w:tc>
        <w:tc>
          <w:tcPr>
            <w:tcW w:w="49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Выходной</w:t>
            </w:r>
          </w:p>
        </w:tc>
      </w:tr>
      <w:tr w:rsidR="00BC20E1" w:rsidRPr="00BC20E1" w:rsidTr="00881E33">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Предпраздничные дни</w:t>
            </w:r>
          </w:p>
        </w:tc>
        <w:tc>
          <w:tcPr>
            <w:tcW w:w="49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08.00-12.00, 13.00-16.00</w:t>
            </w:r>
          </w:p>
        </w:tc>
      </w:tr>
    </w:tbl>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График приема документов: </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График личного приема руководителя Уполномоченного органа: каждый четверг: с 13.00-16.00.</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Телефон для информирования по вопросам, связанным с предоставлением муниципальной услуги (81755)2 16 40.</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Адрес официального сайта Уполномоченного органа в информационно-телекоммуникационной сети «Интернет» (далее – сайт в сети «Интернет»,): https://gosuslugi35.ru.</w:t>
      </w:r>
    </w:p>
    <w:p w:rsidR="00BC20E1" w:rsidRPr="00BC20E1" w:rsidRDefault="00BC20E1" w:rsidP="00BC20E1">
      <w:pPr>
        <w:ind w:right="-143" w:firstLine="720"/>
        <w:jc w:val="both"/>
        <w:outlineLvl w:val="0"/>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1" w:history="1">
        <w:r w:rsidRPr="00BC20E1">
          <w:rPr>
            <w:rFonts w:ascii="Liberation Serif" w:hAnsi="Liberation Serif" w:cs="Liberation Serif"/>
            <w:color w:val="000000"/>
            <w:sz w:val="26"/>
            <w:szCs w:val="26"/>
            <w:u w:val="single"/>
          </w:rPr>
          <w:t>www.gosuslugi.ru</w:t>
        </w:r>
      </w:hyperlink>
      <w:r w:rsidRPr="00BC20E1">
        <w:rPr>
          <w:rFonts w:ascii="Liberation Serif" w:hAnsi="Liberation Serif" w:cs="Liberation Serif"/>
          <w:color w:val="000000"/>
          <w:sz w:val="26"/>
          <w:szCs w:val="26"/>
        </w:rPr>
        <w:t>.</w:t>
      </w:r>
    </w:p>
    <w:p w:rsidR="00BC20E1" w:rsidRPr="00BC20E1" w:rsidRDefault="00BC20E1" w:rsidP="00BC20E1">
      <w:pPr>
        <w:ind w:right="-143"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2" w:history="1">
        <w:r w:rsidRPr="00BC20E1">
          <w:rPr>
            <w:rFonts w:ascii="Liberation Serif" w:hAnsi="Liberation Serif" w:cs="Liberation Serif"/>
            <w:color w:val="000000"/>
            <w:sz w:val="26"/>
            <w:szCs w:val="26"/>
            <w:u w:val="single"/>
          </w:rPr>
          <w:t>https://gosuslugi35.ru.</w:t>
        </w:r>
      </w:hyperlink>
    </w:p>
    <w:p w:rsidR="00BC20E1" w:rsidRPr="00BC20E1" w:rsidRDefault="00BC20E1" w:rsidP="00BC20E1">
      <w:pPr>
        <w:ind w:right="-143"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w:t>
      </w:r>
      <w:r w:rsidRPr="00BC20E1">
        <w:rPr>
          <w:rFonts w:ascii="Liberation Serif" w:hAnsi="Liberation Serif" w:cs="Liberation Serif"/>
          <w:color w:val="000000"/>
          <w:sz w:val="26"/>
          <w:szCs w:val="26"/>
        </w:rPr>
        <w:t>р</w:t>
      </w:r>
      <w:r w:rsidRPr="00BC20E1">
        <w:rPr>
          <w:rFonts w:ascii="Liberation Serif" w:hAnsi="Liberation Serif" w:cs="Liberation Serif"/>
          <w:color w:val="000000"/>
          <w:sz w:val="26"/>
          <w:szCs w:val="26"/>
        </w:rPr>
        <w:t xml:space="preserve">нет» приводятся в приложении 1 к административному регламенту. </w:t>
      </w:r>
    </w:p>
    <w:p w:rsidR="00BC20E1" w:rsidRPr="00BC20E1" w:rsidRDefault="00881E33" w:rsidP="00BC20E1">
      <w:pPr>
        <w:ind w:firstLine="720"/>
        <w:jc w:val="both"/>
        <w:rPr>
          <w:rFonts w:ascii="Liberation Serif" w:hAnsi="Liberation Serif" w:cs="Liberation Serif"/>
          <w:color w:val="000000"/>
          <w:sz w:val="26"/>
          <w:szCs w:val="26"/>
        </w:rPr>
      </w:pPr>
      <w:r>
        <w:rPr>
          <w:rFonts w:ascii="Liberation Serif" w:hAnsi="Liberation Serif" w:cs="Liberation Serif"/>
          <w:color w:val="000000"/>
          <w:sz w:val="26"/>
          <w:szCs w:val="26"/>
        </w:rPr>
        <w:t>1.4.</w:t>
      </w:r>
      <w:r>
        <w:t> </w:t>
      </w:r>
      <w:r w:rsidR="00BC20E1" w:rsidRPr="00BC20E1">
        <w:rPr>
          <w:rFonts w:ascii="Liberation Serif" w:hAnsi="Liberation Serif" w:cs="Liberation Serif"/>
          <w:color w:val="000000"/>
          <w:sz w:val="26"/>
          <w:szCs w:val="26"/>
        </w:rPr>
        <w:t>Способы получения информации о правилах предоставления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лично;</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посредством телефонной связи;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посредством электронной почты,</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посредством почтовой связи;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 информационных стендах в помещениях Уполномоченного органа, МФЦ;</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сети «Интернет»:</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 официальном сайте Уполномоченного органа, МФЦ;</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 Едином портале;</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 Региональном портале.</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1.5. Порядок информирования о предоставлении муниципальной услуги.</w:t>
      </w:r>
    </w:p>
    <w:p w:rsidR="00BC20E1" w:rsidRPr="00BC20E1" w:rsidRDefault="00881E33" w:rsidP="00BC20E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1.5.1. </w:t>
      </w:r>
      <w:r w:rsidR="00BC20E1" w:rsidRPr="00BC20E1">
        <w:rPr>
          <w:rFonts w:ascii="Liberation Serif" w:hAnsi="Liberation Serif" w:cs="Liberation Serif"/>
          <w:color w:val="000000"/>
          <w:sz w:val="26"/>
          <w:szCs w:val="26"/>
        </w:rPr>
        <w:t>Информирование о предоставлении муниципальной услуги осуществляется по следующим вопросам:</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место нахождения Уполномоченного органа, его структурных подразделений (при наличии), МФЦ;</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C20E1" w:rsidRPr="00BC20E1" w:rsidRDefault="00BC20E1" w:rsidP="00BC20E1">
      <w:pPr>
        <w:ind w:right="-5" w:firstLine="720"/>
        <w:jc w:val="both"/>
        <w:rPr>
          <w:rFonts w:ascii="Liberation Serif" w:hAnsi="Liberation Serif" w:cs="Liberation Serif"/>
          <w:color w:val="000000"/>
          <w:sz w:val="26"/>
          <w:szCs w:val="26"/>
          <w:u w:val="single"/>
        </w:rPr>
      </w:pPr>
      <w:r w:rsidRPr="00BC20E1">
        <w:rPr>
          <w:rFonts w:ascii="Liberation Serif" w:hAnsi="Liberation Serif" w:cs="Liberation Serif"/>
          <w:color w:val="000000"/>
          <w:sz w:val="26"/>
          <w:szCs w:val="26"/>
        </w:rPr>
        <w:t>график работы Уполномоченного органа, МФЦ;</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адрес сайта в сети «Интернет» Уполномоченного органа, МФЦ;</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адрес электронной почты Уполномоченного органа, МФЦ;</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ход предоставления муниципальной услуги;</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административные процедуры предоставления муниципальной услуги;</w:t>
      </w:r>
    </w:p>
    <w:p w:rsidR="00BC20E1" w:rsidRPr="00BC20E1" w:rsidRDefault="00BC20E1" w:rsidP="00BC20E1">
      <w:pPr>
        <w:tabs>
          <w:tab w:val="left" w:pos="540"/>
        </w:tabs>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срок предоставления муниципальной услуги;</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порядок и формы </w:t>
      </w:r>
      <w:proofErr w:type="gramStart"/>
      <w:r w:rsidRPr="00BC20E1">
        <w:rPr>
          <w:rFonts w:ascii="Liberation Serif" w:hAnsi="Liberation Serif" w:cs="Liberation Serif"/>
          <w:color w:val="000000"/>
          <w:sz w:val="26"/>
          <w:szCs w:val="26"/>
        </w:rPr>
        <w:t>контроля за</w:t>
      </w:r>
      <w:proofErr w:type="gramEnd"/>
      <w:r w:rsidRPr="00BC20E1">
        <w:rPr>
          <w:rFonts w:ascii="Liberation Serif" w:hAnsi="Liberation Serif" w:cs="Liberation Serif"/>
          <w:color w:val="000000"/>
          <w:sz w:val="26"/>
          <w:szCs w:val="26"/>
        </w:rPr>
        <w:t xml:space="preserve"> предоставлением муниципальной услуги;</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основания для отказа в предоставлении муниципальной услуги;</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Pr="00BC20E1">
        <w:rPr>
          <w:rFonts w:ascii="Liberation Serif" w:hAnsi="Liberation Serif" w:cs="Liberation Serif"/>
          <w:color w:val="000000"/>
          <w:sz w:val="26"/>
          <w:szCs w:val="26"/>
        </w:rPr>
        <w:t>о</w:t>
      </w:r>
      <w:r w:rsidRPr="00BC20E1">
        <w:rPr>
          <w:rFonts w:ascii="Liberation Serif" w:hAnsi="Liberation Serif" w:cs="Liberation Serif"/>
          <w:color w:val="000000"/>
          <w:sz w:val="26"/>
          <w:szCs w:val="26"/>
        </w:rPr>
        <w:t>ставления муниципальной услуги;</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иная информация о деятельности Уполномоченного органа, в соответствии с Федеральны</w:t>
      </w:r>
      <w:r w:rsidR="00881E33">
        <w:rPr>
          <w:rFonts w:ascii="Liberation Serif" w:hAnsi="Liberation Serif" w:cs="Liberation Serif"/>
          <w:color w:val="000000"/>
          <w:sz w:val="26"/>
          <w:szCs w:val="26"/>
        </w:rPr>
        <w:t>м законом от 9 февраля 2009 г.</w:t>
      </w:r>
      <w:r w:rsidRPr="00BC20E1">
        <w:rPr>
          <w:rFonts w:ascii="Liberation Serif" w:hAnsi="Liberation Serif" w:cs="Liberation Serif"/>
          <w:color w:val="000000"/>
          <w:sz w:val="26"/>
          <w:szCs w:val="26"/>
        </w:rPr>
        <w:t xml:space="preserve"> № 8-ФЗ «Об обеспечении доступа к информации о деятельности государственных органов и органов местного самоуправления».</w:t>
      </w:r>
    </w:p>
    <w:p w:rsidR="00BC20E1" w:rsidRPr="00BC20E1" w:rsidRDefault="00881E33" w:rsidP="00BC20E1">
      <w:pPr>
        <w:widowControl w:val="0"/>
        <w:ind w:right="-5" w:firstLine="720"/>
        <w:jc w:val="both"/>
        <w:rPr>
          <w:rFonts w:ascii="Liberation Serif" w:hAnsi="Liberation Serif" w:cs="Liberation Serif"/>
          <w:color w:val="000000"/>
          <w:sz w:val="26"/>
          <w:szCs w:val="26"/>
        </w:rPr>
      </w:pPr>
      <w:r>
        <w:rPr>
          <w:rFonts w:ascii="Liberation Serif" w:hAnsi="Liberation Serif" w:cs="Liberation Serif"/>
          <w:color w:val="000000"/>
          <w:sz w:val="26"/>
          <w:szCs w:val="26"/>
        </w:rPr>
        <w:t>1.5.2. </w:t>
      </w:r>
      <w:r w:rsidR="00BC20E1" w:rsidRPr="00BC20E1">
        <w:rPr>
          <w:rFonts w:ascii="Liberation Serif" w:hAnsi="Liberation Serif" w:cs="Liberation Serif"/>
          <w:color w:val="000000"/>
          <w:sz w:val="26"/>
          <w:szCs w:val="26"/>
        </w:rPr>
        <w:t>Информирование (консультирование) осуществляется должностными лицами Уполномоченного органа (МФЦ), ответственными за информирование, при о</w:t>
      </w:r>
      <w:r w:rsidR="00BC20E1" w:rsidRPr="00BC20E1">
        <w:rPr>
          <w:rFonts w:ascii="Liberation Serif" w:hAnsi="Liberation Serif" w:cs="Liberation Serif"/>
          <w:color w:val="000000"/>
          <w:sz w:val="26"/>
          <w:szCs w:val="26"/>
        </w:rPr>
        <w:t>б</w:t>
      </w:r>
      <w:r w:rsidR="00BC20E1" w:rsidRPr="00BC20E1">
        <w:rPr>
          <w:rFonts w:ascii="Liberation Serif" w:hAnsi="Liberation Serif" w:cs="Liberation Serif"/>
          <w:color w:val="000000"/>
          <w:sz w:val="26"/>
          <w:szCs w:val="26"/>
        </w:rPr>
        <w:t>ращении заинтересованных лиц за информацией лично, посредством телефонной и почтовой связи, электронной почты.</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Информирование проводится на русском языке в форме: индивидуального и публичного информирования.</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w:t>
      </w:r>
      <w:r w:rsidRPr="00BC20E1">
        <w:rPr>
          <w:rFonts w:ascii="Liberation Serif" w:hAnsi="Liberation Serif" w:cs="Liberation Serif"/>
          <w:color w:val="000000"/>
          <w:sz w:val="26"/>
          <w:szCs w:val="26"/>
        </w:rPr>
        <w:t>о</w:t>
      </w:r>
      <w:r w:rsidRPr="00BC20E1">
        <w:rPr>
          <w:rFonts w:ascii="Liberation Serif" w:hAnsi="Liberation Serif" w:cs="Liberation Serif"/>
          <w:color w:val="000000"/>
          <w:sz w:val="26"/>
          <w:szCs w:val="26"/>
        </w:rPr>
        <w:t>просы, в том числе с привлечением других должностных лиц.</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Уполномоченного органа/МФЦ, принявшее телефонный звонок, разъясняет заинтересованному лицу право обратиться с письменным обращением </w:t>
      </w:r>
      <w:proofErr w:type="gramStart"/>
      <w:r w:rsidRPr="00BC20E1">
        <w:rPr>
          <w:rFonts w:ascii="Liberation Serif" w:hAnsi="Liberation Serif" w:cs="Liberation Serif"/>
          <w:color w:val="000000"/>
          <w:sz w:val="26"/>
          <w:szCs w:val="26"/>
        </w:rPr>
        <w:t>в</w:t>
      </w:r>
      <w:proofErr w:type="gramEnd"/>
      <w:r w:rsidRPr="00BC20E1">
        <w:rPr>
          <w:rFonts w:ascii="Liberation Serif" w:hAnsi="Liberation Serif" w:cs="Liberation Serif"/>
          <w:color w:val="000000"/>
          <w:sz w:val="26"/>
          <w:szCs w:val="26"/>
        </w:rPr>
        <w:t xml:space="preserve"> </w:t>
      </w:r>
      <w:proofErr w:type="gramStart"/>
      <w:r w:rsidRPr="00BC20E1">
        <w:rPr>
          <w:rFonts w:ascii="Liberation Serif" w:hAnsi="Liberation Serif" w:cs="Liberation Serif"/>
          <w:color w:val="000000"/>
          <w:sz w:val="26"/>
          <w:szCs w:val="26"/>
        </w:rPr>
        <w:t>Уполномоченный</w:t>
      </w:r>
      <w:proofErr w:type="gramEnd"/>
      <w:r w:rsidRPr="00BC20E1">
        <w:rPr>
          <w:rFonts w:ascii="Liberation Serif" w:hAnsi="Liberation Serif" w:cs="Liberation Serif"/>
          <w:color w:val="000000"/>
          <w:sz w:val="26"/>
          <w:szCs w:val="26"/>
        </w:rPr>
        <w:t xml:space="preserve"> орган и требования к оформлению обращения.</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(при наличии) Уполномоченного органа. </w:t>
      </w:r>
    </w:p>
    <w:p w:rsidR="00BC20E1" w:rsidRPr="00BC20E1" w:rsidRDefault="00BC20E1" w:rsidP="00BC20E1">
      <w:pPr>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 xml:space="preserve">1.5.4. Индивидуальное письменное информирование осуществляется </w:t>
      </w:r>
      <w:proofErr w:type="gramStart"/>
      <w:r w:rsidRPr="00BC20E1">
        <w:rPr>
          <w:rFonts w:ascii="Liberation Serif" w:hAnsi="Liberation Serif" w:cs="Liberation Serif"/>
          <w:color w:val="000000"/>
          <w:sz w:val="26"/>
          <w:szCs w:val="26"/>
        </w:rPr>
        <w:t>в виде письменного ответа на обращение заинтересованного лица в соответствии с законодательством о порядке</w:t>
      </w:r>
      <w:proofErr w:type="gramEnd"/>
      <w:r w:rsidRPr="00BC20E1">
        <w:rPr>
          <w:rFonts w:ascii="Liberation Serif" w:hAnsi="Liberation Serif" w:cs="Liberation Serif"/>
          <w:color w:val="000000"/>
          <w:sz w:val="26"/>
          <w:szCs w:val="26"/>
        </w:rPr>
        <w:t xml:space="preserve"> рассмотрения обращений граждан.</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Ответ на обращение составляется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BC20E1" w:rsidRPr="00BC20E1" w:rsidRDefault="00881E33" w:rsidP="00BC20E1">
      <w:pPr>
        <w:ind w:right="-5" w:firstLine="720"/>
        <w:jc w:val="both"/>
        <w:rPr>
          <w:rFonts w:ascii="Liberation Serif" w:hAnsi="Liberation Serif" w:cs="Liberation Serif"/>
          <w:color w:val="000000"/>
          <w:sz w:val="26"/>
          <w:szCs w:val="26"/>
        </w:rPr>
      </w:pPr>
      <w:r>
        <w:rPr>
          <w:rFonts w:ascii="Liberation Serif" w:hAnsi="Liberation Serif" w:cs="Liberation Serif"/>
          <w:color w:val="000000"/>
          <w:sz w:val="26"/>
          <w:szCs w:val="26"/>
        </w:rPr>
        <w:t>1.5.5. </w:t>
      </w:r>
      <w:r w:rsidR="00BC20E1" w:rsidRPr="00BC20E1">
        <w:rPr>
          <w:rFonts w:ascii="Liberation Serif" w:hAnsi="Liberation Serif" w:cs="Liberation Serif"/>
          <w:color w:val="000000"/>
          <w:sz w:val="26"/>
          <w:szCs w:val="26"/>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w:t>
      </w:r>
      <w:r w:rsidR="00BC20E1" w:rsidRPr="00BC20E1">
        <w:rPr>
          <w:rFonts w:ascii="Liberation Serif" w:hAnsi="Liberation Serif" w:cs="Liberation Serif"/>
          <w:color w:val="000000"/>
          <w:sz w:val="26"/>
          <w:szCs w:val="26"/>
        </w:rPr>
        <w:t>ы</w:t>
      </w:r>
      <w:r w:rsidR="00BC20E1" w:rsidRPr="00BC20E1">
        <w:rPr>
          <w:rFonts w:ascii="Liberation Serif" w:hAnsi="Liberation Serif" w:cs="Liberation Serif"/>
          <w:color w:val="000000"/>
          <w:sz w:val="26"/>
          <w:szCs w:val="26"/>
        </w:rPr>
        <w:t>ваются с руководителем Уполномоченного органа.</w:t>
      </w:r>
    </w:p>
    <w:p w:rsidR="00BC20E1" w:rsidRPr="00BC20E1" w:rsidRDefault="00881E33" w:rsidP="00BC20E1">
      <w:pPr>
        <w:tabs>
          <w:tab w:val="left" w:pos="0"/>
        </w:tabs>
        <w:ind w:right="-5" w:firstLine="720"/>
        <w:jc w:val="both"/>
        <w:rPr>
          <w:rFonts w:ascii="Liberation Serif" w:hAnsi="Liberation Serif" w:cs="Liberation Serif"/>
          <w:color w:val="000000"/>
          <w:sz w:val="26"/>
          <w:szCs w:val="26"/>
        </w:rPr>
      </w:pPr>
      <w:r>
        <w:rPr>
          <w:rFonts w:ascii="Liberation Serif" w:hAnsi="Liberation Serif" w:cs="Liberation Serif"/>
          <w:color w:val="000000"/>
          <w:sz w:val="26"/>
          <w:szCs w:val="26"/>
        </w:rPr>
        <w:t>1.5.6. </w:t>
      </w:r>
      <w:r w:rsidR="00BC20E1" w:rsidRPr="00BC20E1">
        <w:rPr>
          <w:rFonts w:ascii="Liberation Serif" w:hAnsi="Liberation Serif" w:cs="Liberation Serif"/>
          <w:color w:val="000000"/>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C20E1" w:rsidRPr="00BC20E1" w:rsidRDefault="00BC20E1" w:rsidP="00BC20E1">
      <w:pPr>
        <w:widowControl w:val="0"/>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средствах массовой информации;</w:t>
      </w:r>
    </w:p>
    <w:p w:rsidR="00BC20E1" w:rsidRPr="00BC20E1" w:rsidRDefault="00BC20E1" w:rsidP="00BC20E1">
      <w:pPr>
        <w:widowControl w:val="0"/>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 сайте в сети «Интернет»;</w:t>
      </w:r>
    </w:p>
    <w:p w:rsidR="00BC20E1" w:rsidRPr="00BC20E1" w:rsidRDefault="00BC20E1" w:rsidP="00BC20E1">
      <w:pPr>
        <w:widowControl w:val="0"/>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 Едином портале;</w:t>
      </w:r>
    </w:p>
    <w:p w:rsidR="00BC20E1" w:rsidRPr="00BC20E1" w:rsidRDefault="00BC20E1" w:rsidP="00BC20E1">
      <w:pPr>
        <w:widowControl w:val="0"/>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 Региональном портале;</w:t>
      </w:r>
    </w:p>
    <w:p w:rsidR="00BC20E1" w:rsidRPr="00BC20E1" w:rsidRDefault="00BC20E1" w:rsidP="00BC20E1">
      <w:pPr>
        <w:widowControl w:val="0"/>
        <w:ind w:right="-5"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 информационных стендах Уполномоченного органа, МФЦ.</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961DCF">
      <w:pPr>
        <w:keepNext/>
        <w:tabs>
          <w:tab w:val="left" w:pos="0"/>
        </w:tabs>
        <w:ind w:right="-2"/>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II. Стандарт пред</w:t>
      </w:r>
      <w:r w:rsidR="00961DCF">
        <w:rPr>
          <w:rFonts w:ascii="Liberation Serif" w:hAnsi="Liberation Serif" w:cs="Liberation Serif"/>
          <w:b/>
          <w:color w:val="000000"/>
          <w:sz w:val="26"/>
          <w:szCs w:val="26"/>
        </w:rPr>
        <w:t>оставления муниципальной услуги</w:t>
      </w:r>
    </w:p>
    <w:p w:rsidR="00BC20E1" w:rsidRPr="00BC20E1" w:rsidRDefault="00BC20E1" w:rsidP="00BC20E1">
      <w:pPr>
        <w:keepNext/>
        <w:tabs>
          <w:tab w:val="left" w:pos="0"/>
        </w:tabs>
        <w:ind w:right="-2"/>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2.1. Наименование муниципальной услуги</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Предоставление муниципального имущества в аренду, безвозмездное пользование, без проведения торгов.</w:t>
      </w:r>
    </w:p>
    <w:p w:rsidR="00BC20E1" w:rsidRPr="00BC20E1" w:rsidRDefault="00BC20E1" w:rsidP="00BC20E1">
      <w:pPr>
        <w:widowControl w:val="0"/>
        <w:ind w:firstLine="540"/>
        <w:jc w:val="both"/>
        <w:rPr>
          <w:rFonts w:ascii="Liberation Serif" w:hAnsi="Liberation Serif" w:cs="Liberation Serif"/>
          <w:color w:val="000000"/>
          <w:sz w:val="26"/>
          <w:szCs w:val="26"/>
        </w:rPr>
      </w:pP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2.2. Наименование органа местного самоуправления,</w:t>
      </w: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proofErr w:type="gramStart"/>
      <w:r w:rsidRPr="00BC20E1">
        <w:rPr>
          <w:rFonts w:ascii="Liberation Serif" w:hAnsi="Liberation Serif" w:cs="Liberation Serif"/>
          <w:b/>
          <w:color w:val="000000"/>
          <w:sz w:val="26"/>
          <w:szCs w:val="26"/>
        </w:rPr>
        <w:t>предоставляющего</w:t>
      </w:r>
      <w:proofErr w:type="gramEnd"/>
      <w:r w:rsidRPr="00BC20E1">
        <w:rPr>
          <w:rFonts w:ascii="Liberation Serif" w:hAnsi="Liberation Serif" w:cs="Liberation Serif"/>
          <w:b/>
          <w:color w:val="000000"/>
          <w:sz w:val="26"/>
          <w:szCs w:val="26"/>
        </w:rPr>
        <w:t xml:space="preserve"> муниципальную услугу</w:t>
      </w:r>
    </w:p>
    <w:p w:rsidR="00BC20E1" w:rsidRPr="00BC20E1" w:rsidRDefault="00BC20E1" w:rsidP="00BC20E1">
      <w:pPr>
        <w:ind w:right="-2" w:firstLine="540"/>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pacing w:val="-4"/>
          <w:sz w:val="26"/>
          <w:szCs w:val="26"/>
        </w:rPr>
      </w:pPr>
      <w:r w:rsidRPr="00BC20E1">
        <w:rPr>
          <w:rFonts w:ascii="Liberation Serif" w:hAnsi="Liberation Serif" w:cs="Liberation Serif"/>
          <w:color w:val="000000"/>
          <w:sz w:val="26"/>
          <w:szCs w:val="26"/>
        </w:rPr>
        <w:t xml:space="preserve">2.2.1. </w:t>
      </w:r>
      <w:r w:rsidRPr="00BC20E1">
        <w:rPr>
          <w:rFonts w:ascii="Liberation Serif" w:hAnsi="Liberation Serif" w:cs="Liberation Serif"/>
          <w:color w:val="000000"/>
          <w:spacing w:val="-4"/>
          <w:sz w:val="26"/>
          <w:szCs w:val="26"/>
        </w:rPr>
        <w:t>Муниципальная услуга предоставляется: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Управлением имущественных и земельных отношений администрации Грязовецкого муниципального округа Вологодской области; </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МФЦ по месту жительства заявителя - в части приема и (или) выдачи документов на предоставление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C20E1" w:rsidRPr="00BC20E1" w:rsidRDefault="00BC20E1" w:rsidP="00BC20E1">
      <w:pPr>
        <w:ind w:right="-2" w:firstLine="540"/>
        <w:jc w:val="both"/>
        <w:rPr>
          <w:rFonts w:ascii="Liberation Serif" w:hAnsi="Liberation Serif" w:cs="Liberation Serif"/>
          <w:color w:val="000000"/>
          <w:sz w:val="26"/>
          <w:szCs w:val="26"/>
        </w:rPr>
      </w:pPr>
    </w:p>
    <w:p w:rsidR="00BC20E1" w:rsidRPr="00BC20E1" w:rsidRDefault="00BC20E1" w:rsidP="00BC20E1">
      <w:pPr>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2.3. Результат предоставления муниципальной услуги</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Результатом предоставления муниципальной услуги является:</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договор о предоставлении муниципального имущества в аренду, безвозмездное пользование, без проведения торгов;</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решения об отказе в предоставлении муниципального имущества в аренду, безвозмездное пользование, без проведения торгов, с указанием оснований для отказа.</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2.4. Срок предоставления муниципальной услуги</w:t>
      </w:r>
    </w:p>
    <w:p w:rsidR="00BC20E1" w:rsidRPr="00BC20E1" w:rsidRDefault="00BC20E1" w:rsidP="00BC20E1">
      <w:pPr>
        <w:ind w:firstLine="540"/>
        <w:jc w:val="center"/>
        <w:rPr>
          <w:rFonts w:ascii="Liberation Serif" w:hAnsi="Liberation Serif" w:cs="Liberation Serif"/>
          <w:b/>
          <w:color w:val="000000"/>
          <w:sz w:val="26"/>
          <w:szCs w:val="26"/>
        </w:rPr>
      </w:pPr>
    </w:p>
    <w:p w:rsidR="00BC20E1" w:rsidRPr="00BC20E1" w:rsidRDefault="00BC20E1" w:rsidP="00BC20E1">
      <w:pPr>
        <w:widowControl w:val="0"/>
        <w:ind w:firstLine="709"/>
        <w:jc w:val="both"/>
        <w:rPr>
          <w:rFonts w:ascii="Liberation Serif" w:hAnsi="Liberation Serif" w:cs="Liberation Serif"/>
          <w:color w:val="FF0000"/>
          <w:sz w:val="26"/>
          <w:szCs w:val="26"/>
        </w:rPr>
      </w:pPr>
      <w:r w:rsidRPr="00BC20E1">
        <w:rPr>
          <w:rFonts w:ascii="Liberation Serif" w:hAnsi="Liberation Serif" w:cs="Liberation Serif"/>
          <w:color w:val="333333"/>
          <w:sz w:val="26"/>
          <w:szCs w:val="26"/>
        </w:rPr>
        <w:t>Срок предоставления муниципальной услуги составляет не более 30 календарных дней со дня поступления заявления и прилагаемых документов в Уполномоче</w:t>
      </w:r>
      <w:r w:rsidRPr="00BC20E1">
        <w:rPr>
          <w:rFonts w:ascii="Liberation Serif" w:hAnsi="Liberation Serif" w:cs="Liberation Serif"/>
          <w:color w:val="333333"/>
          <w:sz w:val="26"/>
          <w:szCs w:val="26"/>
        </w:rPr>
        <w:t>н</w:t>
      </w:r>
      <w:r w:rsidRPr="00BC20E1">
        <w:rPr>
          <w:rFonts w:ascii="Liberation Serif" w:hAnsi="Liberation Serif" w:cs="Liberation Serif"/>
          <w:color w:val="333333"/>
          <w:sz w:val="26"/>
          <w:szCs w:val="26"/>
        </w:rPr>
        <w:t xml:space="preserve">ный орган. </w:t>
      </w:r>
    </w:p>
    <w:p w:rsidR="00BC20E1" w:rsidRPr="00BC20E1" w:rsidRDefault="00BC20E1" w:rsidP="00BC20E1">
      <w:pPr>
        <w:widowControl w:val="0"/>
        <w:ind w:firstLine="709"/>
        <w:jc w:val="both"/>
        <w:rPr>
          <w:rFonts w:ascii="Liberation Serif" w:hAnsi="Liberation Serif" w:cs="Liberation Serif"/>
          <w:color w:val="FF0000"/>
          <w:sz w:val="26"/>
          <w:szCs w:val="26"/>
        </w:rPr>
      </w:pPr>
      <w:r w:rsidRPr="00BC20E1">
        <w:rPr>
          <w:rFonts w:ascii="Liberation Serif" w:hAnsi="Liberation Serif" w:cs="Liberation Serif"/>
          <w:color w:val="333333"/>
          <w:sz w:val="26"/>
          <w:szCs w:val="26"/>
        </w:rPr>
        <w:t>Срок выдачи (направления) заявителю решения о предоставлении (об отказе в предоставлении) муниципальной услуги составляет 3  рабочих дня со дня принятия решения о предоставлении (об отказе в предоставлении) муниципальной услуги.</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ind w:firstLine="709"/>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2.5. Правовые основания для предоставления муниципальной услуги</w:t>
      </w:r>
    </w:p>
    <w:p w:rsidR="00BC20E1" w:rsidRPr="00BC20E1" w:rsidRDefault="00BC20E1" w:rsidP="00BC20E1">
      <w:pPr>
        <w:ind w:firstLine="567"/>
        <w:jc w:val="both"/>
        <w:rPr>
          <w:rFonts w:ascii="Liberation Serif" w:hAnsi="Liberation Serif" w:cs="Liberation Serif"/>
          <w:color w:val="000000"/>
          <w:sz w:val="26"/>
          <w:szCs w:val="26"/>
        </w:rPr>
      </w:pP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Предоставление муниципальной услуги осуществляется в соответствии c</w:t>
      </w:r>
      <w:proofErr w:type="gramStart"/>
      <w:r w:rsidRPr="00BC20E1">
        <w:rPr>
          <w:rFonts w:ascii="Liberation Serif" w:hAnsi="Liberation Serif" w:cs="Liberation Serif"/>
          <w:color w:val="000000"/>
          <w:sz w:val="26"/>
          <w:szCs w:val="26"/>
        </w:rPr>
        <w:t xml:space="preserve"> :</w:t>
      </w:r>
      <w:proofErr w:type="gramEnd"/>
      <w:r w:rsidRPr="00BC20E1">
        <w:rPr>
          <w:rFonts w:ascii="Liberation Serif" w:hAnsi="Liberation Serif" w:cs="Liberation Serif"/>
          <w:color w:val="000000"/>
          <w:sz w:val="26"/>
          <w:szCs w:val="26"/>
        </w:rPr>
        <w:t xml:space="preserve"> </w:t>
      </w:r>
    </w:p>
    <w:p w:rsidR="00BC20E1" w:rsidRPr="00BC20E1" w:rsidRDefault="00BC20E1" w:rsidP="00BC20E1">
      <w:pPr>
        <w:tabs>
          <w:tab w:val="left" w:pos="708"/>
          <w:tab w:val="left" w:pos="908"/>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Конституцией Российской Федерации;</w:t>
      </w:r>
    </w:p>
    <w:p w:rsidR="00BC20E1" w:rsidRPr="00BC20E1" w:rsidRDefault="00BC20E1" w:rsidP="00BC20E1">
      <w:pPr>
        <w:tabs>
          <w:tab w:val="left" w:pos="708"/>
          <w:tab w:val="left" w:pos="908"/>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Гражданским кодексом Российской Федерации;</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Федеральным </w:t>
      </w:r>
      <w:hyperlink r:id="rId13" w:history="1">
        <w:r w:rsidRPr="00BC20E1">
          <w:rPr>
            <w:rFonts w:ascii="Liberation Serif" w:hAnsi="Liberation Serif" w:cs="Liberation Serif"/>
            <w:color w:val="000000"/>
            <w:sz w:val="26"/>
            <w:szCs w:val="26"/>
          </w:rPr>
          <w:t>законом</w:t>
        </w:r>
      </w:hyperlink>
      <w:r w:rsidR="00881E33">
        <w:rPr>
          <w:rFonts w:ascii="Liberation Serif" w:hAnsi="Liberation Serif" w:cs="Liberation Serif"/>
          <w:color w:val="000000"/>
          <w:sz w:val="26"/>
          <w:szCs w:val="26"/>
        </w:rPr>
        <w:t xml:space="preserve"> от 27 июля 2010 г.</w:t>
      </w:r>
      <w:r w:rsidRPr="00BC20E1">
        <w:rPr>
          <w:rFonts w:ascii="Liberation Serif" w:hAnsi="Liberation Serif" w:cs="Liberation Serif"/>
          <w:color w:val="000000"/>
          <w:sz w:val="26"/>
          <w:szCs w:val="26"/>
        </w:rPr>
        <w:t xml:space="preserve"> № 210-ФЗ «Об организации предоставления государственных и муниципальных услуг» (далее – Закон об организации предоставления государственных и муниципальных услуг);</w:t>
      </w:r>
    </w:p>
    <w:p w:rsidR="00BC20E1" w:rsidRPr="00BC20E1" w:rsidRDefault="00BC20E1" w:rsidP="00BC20E1">
      <w:pPr>
        <w:tabs>
          <w:tab w:val="left" w:pos="708"/>
          <w:tab w:val="left" w:pos="908"/>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Федераль</w:t>
      </w:r>
      <w:r w:rsidR="00881E33">
        <w:rPr>
          <w:rFonts w:ascii="Liberation Serif" w:hAnsi="Liberation Serif" w:cs="Liberation Serif"/>
          <w:color w:val="000000"/>
          <w:sz w:val="26"/>
          <w:szCs w:val="26"/>
        </w:rPr>
        <w:t>ным законом от 29 июля 1998 г.</w:t>
      </w:r>
      <w:r w:rsidRPr="00BC20E1">
        <w:rPr>
          <w:rFonts w:ascii="Liberation Serif" w:hAnsi="Liberation Serif" w:cs="Liberation Serif"/>
          <w:color w:val="000000"/>
          <w:sz w:val="26"/>
          <w:szCs w:val="26"/>
        </w:rPr>
        <w:t xml:space="preserve"> № 135-ФЗ «Об оценочной деятельности в Российской Федерации»;</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Федеральным законом </w:t>
      </w:r>
      <w:r w:rsidR="00881E33">
        <w:rPr>
          <w:rFonts w:ascii="Liberation Serif" w:hAnsi="Liberation Serif" w:cs="Liberation Serif"/>
          <w:color w:val="000000"/>
          <w:sz w:val="26"/>
          <w:szCs w:val="26"/>
        </w:rPr>
        <w:t>от 6 октября 2003 г.</w:t>
      </w:r>
      <w:r w:rsidRPr="00BC20E1">
        <w:rPr>
          <w:rFonts w:ascii="Liberation Serif" w:hAnsi="Liberation Serif" w:cs="Liberation Serif"/>
          <w:color w:val="000000"/>
          <w:sz w:val="26"/>
          <w:szCs w:val="26"/>
        </w:rPr>
        <w:t xml:space="preserve"> № 131-ФЗ «Об общих принципах организации местного самоуправления в Российской Федерации»;</w:t>
      </w:r>
    </w:p>
    <w:p w:rsidR="00BC20E1" w:rsidRPr="00BC20E1" w:rsidRDefault="00BC20E1" w:rsidP="00BC20E1">
      <w:pPr>
        <w:tabs>
          <w:tab w:val="left" w:pos="708"/>
          <w:tab w:val="left" w:pos="908"/>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Закон о защите конкуренции;</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Федеральным </w:t>
      </w:r>
      <w:hyperlink r:id="rId14" w:history="1">
        <w:r w:rsidRPr="00BC20E1">
          <w:rPr>
            <w:rFonts w:ascii="Liberation Serif" w:hAnsi="Liberation Serif" w:cs="Liberation Serif"/>
            <w:color w:val="000000"/>
            <w:sz w:val="26"/>
            <w:szCs w:val="26"/>
          </w:rPr>
          <w:t>законом</w:t>
        </w:r>
      </w:hyperlink>
      <w:r w:rsidRPr="00BC20E1">
        <w:rPr>
          <w:rFonts w:ascii="Liberation Serif" w:hAnsi="Liberation Serif" w:cs="Liberation Serif"/>
          <w:color w:val="000000"/>
          <w:sz w:val="26"/>
          <w:szCs w:val="26"/>
        </w:rPr>
        <w:t xml:space="preserve"> от 27 июля 2006 г. № 152-ФЗ «О персональных данных»;</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Федеральным </w:t>
      </w:r>
      <w:hyperlink r:id="rId15" w:history="1">
        <w:r w:rsidRPr="00BC20E1">
          <w:rPr>
            <w:rFonts w:ascii="Liberation Serif" w:hAnsi="Liberation Serif" w:cs="Liberation Serif"/>
            <w:color w:val="000000"/>
            <w:sz w:val="26"/>
            <w:szCs w:val="26"/>
          </w:rPr>
          <w:t>законом</w:t>
        </w:r>
      </w:hyperlink>
      <w:r w:rsidR="00881E33">
        <w:rPr>
          <w:rFonts w:ascii="Liberation Serif" w:hAnsi="Liberation Serif" w:cs="Liberation Serif"/>
          <w:color w:val="000000"/>
          <w:sz w:val="26"/>
          <w:szCs w:val="26"/>
        </w:rPr>
        <w:t xml:space="preserve"> от 13 июля 2015 г. №</w:t>
      </w:r>
      <w:r w:rsidRPr="00BC20E1">
        <w:rPr>
          <w:rFonts w:ascii="Liberation Serif" w:hAnsi="Liberation Serif" w:cs="Liberation Serif"/>
          <w:color w:val="000000"/>
          <w:sz w:val="26"/>
          <w:szCs w:val="26"/>
        </w:rPr>
        <w:t xml:space="preserve"> 218-ФЗ «О государственной регистрации недвижимости»;</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Федеральным  </w:t>
      </w:r>
      <w:hyperlink r:id="rId16" w:history="1">
        <w:r w:rsidRPr="00BC20E1">
          <w:rPr>
            <w:rFonts w:ascii="Liberation Serif" w:hAnsi="Liberation Serif" w:cs="Liberation Serif"/>
            <w:color w:val="000000"/>
            <w:sz w:val="26"/>
            <w:szCs w:val="26"/>
          </w:rPr>
          <w:t>законом</w:t>
        </w:r>
      </w:hyperlink>
      <w:r w:rsidR="00881E33">
        <w:rPr>
          <w:rFonts w:ascii="Liberation Serif" w:hAnsi="Liberation Serif" w:cs="Liberation Serif"/>
          <w:color w:val="000000"/>
          <w:sz w:val="26"/>
          <w:szCs w:val="26"/>
        </w:rPr>
        <w:t xml:space="preserve"> от 6 апреля 2011 г.</w:t>
      </w:r>
      <w:r w:rsidRPr="00BC20E1">
        <w:rPr>
          <w:rFonts w:ascii="Liberation Serif" w:hAnsi="Liberation Serif" w:cs="Liberation Serif"/>
          <w:color w:val="000000"/>
          <w:sz w:val="26"/>
          <w:szCs w:val="26"/>
        </w:rPr>
        <w:t xml:space="preserve"> № 63-ФЗ «Об электронной подписи» (далее – Закон об электронной подписи);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Положением об управлении и распоряжении имуществом, находящимся в собственности Грязовецкого муниципального округа Вологодской области, утвержденным решением Земского Собрания Грязовецкого</w:t>
      </w:r>
      <w:r w:rsidR="00881E33">
        <w:rPr>
          <w:rFonts w:ascii="Liberation Serif" w:hAnsi="Liberation Serif" w:cs="Liberation Serif"/>
          <w:color w:val="000000"/>
          <w:sz w:val="26"/>
          <w:szCs w:val="26"/>
        </w:rPr>
        <w:t xml:space="preserve"> муниципального округа от 24 ноября </w:t>
      </w:r>
      <w:r w:rsidRPr="00BC20E1">
        <w:rPr>
          <w:rFonts w:ascii="Liberation Serif" w:hAnsi="Liberation Serif" w:cs="Liberation Serif"/>
          <w:color w:val="000000"/>
          <w:sz w:val="26"/>
          <w:szCs w:val="26"/>
        </w:rPr>
        <w:t xml:space="preserve">2022 </w:t>
      </w:r>
      <w:r w:rsidR="00881E33">
        <w:rPr>
          <w:rFonts w:ascii="Liberation Serif" w:hAnsi="Liberation Serif" w:cs="Liberation Serif"/>
          <w:color w:val="000000"/>
          <w:sz w:val="26"/>
          <w:szCs w:val="26"/>
        </w:rPr>
        <w:t xml:space="preserve"> г. </w:t>
      </w:r>
      <w:r w:rsidRPr="00BC20E1">
        <w:rPr>
          <w:rFonts w:ascii="Liberation Serif" w:hAnsi="Liberation Serif" w:cs="Liberation Serif"/>
          <w:color w:val="000000"/>
          <w:sz w:val="26"/>
          <w:szCs w:val="26"/>
        </w:rPr>
        <w:t>№ 68;</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Настоящим административным регламентом.</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961DCF">
      <w:pPr>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2.6. Исчерпывающий перечень документов, необходимых</w:t>
      </w:r>
    </w:p>
    <w:p w:rsidR="00BC20E1" w:rsidRPr="00BC20E1" w:rsidRDefault="00BC20E1" w:rsidP="00961DCF">
      <w:pPr>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в соответствии с законодательными или иными нормативными правовыми актами для предоставления муниципальной услуги, которые заявитель до</w:t>
      </w:r>
      <w:r w:rsidRPr="00BC20E1">
        <w:rPr>
          <w:rFonts w:ascii="Liberation Serif" w:hAnsi="Liberation Serif" w:cs="Liberation Serif"/>
          <w:b/>
          <w:color w:val="000000"/>
          <w:sz w:val="26"/>
          <w:szCs w:val="26"/>
        </w:rPr>
        <w:t>л</w:t>
      </w:r>
      <w:r w:rsidRPr="00BC20E1">
        <w:rPr>
          <w:rFonts w:ascii="Liberation Serif" w:hAnsi="Liberation Serif" w:cs="Liberation Serif"/>
          <w:b/>
          <w:color w:val="000000"/>
          <w:sz w:val="26"/>
          <w:szCs w:val="26"/>
        </w:rPr>
        <w:t>жен представить самостоятельно</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2.6.1. Для предоставления муниципальной услуги заявитель представляет (направляет): </w:t>
      </w:r>
    </w:p>
    <w:p w:rsidR="00BC20E1" w:rsidRPr="00BC20E1" w:rsidRDefault="00BC20E1" w:rsidP="00BC20E1">
      <w:pPr>
        <w:numPr>
          <w:ilvl w:val="0"/>
          <w:numId w:val="46"/>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заявление по форме согласно приложению 1 к административному регламенту;</w:t>
      </w:r>
    </w:p>
    <w:p w:rsidR="00BC20E1" w:rsidRPr="00BC20E1" w:rsidRDefault="00BC20E1" w:rsidP="00BC20E1">
      <w:pPr>
        <w:numPr>
          <w:ilvl w:val="0"/>
          <w:numId w:val="46"/>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C20E1" w:rsidRPr="00BC20E1" w:rsidRDefault="00BC20E1" w:rsidP="00BC20E1">
      <w:pPr>
        <w:ind w:firstLine="54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 В качестве документа, подтверждающего полномочия на осуществление действий от имени заявителя, может быть </w:t>
      </w:r>
      <w:proofErr w:type="gramStart"/>
      <w:r w:rsidRPr="00BC20E1">
        <w:rPr>
          <w:rFonts w:ascii="Liberation Serif" w:hAnsi="Liberation Serif" w:cs="Liberation Serif"/>
          <w:color w:val="000000"/>
          <w:sz w:val="26"/>
          <w:szCs w:val="26"/>
        </w:rPr>
        <w:t>представлена</w:t>
      </w:r>
      <w:proofErr w:type="gramEnd"/>
      <w:r w:rsidRPr="00BC20E1">
        <w:rPr>
          <w:rFonts w:ascii="Liberation Serif" w:hAnsi="Liberation Serif" w:cs="Liberation Serif"/>
          <w:color w:val="000000"/>
          <w:sz w:val="26"/>
          <w:szCs w:val="26"/>
        </w:rPr>
        <w:t>:</w:t>
      </w:r>
    </w:p>
    <w:p w:rsidR="00BC20E1" w:rsidRPr="00BC20E1" w:rsidRDefault="00BC20E1" w:rsidP="00BC20E1">
      <w:pPr>
        <w:ind w:firstLine="567"/>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 доверенность, заверенная нотариально (в случае обращения за получением муниципальной услуги представителя физического лица);</w:t>
      </w:r>
    </w:p>
    <w:p w:rsidR="00BC20E1" w:rsidRPr="00BC20E1" w:rsidRDefault="00BC20E1" w:rsidP="00BC20E1">
      <w:pPr>
        <w:ind w:firstLine="567"/>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 </w:t>
      </w:r>
      <w:proofErr w:type="gramStart"/>
      <w:r w:rsidRPr="00BC20E1">
        <w:rPr>
          <w:rFonts w:ascii="Liberation Serif" w:hAnsi="Liberation Serif" w:cs="Liberation Serif"/>
          <w:color w:val="000000"/>
          <w:sz w:val="26"/>
          <w:szCs w:val="26"/>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государственной услуги представителя юридич</w:t>
      </w:r>
      <w:r w:rsidRPr="00BC20E1">
        <w:rPr>
          <w:rFonts w:ascii="Liberation Serif" w:hAnsi="Liberation Serif" w:cs="Liberation Serif"/>
          <w:color w:val="000000"/>
          <w:sz w:val="26"/>
          <w:szCs w:val="26"/>
        </w:rPr>
        <w:t>е</w:t>
      </w:r>
      <w:r w:rsidRPr="00BC20E1">
        <w:rPr>
          <w:rFonts w:ascii="Liberation Serif" w:hAnsi="Liberation Serif" w:cs="Liberation Serif"/>
          <w:color w:val="000000"/>
          <w:sz w:val="26"/>
          <w:szCs w:val="26"/>
        </w:rPr>
        <w:t>ского лица);</w:t>
      </w:r>
      <w:proofErr w:type="gramEnd"/>
    </w:p>
    <w:p w:rsidR="00BC20E1" w:rsidRPr="00BC20E1" w:rsidRDefault="00BC20E1" w:rsidP="00BC20E1">
      <w:pPr>
        <w:numPr>
          <w:ilvl w:val="0"/>
          <w:numId w:val="46"/>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документ, удостоверяющий личность заявителя (представителя заявителя) (предъявляется при обращении в Уполномоченный орган, МФЦ); </w:t>
      </w:r>
    </w:p>
    <w:p w:rsidR="00BC20E1" w:rsidRPr="00BC20E1" w:rsidRDefault="00BC20E1" w:rsidP="00BC20E1">
      <w:pPr>
        <w:widowControl w:val="0"/>
        <w:numPr>
          <w:ilvl w:val="0"/>
          <w:numId w:val="46"/>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документы, подтверждающие соответствие заявителя условиям, предусмотренным </w:t>
      </w:r>
      <w:hyperlink r:id="rId17" w:history="1">
        <w:r w:rsidRPr="00BC20E1">
          <w:rPr>
            <w:rFonts w:ascii="Liberation Serif" w:hAnsi="Liberation Serif" w:cs="Liberation Serif"/>
            <w:color w:val="000000"/>
            <w:sz w:val="26"/>
            <w:szCs w:val="26"/>
          </w:rPr>
          <w:t>пунктами 6</w:t>
        </w:r>
      </w:hyperlink>
      <w:r w:rsidRPr="00BC20E1">
        <w:rPr>
          <w:rFonts w:ascii="Liberation Serif" w:hAnsi="Liberation Serif" w:cs="Liberation Serif"/>
          <w:color w:val="000000"/>
          <w:sz w:val="26"/>
          <w:szCs w:val="26"/>
        </w:rPr>
        <w:t xml:space="preserve"> - </w:t>
      </w:r>
      <w:hyperlink r:id="rId18" w:history="1">
        <w:r w:rsidRPr="00BC20E1">
          <w:rPr>
            <w:rFonts w:ascii="Liberation Serif" w:hAnsi="Liberation Serif" w:cs="Liberation Serif"/>
            <w:color w:val="000000"/>
            <w:sz w:val="26"/>
            <w:szCs w:val="26"/>
          </w:rPr>
          <w:t>8</w:t>
        </w:r>
      </w:hyperlink>
      <w:r w:rsidRPr="00BC20E1">
        <w:rPr>
          <w:rFonts w:ascii="Liberation Serif" w:hAnsi="Liberation Serif" w:cs="Liberation Serif"/>
          <w:color w:val="000000"/>
          <w:sz w:val="26"/>
          <w:szCs w:val="26"/>
        </w:rPr>
        <w:t xml:space="preserve">, </w:t>
      </w:r>
      <w:hyperlink r:id="rId19" w:history="1">
        <w:r w:rsidRPr="00BC20E1">
          <w:rPr>
            <w:rFonts w:ascii="Liberation Serif" w:hAnsi="Liberation Serif" w:cs="Liberation Serif"/>
            <w:color w:val="000000"/>
            <w:sz w:val="26"/>
            <w:szCs w:val="26"/>
          </w:rPr>
          <w:t>10 части 1 статьи 17</w:t>
        </w:r>
        <w:r w:rsidRPr="00BC20E1">
          <w:rPr>
            <w:rFonts w:ascii="Liberation Serif" w:hAnsi="Liberation Serif" w:cs="Liberation Serif"/>
            <w:color w:val="000000"/>
            <w:sz w:val="26"/>
            <w:szCs w:val="26"/>
            <w:vertAlign w:val="superscript"/>
          </w:rPr>
          <w:t>1</w:t>
        </w:r>
      </w:hyperlink>
      <w:r w:rsidRPr="00BC20E1">
        <w:rPr>
          <w:rFonts w:ascii="Liberation Serif" w:hAnsi="Liberation Serif" w:cs="Liberation Serif"/>
          <w:color w:val="000000"/>
          <w:sz w:val="26"/>
          <w:szCs w:val="26"/>
        </w:rPr>
        <w:t xml:space="preserve"> Закона о защите конкуренции и предоставляющим право заявителю на заключение договора аренды имущества без проведения торгов (конкурса или аукциона) на право заключения такого договора, в том числе:</w:t>
      </w:r>
    </w:p>
    <w:p w:rsidR="00BC20E1" w:rsidRPr="00BC20E1" w:rsidRDefault="00BC20E1" w:rsidP="00BC20E1">
      <w:pPr>
        <w:numPr>
          <w:ilvl w:val="0"/>
          <w:numId w:val="46"/>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копия документа, подтверждающего, что предлагаемые заявителем для размещения с использованием имущества области объекты необходимы для размещения сетей связи (при предоставлении имущества по </w:t>
      </w:r>
      <w:hyperlink r:id="rId20" w:history="1">
        <w:r w:rsidRPr="00BC20E1">
          <w:rPr>
            <w:rFonts w:ascii="Liberation Serif" w:hAnsi="Liberation Serif" w:cs="Liberation Serif"/>
            <w:color w:val="000000"/>
            <w:sz w:val="26"/>
            <w:szCs w:val="26"/>
          </w:rPr>
          <w:t>пункту 7 части 1 статьи 17</w:t>
        </w:r>
        <w:r w:rsidRPr="00BC20E1">
          <w:rPr>
            <w:rFonts w:ascii="Liberation Serif" w:hAnsi="Liberation Serif" w:cs="Liberation Serif"/>
            <w:color w:val="000000"/>
            <w:sz w:val="26"/>
            <w:szCs w:val="26"/>
            <w:vertAlign w:val="superscript"/>
          </w:rPr>
          <w:t>1</w:t>
        </w:r>
      </w:hyperlink>
      <w:r w:rsidRPr="00BC20E1">
        <w:rPr>
          <w:rFonts w:ascii="Liberation Serif" w:hAnsi="Liberation Serif" w:cs="Liberation Serif"/>
          <w:color w:val="000000"/>
          <w:sz w:val="26"/>
          <w:szCs w:val="26"/>
        </w:rPr>
        <w:t xml:space="preserve"> З</w:t>
      </w:r>
      <w:r w:rsidRPr="00BC20E1">
        <w:rPr>
          <w:rFonts w:ascii="Liberation Serif" w:hAnsi="Liberation Serif" w:cs="Liberation Serif"/>
          <w:color w:val="000000"/>
          <w:sz w:val="26"/>
          <w:szCs w:val="26"/>
        </w:rPr>
        <w:t>а</w:t>
      </w:r>
      <w:r w:rsidRPr="00BC20E1">
        <w:rPr>
          <w:rFonts w:ascii="Liberation Serif" w:hAnsi="Liberation Serif" w:cs="Liberation Serif"/>
          <w:color w:val="000000"/>
          <w:sz w:val="26"/>
          <w:szCs w:val="26"/>
        </w:rPr>
        <w:t>кона о защите конкуренции);</w:t>
      </w:r>
    </w:p>
    <w:p w:rsidR="00BC20E1" w:rsidRPr="00BC20E1" w:rsidRDefault="00BC20E1" w:rsidP="00BC20E1">
      <w:pPr>
        <w:numPr>
          <w:ilvl w:val="0"/>
          <w:numId w:val="46"/>
        </w:numPr>
        <w:ind w:left="0" w:firstLine="720"/>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 xml:space="preserve">копия документа, подтверждающего, что заявитель обладает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(при предоставлении имущества по </w:t>
      </w:r>
      <w:hyperlink r:id="rId21" w:history="1">
        <w:r w:rsidRPr="00BC20E1">
          <w:rPr>
            <w:rFonts w:ascii="Liberation Serif" w:hAnsi="Liberation Serif" w:cs="Liberation Serif"/>
            <w:color w:val="000000"/>
            <w:sz w:val="26"/>
            <w:szCs w:val="26"/>
          </w:rPr>
          <w:t>пункту 8 части 1 статьи 17</w:t>
        </w:r>
        <w:r w:rsidRPr="00BC20E1">
          <w:rPr>
            <w:rFonts w:ascii="Liberation Serif" w:hAnsi="Liberation Serif" w:cs="Liberation Serif"/>
            <w:color w:val="000000"/>
            <w:sz w:val="26"/>
            <w:szCs w:val="26"/>
            <w:vertAlign w:val="superscript"/>
          </w:rPr>
          <w:t>1</w:t>
        </w:r>
      </w:hyperlink>
      <w:r w:rsidRPr="00BC20E1">
        <w:rPr>
          <w:rFonts w:ascii="Liberation Serif" w:hAnsi="Liberation Serif" w:cs="Liberation Serif"/>
          <w:color w:val="000000"/>
          <w:sz w:val="26"/>
          <w:szCs w:val="26"/>
        </w:rPr>
        <w:t xml:space="preserve"> Закона о защите конкуренции);</w:t>
      </w:r>
      <w:proofErr w:type="gramEnd"/>
    </w:p>
    <w:p w:rsidR="00BC20E1" w:rsidRPr="00BC20E1" w:rsidRDefault="00BC20E1" w:rsidP="00BC20E1">
      <w:pPr>
        <w:numPr>
          <w:ilvl w:val="0"/>
          <w:numId w:val="46"/>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копии учредительных документов (Устав, приказ о назначении руководителя) - для юридического лица.</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2.6.2. Заявление от имени юридического лица подписывается руководителем юридического лица либо уполномоченным представителем юридического лица.</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Заявление по просьбе заявителя может быть заполнено должностным лицом, ответственным за прием документов, с помощью компьютера или от руки. </w:t>
      </w:r>
      <w:proofErr w:type="gramStart"/>
      <w:r w:rsidRPr="00BC20E1">
        <w:rPr>
          <w:rFonts w:ascii="Liberation Serif" w:hAnsi="Liberation Serif" w:cs="Liberation Serif"/>
          <w:color w:val="000000"/>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Заявление и документы, предоставляемые в форме электронного документа, подписываются в соответствии с требованиями Закона об электронной подписи и </w:t>
      </w:r>
      <w:r w:rsidRPr="00BC20E1">
        <w:rPr>
          <w:rFonts w:ascii="Liberation Serif" w:hAnsi="Liberation Serif" w:cs="Liberation Serif"/>
          <w:color w:val="000000"/>
          <w:sz w:val="26"/>
          <w:szCs w:val="26"/>
        </w:rPr>
        <w:lastRenderedPageBreak/>
        <w:t>статей 21.1 и 21.2 Закона об организации предоставления государственных и муниципальных услуг.</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При заполнении заявления не допускается использование сокращений слов и аббревиатур.</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Форма заявления размещается на сайте Уполномоченного органа в сети «Интернет» с возможностью бесплатного копирования.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2.6.3. Заявление и прилагаемые документы могут быть представлены следующими способами: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путем личного обращения в Уполномоченный орган или МФЦ;</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посредством почтовой связи (при обращении в Уполномоченный орган);</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 электронной почте;</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посредством Регионального портала.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C20E1" w:rsidRPr="00BC20E1" w:rsidRDefault="00BC20E1" w:rsidP="00961DCF">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w:t>
      </w:r>
      <w:r w:rsidR="00961DCF">
        <w:rPr>
          <w:rFonts w:ascii="Liberation Serif" w:hAnsi="Liberation Serif" w:cs="Liberation Serif"/>
          <w:color w:val="000000"/>
          <w:sz w:val="26"/>
          <w:szCs w:val="26"/>
        </w:rPr>
        <w:t xml:space="preserve"> быть нотариально удостоверены.</w:t>
      </w:r>
    </w:p>
    <w:p w:rsidR="00BC20E1" w:rsidRPr="00BC20E1" w:rsidRDefault="00BC20E1" w:rsidP="00BC20E1">
      <w:pPr>
        <w:tabs>
          <w:tab w:val="left" w:pos="851"/>
        </w:tabs>
        <w:ind w:firstLine="540"/>
        <w:jc w:val="both"/>
        <w:outlineLvl w:val="1"/>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2.7. Исчерпывающий перечень документов, необходимых </w:t>
      </w:r>
    </w:p>
    <w:p w:rsidR="00BC20E1" w:rsidRPr="00881E33" w:rsidRDefault="00BC20E1" w:rsidP="00881E33">
      <w:pPr>
        <w:tabs>
          <w:tab w:val="left" w:pos="851"/>
        </w:tabs>
        <w:ind w:firstLine="540"/>
        <w:jc w:val="both"/>
        <w:outlineLvl w:val="1"/>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w:t>
      </w:r>
      <w:r w:rsidRPr="00BC20E1">
        <w:rPr>
          <w:rFonts w:ascii="Liberation Serif" w:hAnsi="Liberation Serif" w:cs="Liberation Serif"/>
          <w:color w:val="000000"/>
          <w:sz w:val="26"/>
          <w:szCs w:val="26"/>
        </w:rPr>
        <w:t>р</w:t>
      </w:r>
      <w:r w:rsidRPr="00BC20E1">
        <w:rPr>
          <w:rFonts w:ascii="Liberation Serif" w:hAnsi="Liberation Serif" w:cs="Liberation Serif"/>
          <w:color w:val="000000"/>
          <w:sz w:val="26"/>
          <w:szCs w:val="26"/>
        </w:rPr>
        <w:t>ственных органов, органов местного самоуправления и иных организаций и котор</w:t>
      </w:r>
      <w:r w:rsidR="00881E33">
        <w:rPr>
          <w:rFonts w:ascii="Liberation Serif" w:hAnsi="Liberation Serif" w:cs="Liberation Serif"/>
          <w:color w:val="000000"/>
          <w:sz w:val="26"/>
          <w:szCs w:val="26"/>
        </w:rPr>
        <w:t>ые заявитель вправе представить</w:t>
      </w:r>
      <w:proofErr w:type="gramEnd"/>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2.7.1. Заявитель вправе представить в Уполномоченный орган следующие документы (сведения):</w:t>
      </w:r>
    </w:p>
    <w:p w:rsidR="00BC20E1" w:rsidRPr="00BC20E1" w:rsidRDefault="00BC20E1" w:rsidP="00BC20E1">
      <w:pPr>
        <w:widowControl w:val="0"/>
        <w:numPr>
          <w:ilvl w:val="0"/>
          <w:numId w:val="47"/>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выписку из Единого государственного реестра юридических лиц (далее -  ЕГРЮЛ);</w:t>
      </w:r>
    </w:p>
    <w:p w:rsidR="00BC20E1" w:rsidRPr="00BC20E1" w:rsidRDefault="00BC20E1" w:rsidP="00BC20E1">
      <w:pPr>
        <w:widowControl w:val="0"/>
        <w:numPr>
          <w:ilvl w:val="0"/>
          <w:numId w:val="47"/>
        </w:numPr>
        <w:ind w:left="0" w:firstLine="720"/>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выписка из Единого государственного реестра индивидуальных  предпринимателей (далее - ЕГРИП);</w:t>
      </w:r>
      <w:proofErr w:type="gramEnd"/>
    </w:p>
    <w:p w:rsidR="00BC20E1" w:rsidRPr="00BC20E1" w:rsidRDefault="00BC20E1" w:rsidP="00BC20E1">
      <w:pPr>
        <w:widowControl w:val="0"/>
        <w:numPr>
          <w:ilvl w:val="0"/>
          <w:numId w:val="47"/>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копию документа, подтверждающего право на осуществление заявителем деятельности, если в соответствии с законодательством Российской Федерации для осуществления такой деятельности требуется специальное разрешение (образовательная деятельность, медицинская деятельность, деятельность в области оказания услуг связи) (при предоставлении имущества по </w:t>
      </w:r>
      <w:hyperlink r:id="rId22" w:history="1">
        <w:r w:rsidRPr="00BC20E1">
          <w:rPr>
            <w:rFonts w:ascii="Liberation Serif" w:hAnsi="Liberation Serif" w:cs="Liberation Serif"/>
            <w:color w:val="000000"/>
            <w:sz w:val="26"/>
            <w:szCs w:val="26"/>
          </w:rPr>
          <w:t>пунктам 6</w:t>
        </w:r>
      </w:hyperlink>
      <w:r w:rsidRPr="00BC20E1">
        <w:rPr>
          <w:rFonts w:ascii="Liberation Serif" w:hAnsi="Liberation Serif" w:cs="Liberation Serif"/>
          <w:color w:val="000000"/>
          <w:sz w:val="26"/>
          <w:szCs w:val="26"/>
        </w:rPr>
        <w:t xml:space="preserve">, </w:t>
      </w:r>
      <w:hyperlink r:id="rId23" w:history="1">
        <w:r w:rsidRPr="00BC20E1">
          <w:rPr>
            <w:rFonts w:ascii="Liberation Serif" w:hAnsi="Liberation Serif" w:cs="Liberation Serif"/>
            <w:color w:val="000000"/>
            <w:sz w:val="26"/>
            <w:szCs w:val="26"/>
          </w:rPr>
          <w:t>7 части 1 статьи 17</w:t>
        </w:r>
        <w:r w:rsidRPr="00BC20E1">
          <w:rPr>
            <w:rFonts w:ascii="Liberation Serif" w:hAnsi="Liberation Serif" w:cs="Liberation Serif"/>
            <w:color w:val="000000"/>
            <w:sz w:val="26"/>
            <w:szCs w:val="26"/>
            <w:vertAlign w:val="superscript"/>
          </w:rPr>
          <w:t>1</w:t>
        </w:r>
      </w:hyperlink>
      <w:r w:rsidRPr="00BC20E1">
        <w:rPr>
          <w:rFonts w:ascii="Liberation Serif" w:hAnsi="Liberation Serif" w:cs="Liberation Serif"/>
          <w:color w:val="000000"/>
          <w:sz w:val="26"/>
          <w:szCs w:val="26"/>
        </w:rPr>
        <w:t xml:space="preserve"> Зак</w:t>
      </w:r>
      <w:r w:rsidRPr="00BC20E1">
        <w:rPr>
          <w:rFonts w:ascii="Liberation Serif" w:hAnsi="Liberation Serif" w:cs="Liberation Serif"/>
          <w:color w:val="000000"/>
          <w:sz w:val="26"/>
          <w:szCs w:val="26"/>
        </w:rPr>
        <w:t>о</w:t>
      </w:r>
      <w:r w:rsidR="00881E33">
        <w:rPr>
          <w:rFonts w:ascii="Liberation Serif" w:hAnsi="Liberation Serif" w:cs="Liberation Serif"/>
          <w:color w:val="000000"/>
          <w:sz w:val="26"/>
          <w:szCs w:val="26"/>
        </w:rPr>
        <w:t xml:space="preserve">на </w:t>
      </w:r>
      <w:r w:rsidRPr="00BC20E1">
        <w:rPr>
          <w:rFonts w:ascii="Liberation Serif" w:hAnsi="Liberation Serif" w:cs="Liberation Serif"/>
          <w:color w:val="000000"/>
          <w:sz w:val="26"/>
          <w:szCs w:val="26"/>
        </w:rPr>
        <w:t>№ 135-ФЗ «О защите конкуренции»);</w:t>
      </w:r>
    </w:p>
    <w:p w:rsidR="00BC20E1" w:rsidRPr="00BC20E1" w:rsidRDefault="00BC20E1" w:rsidP="00BC20E1">
      <w:pPr>
        <w:widowControl w:val="0"/>
        <w:numPr>
          <w:ilvl w:val="0"/>
          <w:numId w:val="47"/>
        </w:numPr>
        <w:ind w:left="0"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копию муниципального контракта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(при предоставлении имущества по пункту 10 части 1 статьи 17</w:t>
      </w:r>
      <w:r w:rsidRPr="00BC20E1">
        <w:rPr>
          <w:rFonts w:ascii="Liberation Serif" w:hAnsi="Liberation Serif" w:cs="Liberation Serif"/>
          <w:color w:val="000000"/>
          <w:sz w:val="26"/>
          <w:szCs w:val="26"/>
          <w:vertAlign w:val="superscript"/>
        </w:rPr>
        <w:t>1</w:t>
      </w:r>
      <w:r w:rsidRPr="00BC20E1">
        <w:rPr>
          <w:rFonts w:ascii="Liberation Serif" w:hAnsi="Liberation Serif" w:cs="Liberation Serif"/>
          <w:color w:val="000000"/>
          <w:sz w:val="26"/>
          <w:szCs w:val="26"/>
        </w:rPr>
        <w:t xml:space="preserve"> Закона о защите конкуренции).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2.7.3. Документы, указанные в пункте 2.7.1 административного регламента, могут быть представлены следующими способами: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путем личного обращения в Уполномоченный орган или МФЦ;</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посредством почтовой связи (при обращении в Уполномоченный орган);</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 электронной почте;</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посредством Регионального портала.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2.7.4. Запрещено требовать от заявителя: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w:t>
      </w:r>
      <w:r w:rsidRPr="00BC20E1">
        <w:rPr>
          <w:rFonts w:ascii="Liberation Serif" w:hAnsi="Liberation Serif" w:cs="Liberation Serif"/>
          <w:color w:val="000000"/>
          <w:sz w:val="26"/>
          <w:szCs w:val="26"/>
        </w:rPr>
        <w:t>и</w:t>
      </w:r>
      <w:r w:rsidRPr="00BC20E1">
        <w:rPr>
          <w:rFonts w:ascii="Liberation Serif" w:hAnsi="Liberation Serif" w:cs="Liberation Serif"/>
          <w:color w:val="000000"/>
          <w:sz w:val="26"/>
          <w:szCs w:val="26"/>
        </w:rPr>
        <w:t>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представления документов и информации, которые находятся в распоряжении Уполномоченного органа, государственных органов, органов местного </w:t>
      </w:r>
      <w:r w:rsidRPr="00BC20E1">
        <w:rPr>
          <w:rFonts w:ascii="Liberation Serif" w:hAnsi="Liberation Serif" w:cs="Liberation Serif"/>
          <w:color w:val="000000"/>
          <w:sz w:val="26"/>
          <w:szCs w:val="26"/>
        </w:rPr>
        <w:lastRenderedPageBreak/>
        <w:t>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w:t>
      </w:r>
      <w:r w:rsidRPr="00BC20E1">
        <w:rPr>
          <w:rFonts w:ascii="Liberation Serif" w:hAnsi="Liberation Serif" w:cs="Liberation Serif"/>
          <w:color w:val="000000"/>
          <w:sz w:val="26"/>
          <w:szCs w:val="26"/>
        </w:rPr>
        <w:t>а</w:t>
      </w:r>
      <w:r w:rsidRPr="00BC20E1">
        <w:rPr>
          <w:rFonts w:ascii="Liberation Serif" w:hAnsi="Liberation Serif" w:cs="Liberation Serif"/>
          <w:color w:val="000000"/>
          <w:sz w:val="26"/>
          <w:szCs w:val="26"/>
        </w:rPr>
        <w:t>вовыми актами;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4" w:history="1">
        <w:r w:rsidRPr="00BC20E1">
          <w:rPr>
            <w:rFonts w:ascii="Liberation Serif" w:hAnsi="Liberation Serif" w:cs="Liberation Serif"/>
            <w:color w:val="000000"/>
            <w:sz w:val="26"/>
            <w:szCs w:val="26"/>
          </w:rPr>
          <w:t>пунктом 4 части 1 статьи 7</w:t>
        </w:r>
      </w:hyperlink>
      <w:r w:rsidRPr="00BC20E1">
        <w:rPr>
          <w:rFonts w:ascii="Liberation Serif" w:hAnsi="Liberation Serif" w:cs="Liberation Serif"/>
          <w:color w:val="000000"/>
          <w:sz w:val="26"/>
          <w:szCs w:val="26"/>
        </w:rPr>
        <w:t xml:space="preserve"> Закона об организации предоставления гос</w:t>
      </w:r>
      <w:r w:rsidRPr="00BC20E1">
        <w:rPr>
          <w:rFonts w:ascii="Liberation Serif" w:hAnsi="Liberation Serif" w:cs="Liberation Serif"/>
          <w:color w:val="000000"/>
          <w:sz w:val="26"/>
          <w:szCs w:val="26"/>
        </w:rPr>
        <w:t>у</w:t>
      </w:r>
      <w:r w:rsidRPr="00BC20E1">
        <w:rPr>
          <w:rFonts w:ascii="Liberation Serif" w:hAnsi="Liberation Serif" w:cs="Liberation Serif"/>
          <w:color w:val="000000"/>
          <w:sz w:val="26"/>
          <w:szCs w:val="26"/>
        </w:rPr>
        <w:t>дарственных и муниципальных услуг»;</w:t>
      </w:r>
    </w:p>
    <w:p w:rsidR="00BC20E1" w:rsidRDefault="00BC20E1" w:rsidP="00881E33">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w:t>
      </w:r>
      <w:r w:rsidRPr="00BC20E1">
        <w:rPr>
          <w:rFonts w:ascii="Liberation Serif" w:hAnsi="Liberation Serif" w:cs="Liberation Serif"/>
          <w:color w:val="000000"/>
          <w:sz w:val="26"/>
          <w:szCs w:val="26"/>
        </w:rPr>
        <w:t>у</w:t>
      </w:r>
      <w:r w:rsidRPr="00BC20E1">
        <w:rPr>
          <w:rFonts w:ascii="Liberation Serif" w:hAnsi="Liberation Serif" w:cs="Liberation Serif"/>
          <w:color w:val="000000"/>
          <w:sz w:val="26"/>
          <w:szCs w:val="26"/>
        </w:rPr>
        <w:t>чаев, установленных федеральными законами.</w:t>
      </w:r>
      <w:proofErr w:type="gramEnd"/>
    </w:p>
    <w:p w:rsidR="00961DCF" w:rsidRPr="00BC20E1" w:rsidRDefault="00961DCF" w:rsidP="00881E33">
      <w:pPr>
        <w:ind w:firstLine="709"/>
        <w:jc w:val="both"/>
        <w:rPr>
          <w:rFonts w:ascii="Liberation Serif" w:hAnsi="Liberation Serif" w:cs="Liberation Serif"/>
          <w:color w:val="000000"/>
          <w:sz w:val="26"/>
          <w:szCs w:val="26"/>
        </w:rPr>
      </w:pP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rsidR="00BC20E1" w:rsidRPr="00BC20E1" w:rsidRDefault="00BC20E1" w:rsidP="00BC20E1">
      <w:pPr>
        <w:ind w:firstLine="709"/>
        <w:jc w:val="center"/>
        <w:rPr>
          <w:rFonts w:ascii="Liberation Serif" w:hAnsi="Liberation Serif" w:cs="Liberation Serif"/>
          <w:b/>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Основания для отказа в приеме заявления и документов, необходимых для предоставления муниципальной услуги, отсутствуют.</w:t>
      </w:r>
    </w:p>
    <w:p w:rsidR="00BC20E1" w:rsidRPr="00BC20E1" w:rsidRDefault="00BC20E1" w:rsidP="00BC20E1">
      <w:pPr>
        <w:ind w:firstLine="567"/>
        <w:jc w:val="both"/>
        <w:rPr>
          <w:rFonts w:ascii="Liberation Serif" w:hAnsi="Liberation Serif" w:cs="Liberation Serif"/>
          <w:color w:val="000000"/>
          <w:sz w:val="26"/>
          <w:szCs w:val="26"/>
        </w:rPr>
      </w:pP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20E1" w:rsidRPr="00BC20E1" w:rsidRDefault="00BC20E1" w:rsidP="00BC20E1">
      <w:pPr>
        <w:ind w:firstLine="709"/>
        <w:jc w:val="center"/>
        <w:rPr>
          <w:rFonts w:ascii="Liberation Serif" w:hAnsi="Liberation Serif" w:cs="Liberation Serif"/>
          <w:b/>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2.9.1. Оснований для приостановления предоставления муниципальной услуги отсутствуют.</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2.9.2. </w:t>
      </w:r>
      <w:r w:rsidRPr="00BC20E1">
        <w:rPr>
          <w:rFonts w:ascii="Liberation Serif" w:hAnsi="Liberation Serif" w:cs="Liberation Serif"/>
          <w:color w:val="000000"/>
          <w:spacing w:val="-4"/>
          <w:sz w:val="26"/>
          <w:szCs w:val="26"/>
        </w:rPr>
        <w:t xml:space="preserve">Основания для отказа в предоставлении </w:t>
      </w:r>
      <w:r w:rsidRPr="00BC20E1">
        <w:rPr>
          <w:rFonts w:ascii="Liberation Serif" w:hAnsi="Liberation Serif" w:cs="Liberation Serif"/>
          <w:color w:val="000000"/>
          <w:sz w:val="26"/>
          <w:szCs w:val="26"/>
        </w:rPr>
        <w:t>муниципальной услуги</w:t>
      </w:r>
      <w:r w:rsidRPr="00BC20E1">
        <w:rPr>
          <w:rFonts w:ascii="Liberation Serif" w:hAnsi="Liberation Serif" w:cs="Liberation Serif"/>
          <w:color w:val="000000"/>
          <w:spacing w:val="-4"/>
          <w:sz w:val="26"/>
          <w:szCs w:val="26"/>
        </w:rPr>
        <w:t>:</w:t>
      </w:r>
    </w:p>
    <w:p w:rsidR="00BC20E1" w:rsidRPr="00BC20E1" w:rsidRDefault="00BC20E1" w:rsidP="00B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поступление заявления о предоставлении имущества в аренду (безвозмездное пользование) в отношении объекта,  находящегося во владении и (или) пользовании;</w:t>
      </w:r>
    </w:p>
    <w:p w:rsidR="00BC20E1" w:rsidRPr="00BC20E1" w:rsidRDefault="00BC20E1" w:rsidP="00B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поступление двух и более заявлений о заключении договора в отношении одного и того же объекта;</w:t>
      </w:r>
    </w:p>
    <w:p w:rsidR="00BC20E1" w:rsidRPr="00BC20E1" w:rsidRDefault="00BC20E1" w:rsidP="00B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поступление заявления, несоответствующего условиям, указанным статьей 17</w:t>
      </w:r>
      <w:r w:rsidRPr="00BC20E1">
        <w:rPr>
          <w:rFonts w:ascii="Liberation Serif" w:hAnsi="Liberation Serif" w:cs="Liberation Serif"/>
          <w:color w:val="000000"/>
          <w:sz w:val="26"/>
          <w:szCs w:val="26"/>
          <w:vertAlign w:val="superscript"/>
        </w:rPr>
        <w:t>1</w:t>
      </w:r>
      <w:r w:rsidRPr="00BC20E1">
        <w:rPr>
          <w:rFonts w:ascii="Liberation Serif" w:hAnsi="Liberation Serif" w:cs="Liberation Serif"/>
          <w:color w:val="000000"/>
          <w:sz w:val="26"/>
          <w:szCs w:val="26"/>
        </w:rPr>
        <w:t xml:space="preserve"> Закона о защите конкуренции, предусматривающим право на заключение договора аренды (безвозмездного пользования) имущества без проведения конкурса или аукциона на право заключения такого договора;</w:t>
      </w:r>
    </w:p>
    <w:p w:rsidR="00BC20E1" w:rsidRPr="00BC20E1" w:rsidRDefault="00BC20E1" w:rsidP="00B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поступление заявления о передаче имущества, в отношении которого на рассмотрении в суде находится спор по использованию этого имущества либо признанию прав на него; </w:t>
      </w:r>
    </w:p>
    <w:p w:rsidR="00BC20E1" w:rsidRPr="00BC20E1" w:rsidRDefault="00BC20E1" w:rsidP="00BC20E1">
      <w:pPr>
        <w:ind w:firstLine="720"/>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непредставление заявителем документов, указанных в пункте 2.6.1  настоящего административного регламента.</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numPr>
          <w:ilvl w:val="0"/>
          <w:numId w:val="26"/>
        </w:numPr>
        <w:tabs>
          <w:tab w:val="num" w:pos="360"/>
        </w:tabs>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p>
    <w:p w:rsidR="00BC20E1" w:rsidRPr="00BC20E1" w:rsidRDefault="00BC20E1" w:rsidP="00BC20E1">
      <w:pPr>
        <w:numPr>
          <w:ilvl w:val="0"/>
          <w:numId w:val="26"/>
        </w:numPr>
        <w:tabs>
          <w:tab w:val="num" w:pos="360"/>
        </w:tabs>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в предоставлении муниципальной услуги</w:t>
      </w:r>
    </w:p>
    <w:p w:rsidR="00BC20E1" w:rsidRPr="00BC20E1" w:rsidRDefault="00BC20E1" w:rsidP="00BC20E1">
      <w:pPr>
        <w:numPr>
          <w:ilvl w:val="0"/>
          <w:numId w:val="26"/>
        </w:numPr>
        <w:tabs>
          <w:tab w:val="num" w:pos="360"/>
        </w:tabs>
        <w:ind w:firstLine="709"/>
        <w:jc w:val="both"/>
        <w:rPr>
          <w:rFonts w:ascii="Liberation Serif" w:hAnsi="Liberation Serif" w:cs="Liberation Serif"/>
          <w:color w:val="000000"/>
          <w:sz w:val="26"/>
          <w:szCs w:val="26"/>
        </w:rPr>
      </w:pPr>
    </w:p>
    <w:p w:rsidR="00BC20E1" w:rsidRPr="00BC20E1" w:rsidRDefault="00BC20E1" w:rsidP="00BC20E1">
      <w:pPr>
        <w:keepNext/>
        <w:tabs>
          <w:tab w:val="left" w:pos="0"/>
        </w:tabs>
        <w:ind w:firstLine="709"/>
        <w:jc w:val="both"/>
        <w:outlineLvl w:val="3"/>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Услуги, которые являются необходимыми и обязательными для предоставления муниципальной услуги, отсутствуют.</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w:t>
      </w:r>
      <w:r w:rsidRPr="00BC20E1">
        <w:rPr>
          <w:rFonts w:ascii="Liberation Serif" w:hAnsi="Liberation Serif" w:cs="Liberation Serif"/>
          <w:b/>
          <w:color w:val="000000"/>
          <w:sz w:val="26"/>
          <w:szCs w:val="26"/>
        </w:rPr>
        <w:t>у</w:t>
      </w:r>
      <w:r w:rsidRPr="00BC20E1">
        <w:rPr>
          <w:rFonts w:ascii="Liberation Serif" w:hAnsi="Liberation Serif" w:cs="Liberation Serif"/>
          <w:b/>
          <w:color w:val="000000"/>
          <w:sz w:val="26"/>
          <w:szCs w:val="26"/>
        </w:rPr>
        <w:t>ниципальными правовыми актами</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Предоставление муниципальной услуги осуществляется на безвозмездной основе.</w:t>
      </w:r>
    </w:p>
    <w:p w:rsidR="00BC20E1" w:rsidRPr="00BC20E1" w:rsidRDefault="00BC20E1" w:rsidP="00BC20E1">
      <w:pPr>
        <w:keepNext/>
        <w:tabs>
          <w:tab w:val="left" w:pos="0"/>
        </w:tabs>
        <w:ind w:firstLine="709"/>
        <w:jc w:val="both"/>
        <w:outlineLvl w:val="3"/>
        <w:rPr>
          <w:rFonts w:ascii="Liberation Serif" w:hAnsi="Liberation Serif" w:cs="Liberation Serif"/>
          <w:color w:val="000000"/>
          <w:sz w:val="26"/>
          <w:szCs w:val="26"/>
        </w:rPr>
      </w:pP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2.12. Максимальный срок ожидания в очереди при подаче запроса</w:t>
      </w: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о предоставлении муниципальной услуги и при получении результата предоставленной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Максимальный срок ожидания в очереди при подаче заявления и (или) при получении результата не должен превышать 15 минут.</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widowControl w:val="0"/>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2.13. Срок регистрации запроса заявителя</w:t>
      </w:r>
    </w:p>
    <w:p w:rsidR="00BC20E1" w:rsidRPr="00BC20E1" w:rsidRDefault="00BC20E1" w:rsidP="00BC20E1">
      <w:pPr>
        <w:widowControl w:val="0"/>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о предоставлении муниципальной услуги, в том числе в электронной форме</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2.13.1. Регистрация заявления  осуществляется в день его поступления в Уполномоченный орган (при поступлении заявления в форме электронного документа в нерабочее время – в ближайший рабочий день, следующий за днем поступления ук</w:t>
      </w:r>
      <w:r w:rsidRPr="00BC20E1">
        <w:rPr>
          <w:rFonts w:ascii="Liberation Serif" w:hAnsi="Liberation Serif" w:cs="Liberation Serif"/>
          <w:color w:val="000000"/>
          <w:sz w:val="26"/>
          <w:szCs w:val="26"/>
        </w:rPr>
        <w:t>а</w:t>
      </w:r>
      <w:r w:rsidRPr="00BC20E1">
        <w:rPr>
          <w:rFonts w:ascii="Liberation Serif" w:hAnsi="Liberation Serif" w:cs="Liberation Serif"/>
          <w:color w:val="000000"/>
          <w:sz w:val="26"/>
          <w:szCs w:val="26"/>
        </w:rPr>
        <w:t xml:space="preserve">занного заявления). </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C20E1" w:rsidRPr="00BC20E1" w:rsidRDefault="00BC20E1" w:rsidP="00881E33">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Проверка простой электронной подписи осуществляется с использованием соответствующего сервиса единой системы </w:t>
      </w:r>
      <w:r w:rsidR="00881E33">
        <w:rPr>
          <w:rFonts w:ascii="Liberation Serif" w:hAnsi="Liberation Serif" w:cs="Liberation Serif"/>
          <w:color w:val="000000"/>
          <w:sz w:val="26"/>
          <w:szCs w:val="26"/>
        </w:rPr>
        <w:t>идентификац</w:t>
      </w:r>
      <w:proofErr w:type="gramStart"/>
      <w:r w:rsidR="00881E33">
        <w:rPr>
          <w:rFonts w:ascii="Liberation Serif" w:hAnsi="Liberation Serif" w:cs="Liberation Serif"/>
          <w:color w:val="000000"/>
          <w:sz w:val="26"/>
          <w:szCs w:val="26"/>
        </w:rPr>
        <w:t>ии и ау</w:t>
      </w:r>
      <w:proofErr w:type="gramEnd"/>
      <w:r w:rsidR="00881E33">
        <w:rPr>
          <w:rFonts w:ascii="Liberation Serif" w:hAnsi="Liberation Serif" w:cs="Liberation Serif"/>
          <w:color w:val="000000"/>
          <w:sz w:val="26"/>
          <w:szCs w:val="26"/>
        </w:rPr>
        <w:t>тентификации.</w:t>
      </w:r>
    </w:p>
    <w:p w:rsidR="00BC20E1" w:rsidRPr="00BC20E1" w:rsidRDefault="00BC20E1" w:rsidP="00881E33">
      <w:pPr>
        <w:keepNext/>
        <w:tabs>
          <w:tab w:val="left" w:pos="0"/>
        </w:tabs>
        <w:ind w:firstLine="709"/>
        <w:jc w:val="both"/>
        <w:outlineLvl w:val="3"/>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Pr="00BC20E1">
        <w:rPr>
          <w:rFonts w:ascii="Liberation Serif" w:hAnsi="Liberation Serif" w:cs="Liberation Serif"/>
          <w:color w:val="000000"/>
          <w:sz w:val="26"/>
          <w:szCs w:val="26"/>
        </w:rPr>
        <w:lastRenderedPageBreak/>
        <w:t>том числе к обеспечению доступности для инвалидов указанных объектов в соответствии с законод</w:t>
      </w:r>
      <w:r w:rsidRPr="00BC20E1">
        <w:rPr>
          <w:rFonts w:ascii="Liberation Serif" w:hAnsi="Liberation Serif" w:cs="Liberation Serif"/>
          <w:color w:val="000000"/>
          <w:sz w:val="26"/>
          <w:szCs w:val="26"/>
        </w:rPr>
        <w:t>а</w:t>
      </w:r>
      <w:r w:rsidRPr="00BC20E1">
        <w:rPr>
          <w:rFonts w:ascii="Liberation Serif" w:hAnsi="Liberation Serif" w:cs="Liberation Serif"/>
          <w:color w:val="000000"/>
          <w:sz w:val="26"/>
          <w:szCs w:val="26"/>
        </w:rPr>
        <w:t xml:space="preserve">тельством Российской Федерации </w:t>
      </w:r>
    </w:p>
    <w:p w:rsidR="00BC20E1" w:rsidRPr="00BC20E1" w:rsidRDefault="00881E33" w:rsidP="00881E33">
      <w:pPr>
        <w:keepNext/>
        <w:tabs>
          <w:tab w:val="left" w:pos="0"/>
        </w:tabs>
        <w:jc w:val="both"/>
        <w:outlineLvl w:val="3"/>
        <w:rPr>
          <w:rFonts w:ascii="Liberation Serif" w:hAnsi="Liberation Serif" w:cs="Liberation Serif"/>
          <w:color w:val="000000"/>
          <w:sz w:val="26"/>
          <w:szCs w:val="26"/>
        </w:rPr>
      </w:pPr>
      <w:r>
        <w:rPr>
          <w:rFonts w:ascii="Liberation Serif" w:hAnsi="Liberation Serif" w:cs="Liberation Serif"/>
          <w:color w:val="000000"/>
          <w:sz w:val="26"/>
          <w:szCs w:val="26"/>
        </w:rPr>
        <w:t>о социальной защите инвалидов</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w:t>
      </w:r>
      <w:r w:rsidRPr="00BC20E1">
        <w:rPr>
          <w:rFonts w:ascii="Liberation Serif" w:hAnsi="Liberation Serif" w:cs="Liberation Serif"/>
          <w:color w:val="000000"/>
          <w:sz w:val="26"/>
          <w:szCs w:val="26"/>
        </w:rPr>
        <w:t>у</w:t>
      </w:r>
      <w:r w:rsidRPr="00BC20E1">
        <w:rPr>
          <w:rFonts w:ascii="Liberation Serif" w:hAnsi="Liberation Serif" w:cs="Liberation Serif"/>
          <w:color w:val="000000"/>
          <w:sz w:val="26"/>
          <w:szCs w:val="26"/>
        </w:rPr>
        <w:t>ниципальная услуга;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5" w:history="1">
        <w:r w:rsidRPr="00BC20E1">
          <w:rPr>
            <w:rFonts w:ascii="Liberation Serif" w:hAnsi="Liberation Serif" w:cs="Liberation Serif"/>
            <w:color w:val="000000"/>
            <w:sz w:val="26"/>
            <w:szCs w:val="26"/>
          </w:rPr>
          <w:t>приказом</w:t>
        </w:r>
      </w:hyperlink>
      <w:r w:rsidRPr="00BC20E1">
        <w:rPr>
          <w:rFonts w:ascii="Liberation Serif" w:hAnsi="Liberation Serif" w:cs="Liberation Serif"/>
          <w:color w:val="000000"/>
          <w:sz w:val="26"/>
          <w:szCs w:val="26"/>
        </w:rPr>
        <w:t xml:space="preserve"> Министе</w:t>
      </w:r>
      <w:r w:rsidRPr="00BC20E1">
        <w:rPr>
          <w:rFonts w:ascii="Liberation Serif" w:hAnsi="Liberation Serif" w:cs="Liberation Serif"/>
          <w:color w:val="000000"/>
          <w:sz w:val="26"/>
          <w:szCs w:val="26"/>
        </w:rPr>
        <w:t>р</w:t>
      </w:r>
      <w:r w:rsidRPr="00BC20E1">
        <w:rPr>
          <w:rFonts w:ascii="Liberation Serif" w:hAnsi="Liberation Serif" w:cs="Liberation Serif"/>
          <w:color w:val="000000"/>
          <w:sz w:val="26"/>
          <w:szCs w:val="26"/>
        </w:rPr>
        <w:t>ства труда и социальной защиты Российской Федерации от 22 июня 2015 года N 386н  «Об утверждении формы документа, подтверждающего специальное обучение соб</w:t>
      </w:r>
      <w:r w:rsidRPr="00BC20E1">
        <w:rPr>
          <w:rFonts w:ascii="Liberation Serif" w:hAnsi="Liberation Serif" w:cs="Liberation Serif"/>
          <w:color w:val="000000"/>
          <w:sz w:val="26"/>
          <w:szCs w:val="26"/>
        </w:rPr>
        <w:t>а</w:t>
      </w:r>
      <w:r w:rsidRPr="00BC20E1">
        <w:rPr>
          <w:rFonts w:ascii="Liberation Serif" w:hAnsi="Liberation Serif" w:cs="Liberation Serif"/>
          <w:color w:val="000000"/>
          <w:sz w:val="26"/>
          <w:szCs w:val="26"/>
        </w:rPr>
        <w:t>ки-проводника, и порядка его выдачи»;</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оказание помощи, необходимой для получения в доступной для них форме информации о порядке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обеспечение при необходимости допуска в здание, в котором предоставляется муниципальная услуга, </w:t>
      </w:r>
      <w:proofErr w:type="spellStart"/>
      <w:r w:rsidRPr="00BC20E1">
        <w:rPr>
          <w:rFonts w:ascii="Liberation Serif" w:hAnsi="Liberation Serif" w:cs="Liberation Serif"/>
          <w:color w:val="000000"/>
          <w:sz w:val="26"/>
          <w:szCs w:val="26"/>
        </w:rPr>
        <w:t>сурдопереводчика</w:t>
      </w:r>
      <w:proofErr w:type="spellEnd"/>
      <w:r w:rsidRPr="00BC20E1">
        <w:rPr>
          <w:rFonts w:ascii="Liberation Serif" w:hAnsi="Liberation Serif" w:cs="Liberation Serif"/>
          <w:color w:val="000000"/>
          <w:sz w:val="26"/>
          <w:szCs w:val="26"/>
        </w:rPr>
        <w:t xml:space="preserve">, </w:t>
      </w:r>
      <w:proofErr w:type="spellStart"/>
      <w:r w:rsidRPr="00BC20E1">
        <w:rPr>
          <w:rFonts w:ascii="Liberation Serif" w:hAnsi="Liberation Serif" w:cs="Liberation Serif"/>
          <w:color w:val="000000"/>
          <w:sz w:val="26"/>
          <w:szCs w:val="26"/>
        </w:rPr>
        <w:t>тифлосурдопереводчика</w:t>
      </w:r>
      <w:proofErr w:type="spellEnd"/>
      <w:r w:rsidRPr="00BC20E1">
        <w:rPr>
          <w:rFonts w:ascii="Liberation Serif" w:hAnsi="Liberation Serif" w:cs="Liberation Serif"/>
          <w:color w:val="000000"/>
          <w:sz w:val="26"/>
          <w:szCs w:val="26"/>
        </w:rPr>
        <w:t>;</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w:t>
      </w:r>
      <w:r w:rsidRPr="00BC20E1">
        <w:rPr>
          <w:rFonts w:ascii="Liberation Serif" w:hAnsi="Liberation Serif" w:cs="Liberation Serif"/>
          <w:color w:val="000000"/>
          <w:sz w:val="26"/>
          <w:szCs w:val="26"/>
        </w:rPr>
        <w:t>р</w:t>
      </w:r>
      <w:r w:rsidRPr="00BC20E1">
        <w:rPr>
          <w:rFonts w:ascii="Liberation Serif" w:hAnsi="Liberation Serif" w:cs="Liberation Serif"/>
          <w:color w:val="000000"/>
          <w:sz w:val="26"/>
          <w:szCs w:val="26"/>
        </w:rPr>
        <w:t>ковочным местам является бесплатным.</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BC20E1" w:rsidRPr="00BC20E1" w:rsidRDefault="00BC20E1" w:rsidP="00961DCF">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w:t>
      </w:r>
      <w:r w:rsidRPr="00BC20E1">
        <w:rPr>
          <w:rFonts w:ascii="Liberation Serif" w:hAnsi="Liberation Serif" w:cs="Liberation Serif"/>
          <w:color w:val="000000"/>
          <w:sz w:val="26"/>
          <w:szCs w:val="26"/>
        </w:rPr>
        <w:t>е</w:t>
      </w:r>
      <w:r w:rsidRPr="00BC20E1">
        <w:rPr>
          <w:rFonts w:ascii="Liberation Serif" w:hAnsi="Liberation Serif" w:cs="Liberation Serif"/>
          <w:color w:val="000000"/>
          <w:sz w:val="26"/>
          <w:szCs w:val="26"/>
        </w:rPr>
        <w:t>тов или на стенах должны быть видны посетителям.</w:t>
      </w: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2.15. Показатели доступности и качества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2.15.1. Показателями доступности муниципальной услуги являются: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информирование заявителей о предоставлении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оборудование помещений Уполномоченного органа местами хранения верхней одежды заявителей, местами общего пользования;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соблюдение графика работы Уполномоченного органа;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время, затраченное на получение конечного результата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2.15.2. Показателями качества муниципальной услуги являются: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с</w:t>
      </w:r>
      <w:proofErr w:type="gramEnd"/>
      <w:r w:rsidRPr="00BC20E1">
        <w:rPr>
          <w:rFonts w:ascii="Liberation Serif" w:hAnsi="Liberation Serif" w:cs="Liberation Serif"/>
          <w:color w:val="000000"/>
          <w:sz w:val="26"/>
          <w:szCs w:val="26"/>
        </w:rPr>
        <w:t>облюдение сроков и последовательности выполнения всех административных процедур, предусмотренных настоящим административным регламентом;</w:t>
      </w:r>
    </w:p>
    <w:p w:rsidR="00BC20E1" w:rsidRPr="00BC20E1" w:rsidRDefault="00BC20E1" w:rsidP="00BC20E1">
      <w:pPr>
        <w:keepNext/>
        <w:tabs>
          <w:tab w:val="left" w:pos="0"/>
        </w:tabs>
        <w:ind w:firstLine="709"/>
        <w:jc w:val="both"/>
        <w:outlineLvl w:val="3"/>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 xml:space="preserve">количество обоснованных жалоб заявителей о несоблюдении порядка выполнения административных процедур, сроков регистрации запроса и </w:t>
      </w:r>
      <w:r w:rsidRPr="00BC20E1">
        <w:rPr>
          <w:rFonts w:ascii="Liberation Serif" w:hAnsi="Liberation Serif" w:cs="Liberation Serif"/>
          <w:color w:val="000000"/>
          <w:sz w:val="26"/>
          <w:szCs w:val="26"/>
        </w:rPr>
        <w:lastRenderedPageBreak/>
        <w:t>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w:t>
      </w:r>
      <w:r w:rsidRPr="00BC20E1">
        <w:rPr>
          <w:rFonts w:ascii="Liberation Serif" w:hAnsi="Liberation Serif" w:cs="Liberation Serif"/>
          <w:color w:val="000000"/>
          <w:sz w:val="26"/>
          <w:szCs w:val="26"/>
        </w:rPr>
        <w:t>я</w:t>
      </w:r>
      <w:r w:rsidRPr="00BC20E1">
        <w:rPr>
          <w:rFonts w:ascii="Liberation Serif" w:hAnsi="Liberation Serif" w:cs="Liberation Serif"/>
          <w:color w:val="000000"/>
          <w:sz w:val="26"/>
          <w:szCs w:val="26"/>
        </w:rPr>
        <w:t>щим административным регламентом.</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в том числе с использованием информационно-коммуникационных технологий.</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ind w:firstLine="709"/>
        <w:jc w:val="center"/>
        <w:outlineLvl w:val="0"/>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2.16. Перечень классов средств электронной подписи, которые</w:t>
      </w:r>
    </w:p>
    <w:p w:rsidR="00BC20E1" w:rsidRPr="00BC20E1" w:rsidRDefault="00BC20E1" w:rsidP="00BC20E1">
      <w:pPr>
        <w:ind w:firstLine="709"/>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допускаются к использованию при обращении за получением</w:t>
      </w:r>
    </w:p>
    <w:p w:rsidR="00BC20E1" w:rsidRPr="00BC20E1" w:rsidRDefault="00BC20E1" w:rsidP="00BC20E1">
      <w:pPr>
        <w:ind w:firstLine="709"/>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муниципальной услуги, оказываемой с применением</w:t>
      </w:r>
    </w:p>
    <w:p w:rsidR="00BC20E1" w:rsidRPr="00BC20E1" w:rsidRDefault="00BC20E1" w:rsidP="00BC20E1">
      <w:pPr>
        <w:ind w:firstLine="709"/>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усиленной квалифицированной электронной подписи</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С учетом </w:t>
      </w:r>
      <w:hyperlink r:id="rId26" w:history="1">
        <w:r w:rsidRPr="00BC20E1">
          <w:rPr>
            <w:rFonts w:ascii="Liberation Serif" w:hAnsi="Liberation Serif" w:cs="Liberation Serif"/>
            <w:color w:val="000000"/>
            <w:sz w:val="26"/>
            <w:szCs w:val="26"/>
          </w:rPr>
          <w:t>Требований</w:t>
        </w:r>
      </w:hyperlink>
      <w:r w:rsidRPr="00BC20E1">
        <w:rPr>
          <w:rFonts w:ascii="Liberation Serif" w:hAnsi="Liberation Serif" w:cs="Liberation Serif"/>
          <w:color w:val="000000"/>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C20E1">
        <w:rPr>
          <w:rFonts w:ascii="Liberation Serif" w:hAnsi="Liberation Serif" w:cs="Liberation Serif"/>
          <w:color w:val="000000"/>
          <w:sz w:val="26"/>
          <w:szCs w:val="26"/>
        </w:rPr>
        <w:t>2</w:t>
      </w:r>
      <w:proofErr w:type="gramEnd"/>
      <w:r w:rsidRPr="00BC20E1">
        <w:rPr>
          <w:rFonts w:ascii="Liberation Serif" w:hAnsi="Liberation Serif" w:cs="Liberation Serif"/>
          <w:color w:val="000000"/>
          <w:sz w:val="26"/>
          <w:szCs w:val="26"/>
        </w:rPr>
        <w:t>, КС3, КВ1, КВ2 и КА1.</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w:t>
      </w:r>
      <w:r w:rsidRPr="00BC20E1">
        <w:rPr>
          <w:rFonts w:ascii="Liberation Serif" w:hAnsi="Liberation Serif" w:cs="Liberation Serif"/>
          <w:b/>
          <w:color w:val="000000"/>
          <w:sz w:val="26"/>
          <w:szCs w:val="26"/>
        </w:rPr>
        <w:t>л</w:t>
      </w:r>
      <w:r w:rsidRPr="00BC20E1">
        <w:rPr>
          <w:rFonts w:ascii="Liberation Serif" w:hAnsi="Liberation Serif" w:cs="Liberation Serif"/>
          <w:b/>
          <w:color w:val="000000"/>
          <w:sz w:val="26"/>
          <w:szCs w:val="26"/>
        </w:rPr>
        <w:t>нения административных процедур в МФЦ</w:t>
      </w:r>
    </w:p>
    <w:p w:rsidR="00BC20E1" w:rsidRPr="00BC20E1" w:rsidRDefault="00BC20E1" w:rsidP="00BC20E1">
      <w:pPr>
        <w:ind w:firstLine="540"/>
        <w:jc w:val="both"/>
        <w:rPr>
          <w:rFonts w:ascii="Liberation Serif" w:hAnsi="Liberation Serif" w:cs="Liberation Serif"/>
          <w:color w:val="000000"/>
          <w:sz w:val="26"/>
          <w:szCs w:val="26"/>
        </w:rPr>
      </w:pPr>
    </w:p>
    <w:p w:rsidR="00BC20E1" w:rsidRPr="00BC20E1" w:rsidRDefault="00BC20E1" w:rsidP="00BC20E1">
      <w:pPr>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3.1. Исчерпывающий перечень административных процедур</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Предоставление муниципальной услуги включает в себя следующие административные процедуры:</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прием и регистрация заявления и документов;</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подготовка и выдача (направление) заявителю:</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проекта договора о предоставлении муниципального имущества в аренду, безвозмездное пользование без проведения торгов;</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решения об отказе в предоставлении муниципального имущества в аренду, безвозмездное пользование без проведения торгов, с указанием оснований для отказа.</w:t>
      </w:r>
    </w:p>
    <w:p w:rsidR="00BC20E1" w:rsidRPr="00BC20E1" w:rsidRDefault="00BC20E1" w:rsidP="00BC20E1">
      <w:pPr>
        <w:ind w:firstLine="709"/>
        <w:jc w:val="both"/>
        <w:rPr>
          <w:rFonts w:ascii="Liberation Serif" w:hAnsi="Liberation Serif" w:cs="Liberation Serif"/>
          <w:color w:val="000000"/>
          <w:sz w:val="26"/>
          <w:szCs w:val="26"/>
        </w:rPr>
      </w:pPr>
    </w:p>
    <w:p w:rsidR="00BC20E1" w:rsidRPr="00BC20E1" w:rsidRDefault="00BC20E1" w:rsidP="00BC20E1">
      <w:pPr>
        <w:ind w:right="-2"/>
        <w:jc w:val="center"/>
        <w:rPr>
          <w:rFonts w:ascii="Liberation Serif" w:hAnsi="Liberation Serif" w:cs="Liberation Serif"/>
          <w:b/>
          <w:sz w:val="26"/>
          <w:szCs w:val="26"/>
          <w:lang w:eastAsia="zh-CN"/>
        </w:rPr>
      </w:pPr>
      <w:r w:rsidRPr="00BC20E1">
        <w:rPr>
          <w:rFonts w:ascii="Liberation Serif" w:hAnsi="Liberation Serif" w:cs="Liberation Serif"/>
          <w:b/>
          <w:sz w:val="26"/>
          <w:szCs w:val="26"/>
          <w:lang w:eastAsia="zh-CN"/>
        </w:rPr>
        <w:t>3.2. Прием и регистрация заявления и прилагаемых документов</w:t>
      </w:r>
    </w:p>
    <w:p w:rsidR="00BC20E1" w:rsidRPr="00BC20E1" w:rsidRDefault="00BC20E1" w:rsidP="00BC20E1">
      <w:pPr>
        <w:ind w:right="-2"/>
        <w:jc w:val="both"/>
        <w:rPr>
          <w:rFonts w:ascii="Liberation Serif" w:hAnsi="Liberation Serif" w:cs="Liberation Serif"/>
          <w:b/>
          <w:sz w:val="26"/>
          <w:szCs w:val="26"/>
          <w:lang w:eastAsia="zh-CN"/>
        </w:rPr>
      </w:pPr>
    </w:p>
    <w:p w:rsidR="00BC20E1" w:rsidRPr="00BC20E1" w:rsidRDefault="00BC20E1" w:rsidP="00BC20E1">
      <w:pPr>
        <w:spacing w:after="24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Должностное лицо Уполномоченного органа, ответ</w:t>
      </w:r>
      <w:r w:rsidRPr="00BC20E1">
        <w:rPr>
          <w:rFonts w:ascii="Liberation Serif" w:hAnsi="Liberation Serif" w:cs="Liberation Serif"/>
          <w:sz w:val="26"/>
          <w:szCs w:val="26"/>
          <w:lang w:eastAsia="zh-CN"/>
        </w:rPr>
        <w:softHyphen/>
        <w:t>ственный за</w:t>
      </w:r>
      <w:r w:rsidR="00961DCF">
        <w:rPr>
          <w:rFonts w:ascii="Liberation Serif" w:hAnsi="Liberation Serif" w:cs="Liberation Serif"/>
          <w:sz w:val="26"/>
          <w:szCs w:val="26"/>
          <w:lang w:eastAsia="zh-CN"/>
        </w:rPr>
        <w:t xml:space="preserve"> прием и регистрацию заявления,</w:t>
      </w:r>
      <w:r w:rsidRPr="00BC20E1">
        <w:rPr>
          <w:rFonts w:ascii="Liberation Serif" w:hAnsi="Liberation Serif" w:cs="Liberation Serif"/>
          <w:sz w:val="26"/>
          <w:szCs w:val="26"/>
          <w:lang w:eastAsia="zh-CN"/>
        </w:rPr>
        <w:t xml:space="preserve"> регистрирует заявление о предоставлении муни</w:t>
      </w:r>
      <w:r w:rsidRPr="00BC20E1">
        <w:rPr>
          <w:rFonts w:ascii="Liberation Serif" w:hAnsi="Liberation Serif" w:cs="Liberation Serif"/>
          <w:sz w:val="26"/>
          <w:szCs w:val="26"/>
          <w:lang w:eastAsia="zh-CN"/>
        </w:rPr>
        <w:softHyphen/>
        <w:t xml:space="preserve">ципальной услуги в день его поступления. </w:t>
      </w:r>
    </w:p>
    <w:p w:rsidR="00BC20E1" w:rsidRPr="00BC20E1" w:rsidRDefault="00BC20E1" w:rsidP="00BC20E1">
      <w:pPr>
        <w:jc w:val="center"/>
        <w:rPr>
          <w:rFonts w:ascii="Liberation Serif" w:hAnsi="Liberation Serif" w:cs="Liberation Serif"/>
          <w:b/>
          <w:sz w:val="26"/>
          <w:szCs w:val="26"/>
          <w:lang w:eastAsia="zh-CN"/>
        </w:rPr>
      </w:pPr>
      <w:r w:rsidRPr="00BC20E1">
        <w:rPr>
          <w:rFonts w:ascii="Liberation Serif" w:hAnsi="Liberation Serif" w:cs="Liberation Serif"/>
          <w:b/>
          <w:sz w:val="26"/>
          <w:szCs w:val="26"/>
          <w:lang w:eastAsia="zh-CN"/>
        </w:rPr>
        <w:lastRenderedPageBreak/>
        <w:t>3.3. 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p>
    <w:p w:rsidR="00BC20E1" w:rsidRPr="00BC20E1" w:rsidRDefault="00BC20E1" w:rsidP="00BC20E1">
      <w:pPr>
        <w:ind w:firstLine="709"/>
        <w:jc w:val="both"/>
        <w:rPr>
          <w:rFonts w:ascii="Liberation Serif" w:hAnsi="Liberation Serif" w:cs="Liberation Serif"/>
          <w:sz w:val="26"/>
          <w:szCs w:val="26"/>
          <w:lang w:eastAsia="zh-CN"/>
        </w:rPr>
      </w:pPr>
    </w:p>
    <w:p w:rsidR="00BC20E1" w:rsidRPr="00BC20E1" w:rsidRDefault="00BC20E1" w:rsidP="00BC20E1">
      <w:pPr>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Уполномоченный орган в течение 10 рабочих дней рассматривает представленные документы;</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 запрашивает документы (копии документов, сведения)</w:t>
      </w:r>
      <w:r w:rsidR="00881E33">
        <w:rPr>
          <w:rFonts w:ascii="Liberation Serif" w:hAnsi="Liberation Serif" w:cs="Liberation Serif"/>
          <w:sz w:val="26"/>
          <w:szCs w:val="26"/>
          <w:lang w:eastAsia="zh-CN"/>
        </w:rPr>
        <w:t>, необходимые для принятия реше</w:t>
      </w:r>
      <w:r w:rsidRPr="00BC20E1">
        <w:rPr>
          <w:rFonts w:ascii="Liberation Serif" w:hAnsi="Liberation Serif" w:cs="Liberation Serif"/>
          <w:sz w:val="26"/>
          <w:szCs w:val="26"/>
          <w:lang w:eastAsia="zh-CN"/>
        </w:rPr>
        <w:t>ния об оказании имущественной поддержки в органах, предоставляющих государственные услуги, органах, предоставляющих муниципальные услуги, иных государственных органах, ор</w:t>
      </w:r>
      <w:r w:rsidRPr="00BC20E1">
        <w:rPr>
          <w:rFonts w:ascii="Liberation Serif" w:hAnsi="Liberation Serif" w:cs="Liberation Serif"/>
          <w:sz w:val="26"/>
          <w:szCs w:val="26"/>
          <w:lang w:eastAsia="zh-CN"/>
        </w:rPr>
        <w:softHyphen/>
        <w:t>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лицо, претендующее на получение имущественной поддержки, не представило самостоятельно;</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 в случае поступления двух и более обращений от субъектов МСП об оказании имуще</w:t>
      </w:r>
      <w:r w:rsidRPr="00BC20E1">
        <w:rPr>
          <w:rFonts w:ascii="Liberation Serif" w:hAnsi="Liberation Serif" w:cs="Liberation Serif"/>
          <w:sz w:val="26"/>
          <w:szCs w:val="26"/>
          <w:lang w:eastAsia="zh-CN"/>
        </w:rPr>
        <w:softHyphen/>
        <w:t>ственной поддержки в отношении одного и того же объекта муниципального имущества воз</w:t>
      </w:r>
      <w:r w:rsidRPr="00BC20E1">
        <w:rPr>
          <w:rFonts w:ascii="Liberation Serif" w:hAnsi="Liberation Serif" w:cs="Liberation Serif"/>
          <w:sz w:val="26"/>
          <w:szCs w:val="26"/>
          <w:lang w:eastAsia="zh-CN"/>
        </w:rPr>
        <w:softHyphen/>
        <w:t xml:space="preserve">вращает документы заявителям </w:t>
      </w:r>
      <w:proofErr w:type="gramStart"/>
      <w:r w:rsidRPr="00BC20E1">
        <w:rPr>
          <w:rFonts w:ascii="Liberation Serif" w:hAnsi="Liberation Serif" w:cs="Liberation Serif"/>
          <w:sz w:val="26"/>
          <w:szCs w:val="26"/>
          <w:lang w:eastAsia="zh-CN"/>
        </w:rPr>
        <w:t>с письменным уведомлением о возможности заключения дого</w:t>
      </w:r>
      <w:r w:rsidRPr="00BC20E1">
        <w:rPr>
          <w:rFonts w:ascii="Liberation Serif" w:hAnsi="Liberation Serif" w:cs="Liberation Serif"/>
          <w:sz w:val="26"/>
          <w:szCs w:val="26"/>
          <w:lang w:eastAsia="zh-CN"/>
        </w:rPr>
        <w:softHyphen/>
        <w:t>вора аренды по результатам проведения процедуры торгов в соответствии с действующим за</w:t>
      </w:r>
      <w:r w:rsidRPr="00BC20E1">
        <w:rPr>
          <w:rFonts w:ascii="Liberation Serif" w:hAnsi="Liberation Serif" w:cs="Liberation Serif"/>
          <w:sz w:val="26"/>
          <w:szCs w:val="26"/>
          <w:lang w:eastAsia="zh-CN"/>
        </w:rPr>
        <w:softHyphen/>
        <w:t>конодательством</w:t>
      </w:r>
      <w:proofErr w:type="gramEnd"/>
      <w:r w:rsidRPr="00BC20E1">
        <w:rPr>
          <w:rFonts w:ascii="Liberation Serif" w:hAnsi="Liberation Serif" w:cs="Liberation Serif"/>
          <w:sz w:val="26"/>
          <w:szCs w:val="26"/>
          <w:lang w:eastAsia="zh-CN"/>
        </w:rPr>
        <w:t>;</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 передает заявление и пакет документов в Комиссию по рассмотрению заявок на  оказание субъектам малого и среднего предпринимательства имущественной поддержки в виде переда</w:t>
      </w:r>
      <w:r w:rsidRPr="00BC20E1">
        <w:rPr>
          <w:rFonts w:ascii="Liberation Serif" w:hAnsi="Liberation Serif" w:cs="Liberation Serif"/>
          <w:sz w:val="26"/>
          <w:szCs w:val="26"/>
          <w:lang w:eastAsia="zh-CN"/>
        </w:rPr>
        <w:softHyphen/>
        <w:t>чи в аренду муниципального имущества, созданную постановлением администрации Грязовец</w:t>
      </w:r>
      <w:r w:rsidRPr="00BC20E1">
        <w:rPr>
          <w:rFonts w:ascii="Liberation Serif" w:hAnsi="Liberation Serif" w:cs="Liberation Serif"/>
          <w:sz w:val="26"/>
          <w:szCs w:val="26"/>
          <w:lang w:eastAsia="zh-CN"/>
        </w:rPr>
        <w:softHyphen/>
        <w:t>кого муниципального округа.</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Комиссия по рассмотрению заявок на оказание субъек</w:t>
      </w:r>
      <w:r w:rsidR="00881E33">
        <w:rPr>
          <w:rFonts w:ascii="Liberation Serif" w:hAnsi="Liberation Serif" w:cs="Liberation Serif"/>
          <w:sz w:val="26"/>
          <w:szCs w:val="26"/>
          <w:lang w:eastAsia="zh-CN"/>
        </w:rPr>
        <w:t>там малого и среднего предприни</w:t>
      </w:r>
      <w:r w:rsidRPr="00BC20E1">
        <w:rPr>
          <w:rFonts w:ascii="Liberation Serif" w:hAnsi="Liberation Serif" w:cs="Liberation Serif"/>
          <w:sz w:val="26"/>
          <w:szCs w:val="26"/>
          <w:lang w:eastAsia="zh-CN"/>
        </w:rPr>
        <w:t>мательства имущественной поддержки в виде передачи в аренду муниципального имущества (далее - Комиссия) рассматривает представленные документы.</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По результатам рассмотрения документов Комиссия</w:t>
      </w:r>
      <w:r w:rsidR="00881E33">
        <w:rPr>
          <w:rFonts w:ascii="Liberation Serif" w:hAnsi="Liberation Serif" w:cs="Liberation Serif"/>
          <w:sz w:val="26"/>
          <w:szCs w:val="26"/>
          <w:lang w:eastAsia="zh-CN"/>
        </w:rPr>
        <w:t xml:space="preserve"> принимает одно из следующих ре</w:t>
      </w:r>
      <w:r w:rsidRPr="00BC20E1">
        <w:rPr>
          <w:rFonts w:ascii="Liberation Serif" w:hAnsi="Liberation Serif" w:cs="Liberation Serif"/>
          <w:sz w:val="26"/>
          <w:szCs w:val="26"/>
          <w:lang w:eastAsia="zh-CN"/>
        </w:rPr>
        <w:t>шений:</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 решение о предоставлении субъектам МСП имущественной поддержки в виде передачи в аренду муниципального имущества;</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 решение об отказе в предоставлении субъектам МСП имущественной поддержки в виде передачи в аренду муниципального имущества.</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Решение об отказе в оказании имущественной поддержки принимается в случаях:</w:t>
      </w:r>
    </w:p>
    <w:p w:rsidR="00BC20E1" w:rsidRPr="00BC20E1" w:rsidRDefault="00BC20E1" w:rsidP="00BC20E1">
      <w:pPr>
        <w:autoSpaceDE w:val="0"/>
        <w:ind w:firstLine="709"/>
        <w:jc w:val="both"/>
        <w:rPr>
          <w:rFonts w:ascii="Liberation Serif" w:hAnsi="Liberation Serif" w:cs="Liberation Serif"/>
          <w:sz w:val="26"/>
          <w:szCs w:val="26"/>
          <w:lang w:eastAsia="zh-CN"/>
        </w:rPr>
      </w:pPr>
      <w:proofErr w:type="gramStart"/>
      <w:r w:rsidRPr="00BC20E1">
        <w:rPr>
          <w:rFonts w:ascii="Liberation Serif" w:hAnsi="Liberation Serif" w:cs="Liberation Serif"/>
          <w:sz w:val="26"/>
          <w:szCs w:val="26"/>
          <w:lang w:eastAsia="zh-CN"/>
        </w:rPr>
        <w:t>определенных</w:t>
      </w:r>
      <w:proofErr w:type="gramEnd"/>
      <w:r w:rsidRPr="00BC20E1">
        <w:rPr>
          <w:rFonts w:ascii="Liberation Serif" w:hAnsi="Liberation Serif" w:cs="Liberation Serif"/>
          <w:sz w:val="26"/>
          <w:szCs w:val="26"/>
          <w:lang w:eastAsia="zh-CN"/>
        </w:rPr>
        <w:t xml:space="preserve"> в </w:t>
      </w:r>
      <w:hyperlink r:id="rId27" w:history="1">
        <w:r w:rsidRPr="00BC20E1">
          <w:rPr>
            <w:rFonts w:ascii="Liberation Serif" w:hAnsi="Liberation Serif" w:cs="Liberation Serif"/>
            <w:sz w:val="26"/>
            <w:szCs w:val="26"/>
            <w:lang w:eastAsia="zh-CN"/>
          </w:rPr>
          <w:t>части 5 статьи 14</w:t>
        </w:r>
      </w:hyperlink>
      <w:r w:rsidRPr="00BC20E1">
        <w:rPr>
          <w:rFonts w:ascii="Liberation Serif" w:hAnsi="Liberation Serif" w:cs="Liberation Serif"/>
          <w:sz w:val="26"/>
          <w:szCs w:val="26"/>
          <w:lang w:eastAsia="zh-CN"/>
        </w:rPr>
        <w:t xml:space="preserve"> Закона о развитии предпринимательства;</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поступления заявления об оказании имущественной</w:t>
      </w:r>
      <w:r w:rsidR="00961DCF">
        <w:rPr>
          <w:rFonts w:ascii="Liberation Serif" w:hAnsi="Liberation Serif" w:cs="Liberation Serif"/>
          <w:sz w:val="26"/>
          <w:szCs w:val="26"/>
          <w:lang w:eastAsia="zh-CN"/>
        </w:rPr>
        <w:t xml:space="preserve"> поддержки путем передачи имуще</w:t>
      </w:r>
      <w:r w:rsidRPr="00BC20E1">
        <w:rPr>
          <w:rFonts w:ascii="Liberation Serif" w:hAnsi="Liberation Serif" w:cs="Liberation Serif"/>
          <w:sz w:val="26"/>
          <w:szCs w:val="26"/>
          <w:lang w:eastAsia="zh-CN"/>
        </w:rPr>
        <w:t>ства округа, в отношении которого на рассмотрении в суде находится спор по использованию этого имущества либо признанию прав на него.</w:t>
      </w:r>
    </w:p>
    <w:p w:rsidR="00BC20E1" w:rsidRPr="00BC20E1" w:rsidRDefault="00BC20E1" w:rsidP="00BC20E1">
      <w:pPr>
        <w:ind w:right="-2" w:firstLine="709"/>
        <w:jc w:val="both"/>
        <w:rPr>
          <w:rFonts w:ascii="Liberation Serif" w:hAnsi="Liberation Serif" w:cs="Liberation Serif"/>
          <w:sz w:val="26"/>
          <w:szCs w:val="26"/>
          <w:lang w:eastAsia="zh-CN"/>
        </w:rPr>
      </w:pPr>
    </w:p>
    <w:p w:rsidR="00BC20E1" w:rsidRPr="00BC20E1" w:rsidRDefault="00BC20E1" w:rsidP="00BC20E1">
      <w:pPr>
        <w:ind w:right="-2"/>
        <w:jc w:val="center"/>
        <w:rPr>
          <w:rFonts w:ascii="Liberation Serif" w:hAnsi="Liberation Serif" w:cs="Liberation Serif"/>
          <w:b/>
          <w:sz w:val="26"/>
          <w:szCs w:val="26"/>
          <w:lang w:eastAsia="zh-CN"/>
        </w:rPr>
      </w:pPr>
      <w:r w:rsidRPr="00BC20E1">
        <w:rPr>
          <w:rFonts w:ascii="Liberation Serif" w:hAnsi="Liberation Serif" w:cs="Liberation Serif"/>
          <w:b/>
          <w:sz w:val="26"/>
          <w:szCs w:val="26"/>
          <w:lang w:eastAsia="zh-CN"/>
        </w:rPr>
        <w:t>3.4 Подготовка и выдача (направление) заявителю результата предоставления муниципальной услуги</w:t>
      </w:r>
    </w:p>
    <w:p w:rsidR="00BC20E1" w:rsidRPr="00BC20E1" w:rsidRDefault="00BC20E1" w:rsidP="00BC20E1">
      <w:pPr>
        <w:ind w:right="-2" w:firstLine="709"/>
        <w:jc w:val="both"/>
        <w:rPr>
          <w:rFonts w:ascii="Liberation Serif" w:hAnsi="Liberation Serif" w:cs="Liberation Serif"/>
          <w:sz w:val="26"/>
          <w:szCs w:val="26"/>
          <w:lang w:eastAsia="zh-CN"/>
        </w:rPr>
      </w:pPr>
    </w:p>
    <w:p w:rsidR="00BC20E1" w:rsidRPr="00BC20E1" w:rsidRDefault="00BC20E1" w:rsidP="00BC20E1">
      <w:pPr>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Уполномоченный орган на основании решения Комиссии о предоставлении или об отказе в оказании имущественной поддержки:</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lastRenderedPageBreak/>
        <w:t>- принимает проект постановления о предоставлении или об отказе в оказании имущественной поддержки;</w:t>
      </w:r>
    </w:p>
    <w:p w:rsidR="00BC20E1" w:rsidRPr="00BC20E1" w:rsidRDefault="00BC20E1" w:rsidP="00BC20E1">
      <w:pPr>
        <w:autoSpaceDE w:val="0"/>
        <w:ind w:firstLine="709"/>
        <w:jc w:val="both"/>
        <w:rPr>
          <w:rFonts w:ascii="Liberation Serif" w:hAnsi="Liberation Serif" w:cs="Liberation Serif"/>
          <w:sz w:val="26"/>
          <w:szCs w:val="26"/>
          <w:lang w:eastAsia="zh-CN"/>
        </w:rPr>
      </w:pPr>
      <w:r w:rsidRPr="00BC20E1">
        <w:rPr>
          <w:rFonts w:ascii="Liberation Serif" w:hAnsi="Liberation Serif" w:cs="Liberation Serif"/>
          <w:sz w:val="26"/>
          <w:szCs w:val="26"/>
          <w:lang w:eastAsia="zh-CN"/>
        </w:rPr>
        <w:t xml:space="preserve">- в течение пяти дней со дня его принятия направляет </w:t>
      </w:r>
      <w:r w:rsidR="00961DCF">
        <w:rPr>
          <w:rFonts w:ascii="Liberation Serif" w:hAnsi="Liberation Serif" w:cs="Liberation Serif"/>
          <w:sz w:val="26"/>
          <w:szCs w:val="26"/>
          <w:lang w:eastAsia="zh-CN"/>
        </w:rPr>
        <w:t>копию постановления о предостав</w:t>
      </w:r>
      <w:r w:rsidRPr="00BC20E1">
        <w:rPr>
          <w:rFonts w:ascii="Liberation Serif" w:hAnsi="Liberation Serif" w:cs="Liberation Serif"/>
          <w:sz w:val="26"/>
          <w:szCs w:val="26"/>
          <w:lang w:eastAsia="zh-CN"/>
        </w:rPr>
        <w:t xml:space="preserve">лении или об отказе в оказании имущественной поддержки заявителю. </w:t>
      </w:r>
    </w:p>
    <w:p w:rsidR="00BC20E1" w:rsidRPr="00BC20E1" w:rsidRDefault="00BC20E1" w:rsidP="00BC20E1">
      <w:pPr>
        <w:keepNext/>
        <w:tabs>
          <w:tab w:val="left" w:pos="0"/>
        </w:tabs>
        <w:jc w:val="both"/>
        <w:outlineLvl w:val="3"/>
        <w:rPr>
          <w:rFonts w:ascii="Liberation Serif" w:hAnsi="Liberation Serif" w:cs="Liberation Serif"/>
          <w:color w:val="000000"/>
          <w:sz w:val="26"/>
          <w:szCs w:val="26"/>
        </w:rPr>
      </w:pPr>
    </w:p>
    <w:p w:rsidR="00BC20E1" w:rsidRPr="00BC20E1" w:rsidRDefault="00BC20E1" w:rsidP="00961DCF">
      <w:pPr>
        <w:keepNext/>
        <w:tabs>
          <w:tab w:val="left" w:pos="0"/>
        </w:tabs>
        <w:jc w:val="center"/>
        <w:outlineLvl w:val="3"/>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IV</w:t>
      </w:r>
      <w:r w:rsidR="00961DCF">
        <w:rPr>
          <w:rFonts w:ascii="Liberation Serif" w:hAnsi="Liberation Serif" w:cs="Liberation Serif"/>
          <w:b/>
          <w:color w:val="000000"/>
          <w:sz w:val="26"/>
          <w:szCs w:val="26"/>
        </w:rPr>
        <w:t xml:space="preserve">. Формы </w:t>
      </w:r>
      <w:proofErr w:type="gramStart"/>
      <w:r w:rsidR="00961DCF">
        <w:rPr>
          <w:rFonts w:ascii="Liberation Serif" w:hAnsi="Liberation Serif" w:cs="Liberation Serif"/>
          <w:b/>
          <w:color w:val="000000"/>
          <w:sz w:val="26"/>
          <w:szCs w:val="26"/>
        </w:rPr>
        <w:t>контроля за</w:t>
      </w:r>
      <w:proofErr w:type="gramEnd"/>
      <w:r w:rsidR="00961DCF">
        <w:rPr>
          <w:rFonts w:ascii="Liberation Serif" w:hAnsi="Liberation Serif" w:cs="Liberation Serif"/>
          <w:b/>
          <w:color w:val="000000"/>
          <w:sz w:val="26"/>
          <w:szCs w:val="26"/>
        </w:rPr>
        <w:t xml:space="preserve"> исполнением </w:t>
      </w:r>
      <w:r w:rsidRPr="00BC20E1">
        <w:rPr>
          <w:rFonts w:ascii="Liberation Serif" w:hAnsi="Liberation Serif" w:cs="Liberation Serif"/>
          <w:b/>
          <w:color w:val="000000"/>
          <w:sz w:val="26"/>
          <w:szCs w:val="26"/>
        </w:rPr>
        <w:t>административного регламента</w:t>
      </w:r>
    </w:p>
    <w:p w:rsidR="00BC20E1" w:rsidRPr="00BC20E1" w:rsidRDefault="00BC20E1" w:rsidP="00BC20E1">
      <w:pPr>
        <w:ind w:firstLine="540"/>
        <w:jc w:val="center"/>
        <w:rPr>
          <w:rFonts w:ascii="Liberation Serif" w:hAnsi="Liberation Serif" w:cs="Liberation Serif"/>
          <w:b/>
          <w:color w:val="000000"/>
          <w:sz w:val="26"/>
          <w:szCs w:val="26"/>
        </w:rPr>
      </w:pPr>
    </w:p>
    <w:p w:rsidR="00BC20E1" w:rsidRPr="00BC20E1" w:rsidRDefault="00961DCF" w:rsidP="00BC20E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4.1. </w:t>
      </w:r>
      <w:proofErr w:type="gramStart"/>
      <w:r w:rsidR="00BC20E1" w:rsidRPr="00BC20E1">
        <w:rPr>
          <w:rFonts w:ascii="Liberation Serif" w:hAnsi="Liberation Serif" w:cs="Liberation Serif"/>
          <w:color w:val="000000"/>
          <w:sz w:val="26"/>
          <w:szCs w:val="26"/>
        </w:rPr>
        <w:t>Контроль за</w:t>
      </w:r>
      <w:proofErr w:type="gramEnd"/>
      <w:r w:rsidR="00BC20E1" w:rsidRPr="00BC20E1">
        <w:rPr>
          <w:rFonts w:ascii="Liberation Serif" w:hAnsi="Liberation Serif" w:cs="Liberation Serif"/>
          <w:color w:val="000000"/>
          <w:sz w:val="26"/>
          <w:szCs w:val="26"/>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4.2. Текущий </w:t>
      </w:r>
      <w:proofErr w:type="gramStart"/>
      <w:r w:rsidRPr="00BC20E1">
        <w:rPr>
          <w:rFonts w:ascii="Liberation Serif" w:hAnsi="Liberation Serif" w:cs="Liberation Serif"/>
          <w:color w:val="000000"/>
          <w:sz w:val="26"/>
          <w:szCs w:val="26"/>
        </w:rPr>
        <w:t>контроль за</w:t>
      </w:r>
      <w:proofErr w:type="gramEnd"/>
      <w:r w:rsidRPr="00BC20E1">
        <w:rPr>
          <w:rFonts w:ascii="Liberation Serif" w:hAnsi="Liberation Serif" w:cs="Liberation Serif"/>
          <w:color w:val="000000"/>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руководитель Уполномоченного о</w:t>
      </w:r>
      <w:r w:rsidRPr="00BC20E1">
        <w:rPr>
          <w:rFonts w:ascii="Liberation Serif" w:hAnsi="Liberation Serif" w:cs="Liberation Serif"/>
          <w:color w:val="000000"/>
          <w:sz w:val="26"/>
          <w:szCs w:val="26"/>
        </w:rPr>
        <w:t>р</w:t>
      </w:r>
      <w:r w:rsidRPr="00BC20E1">
        <w:rPr>
          <w:rFonts w:ascii="Liberation Serif" w:hAnsi="Liberation Serif" w:cs="Liberation Serif"/>
          <w:color w:val="000000"/>
          <w:sz w:val="26"/>
          <w:szCs w:val="26"/>
        </w:rPr>
        <w:t>гана.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Текущий контроль осуществляется на постоянной основе.</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4.3. </w:t>
      </w:r>
      <w:proofErr w:type="gramStart"/>
      <w:r w:rsidRPr="00BC20E1">
        <w:rPr>
          <w:rFonts w:ascii="Liberation Serif" w:hAnsi="Liberation Serif" w:cs="Liberation Serif"/>
          <w:color w:val="000000"/>
          <w:sz w:val="26"/>
          <w:szCs w:val="26"/>
        </w:rPr>
        <w:t>Контроль за</w:t>
      </w:r>
      <w:proofErr w:type="gramEnd"/>
      <w:r w:rsidRPr="00BC20E1">
        <w:rPr>
          <w:rFonts w:ascii="Liberation Serif" w:hAnsi="Liberation Serif" w:cs="Liberation Serif"/>
          <w:color w:val="000000"/>
          <w:sz w:val="26"/>
          <w:szCs w:val="26"/>
        </w:rPr>
        <w:t xml:space="preserve"> полнотой и качеством </w:t>
      </w:r>
      <w:r w:rsidRPr="00BC20E1">
        <w:rPr>
          <w:rFonts w:ascii="Liberation Serif" w:hAnsi="Liberation Serif" w:cs="Liberation Serif"/>
          <w:color w:val="000000"/>
          <w:spacing w:val="-4"/>
          <w:sz w:val="26"/>
          <w:szCs w:val="26"/>
        </w:rPr>
        <w:t>предоставления муниципальной услуги</w:t>
      </w:r>
      <w:r w:rsidRPr="00BC20E1">
        <w:rPr>
          <w:rFonts w:ascii="Liberation Serif" w:hAnsi="Liberation Serif" w:cs="Liberation Serif"/>
          <w:color w:val="000000"/>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C20E1" w:rsidRPr="00BC20E1" w:rsidRDefault="00BC20E1" w:rsidP="00BC20E1">
      <w:pPr>
        <w:widowControl w:val="0"/>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Контроль за</w:t>
      </w:r>
      <w:proofErr w:type="gramEnd"/>
      <w:r w:rsidRPr="00BC20E1">
        <w:rPr>
          <w:rFonts w:ascii="Liberation Serif" w:hAnsi="Liberation Serif" w:cs="Liberation Serif"/>
          <w:color w:val="000000"/>
          <w:sz w:val="26"/>
          <w:szCs w:val="26"/>
        </w:rPr>
        <w:t xml:space="preserve"> полнотой и качеством </w:t>
      </w:r>
      <w:r w:rsidRPr="00BC20E1">
        <w:rPr>
          <w:rFonts w:ascii="Liberation Serif" w:hAnsi="Liberation Serif" w:cs="Liberation Serif"/>
          <w:color w:val="000000"/>
          <w:spacing w:val="-4"/>
          <w:sz w:val="26"/>
          <w:szCs w:val="26"/>
        </w:rPr>
        <w:t xml:space="preserve">предоставления муниципальной услуги </w:t>
      </w:r>
      <w:r w:rsidRPr="00BC20E1">
        <w:rPr>
          <w:rFonts w:ascii="Liberation Serif" w:hAnsi="Liberation Serif" w:cs="Liberation Serif"/>
          <w:color w:val="000000"/>
          <w:sz w:val="26"/>
          <w:szCs w:val="26"/>
        </w:rPr>
        <w:t>осуществляет руководитель Уполномоченного органа.</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C20E1" w:rsidRPr="00BC20E1" w:rsidRDefault="00BC20E1" w:rsidP="00BC20E1">
      <w:pPr>
        <w:tabs>
          <w:tab w:val="left" w:pos="0"/>
        </w:tabs>
        <w:ind w:firstLine="709"/>
        <w:jc w:val="both"/>
        <w:outlineLvl w:val="2"/>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Периодичность проверок – </w:t>
      </w:r>
      <w:proofErr w:type="gramStart"/>
      <w:r w:rsidRPr="00BC20E1">
        <w:rPr>
          <w:rFonts w:ascii="Liberation Serif" w:hAnsi="Liberation Serif" w:cs="Liberation Serif"/>
          <w:color w:val="000000"/>
          <w:sz w:val="26"/>
          <w:szCs w:val="26"/>
        </w:rPr>
        <w:t>плановые</w:t>
      </w:r>
      <w:proofErr w:type="gramEnd"/>
      <w:r w:rsidRPr="00BC20E1">
        <w:rPr>
          <w:rFonts w:ascii="Liberation Serif" w:hAnsi="Liberation Serif" w:cs="Liberation Serif"/>
          <w:color w:val="000000"/>
          <w:sz w:val="26"/>
          <w:szCs w:val="26"/>
        </w:rPr>
        <w:t xml:space="preserve"> 1 раз в год, внеплановые – по конкретному обращению заявителя.</w:t>
      </w:r>
    </w:p>
    <w:p w:rsidR="00BC20E1" w:rsidRPr="00BC20E1" w:rsidRDefault="00BC20E1" w:rsidP="00BC20E1">
      <w:pPr>
        <w:tabs>
          <w:tab w:val="left" w:pos="0"/>
        </w:tabs>
        <w:ind w:firstLine="709"/>
        <w:jc w:val="both"/>
        <w:outlineLvl w:val="2"/>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w:t>
      </w:r>
      <w:r w:rsidR="00961DCF">
        <w:rPr>
          <w:rFonts w:ascii="Liberation Serif" w:hAnsi="Liberation Serif" w:cs="Liberation Serif"/>
          <w:color w:val="000000"/>
          <w:sz w:val="26"/>
          <w:szCs w:val="26"/>
        </w:rPr>
        <w:t xml:space="preserve">ельные  вопросы (тематические </w:t>
      </w:r>
      <w:r w:rsidRPr="00BC20E1">
        <w:rPr>
          <w:rFonts w:ascii="Liberation Serif" w:hAnsi="Liberation Serif" w:cs="Liberation Serif"/>
          <w:color w:val="000000"/>
          <w:sz w:val="26"/>
          <w:szCs w:val="26"/>
        </w:rPr>
        <w:t>проверки). Вид проверки и срок ее проведения устанавливаются муниципальным правовым актом Уполномоченного органа о проведении пр</w:t>
      </w:r>
      <w:r w:rsidRPr="00BC20E1">
        <w:rPr>
          <w:rFonts w:ascii="Liberation Serif" w:hAnsi="Liberation Serif" w:cs="Liberation Serif"/>
          <w:color w:val="000000"/>
          <w:sz w:val="26"/>
          <w:szCs w:val="26"/>
        </w:rPr>
        <w:t>о</w:t>
      </w:r>
      <w:r w:rsidRPr="00BC20E1">
        <w:rPr>
          <w:rFonts w:ascii="Liberation Serif" w:hAnsi="Liberation Serif" w:cs="Liberation Serif"/>
          <w:color w:val="000000"/>
          <w:sz w:val="26"/>
          <w:szCs w:val="26"/>
        </w:rPr>
        <w:t>верки с учетом периодичности комплексных проверок не менее 1 раза в год и темат</w:t>
      </w:r>
      <w:r w:rsidRPr="00BC20E1">
        <w:rPr>
          <w:rFonts w:ascii="Liberation Serif" w:hAnsi="Liberation Serif" w:cs="Liberation Serif"/>
          <w:color w:val="000000"/>
          <w:sz w:val="26"/>
          <w:szCs w:val="26"/>
        </w:rPr>
        <w:t>и</w:t>
      </w:r>
      <w:r w:rsidRPr="00BC20E1">
        <w:rPr>
          <w:rFonts w:ascii="Liberation Serif" w:hAnsi="Liberation Serif" w:cs="Liberation Serif"/>
          <w:color w:val="000000"/>
          <w:sz w:val="26"/>
          <w:szCs w:val="26"/>
        </w:rPr>
        <w:t>ческих проверок – 2 раза в год.</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C20E1">
        <w:rPr>
          <w:rFonts w:ascii="Liberation Serif" w:hAnsi="Liberation Serif" w:cs="Liberation Serif"/>
          <w:color w:val="000000"/>
          <w:sz w:val="26"/>
          <w:szCs w:val="26"/>
        </w:rPr>
        <w:t>который</w:t>
      </w:r>
      <w:proofErr w:type="gramEnd"/>
      <w:r w:rsidRPr="00BC20E1">
        <w:rPr>
          <w:rFonts w:ascii="Liberation Serif" w:hAnsi="Liberation Serif" w:cs="Liberation Serif"/>
          <w:color w:val="000000"/>
          <w:sz w:val="26"/>
          <w:szCs w:val="26"/>
        </w:rPr>
        <w:t xml:space="preserve"> представл</w:t>
      </w:r>
      <w:r w:rsidRPr="00BC20E1">
        <w:rPr>
          <w:rFonts w:ascii="Liberation Serif" w:hAnsi="Liberation Serif" w:cs="Liberation Serif"/>
          <w:color w:val="000000"/>
          <w:sz w:val="26"/>
          <w:szCs w:val="26"/>
        </w:rPr>
        <w:t>я</w:t>
      </w:r>
      <w:r w:rsidRPr="00BC20E1">
        <w:rPr>
          <w:rFonts w:ascii="Liberation Serif" w:hAnsi="Liberation Serif" w:cs="Liberation Serif"/>
          <w:color w:val="000000"/>
          <w:sz w:val="26"/>
          <w:szCs w:val="26"/>
        </w:rPr>
        <w:t>ется руководителю Уполномоченного органа в течение 10 рабочих дней после заве</w:t>
      </w:r>
      <w:r w:rsidRPr="00BC20E1">
        <w:rPr>
          <w:rFonts w:ascii="Liberation Serif" w:hAnsi="Liberation Serif" w:cs="Liberation Serif"/>
          <w:color w:val="000000"/>
          <w:sz w:val="26"/>
          <w:szCs w:val="26"/>
        </w:rPr>
        <w:t>р</w:t>
      </w:r>
      <w:r w:rsidRPr="00BC20E1">
        <w:rPr>
          <w:rFonts w:ascii="Liberation Serif" w:hAnsi="Liberation Serif" w:cs="Liberation Serif"/>
          <w:color w:val="000000"/>
          <w:sz w:val="26"/>
          <w:szCs w:val="26"/>
        </w:rPr>
        <w:t>шения проверки.</w:t>
      </w:r>
    </w:p>
    <w:p w:rsidR="00BC20E1" w:rsidRPr="00BC20E1" w:rsidRDefault="00961DCF" w:rsidP="00BC20E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4.4. </w:t>
      </w:r>
      <w:r w:rsidR="00BC20E1" w:rsidRPr="00BC20E1">
        <w:rPr>
          <w:rFonts w:ascii="Liberation Serif" w:hAnsi="Liberation Serif" w:cs="Liberation Serif"/>
          <w:color w:val="000000"/>
          <w:sz w:val="26"/>
          <w:szCs w:val="26"/>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C20E1" w:rsidRPr="00BC20E1" w:rsidRDefault="00BC20E1" w:rsidP="00BC20E1">
      <w:pPr>
        <w:widowControl w:val="0"/>
        <w:tabs>
          <w:tab w:val="left" w:pos="900"/>
          <w:tab w:val="left" w:pos="1080"/>
        </w:tabs>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4.6. Ответственность за неисполнение, ненадлежащее исполнение возложенных обязанностей по </w:t>
      </w:r>
      <w:r w:rsidRPr="00BC20E1">
        <w:rPr>
          <w:rFonts w:ascii="Liberation Serif" w:hAnsi="Liberation Serif" w:cs="Liberation Serif"/>
          <w:color w:val="000000"/>
          <w:spacing w:val="-4"/>
          <w:sz w:val="26"/>
          <w:szCs w:val="26"/>
        </w:rPr>
        <w:t xml:space="preserve">предоставлению муниципальной услуги, нарушение требований </w:t>
      </w:r>
      <w:r w:rsidRPr="00BC20E1">
        <w:rPr>
          <w:rFonts w:ascii="Liberation Serif" w:hAnsi="Liberation Serif" w:cs="Liberation Serif"/>
          <w:color w:val="000000"/>
          <w:spacing w:val="-4"/>
          <w:sz w:val="26"/>
          <w:szCs w:val="26"/>
        </w:rPr>
        <w:lastRenderedPageBreak/>
        <w:t xml:space="preserve">Административного регламента, предусмотренная в соответствии с Трудовым кодексом </w:t>
      </w:r>
      <w:r w:rsidRPr="00BC20E1">
        <w:rPr>
          <w:rFonts w:ascii="Liberation Serif" w:hAnsi="Liberation Serif" w:cs="Liberation Serif"/>
          <w:color w:val="000000"/>
          <w:sz w:val="26"/>
          <w:szCs w:val="26"/>
        </w:rPr>
        <w:t>Российской Федерации</w:t>
      </w:r>
      <w:r w:rsidRPr="00BC20E1">
        <w:rPr>
          <w:rFonts w:ascii="Liberation Serif" w:hAnsi="Liberation Serif" w:cs="Liberation Serif"/>
          <w:color w:val="000000"/>
          <w:spacing w:val="-4"/>
          <w:sz w:val="26"/>
          <w:szCs w:val="26"/>
        </w:rPr>
        <w:t xml:space="preserve">, Кодексом Российской Федерации об административных правонарушениях, </w:t>
      </w:r>
      <w:r w:rsidRPr="00BC20E1">
        <w:rPr>
          <w:rFonts w:ascii="Liberation Serif" w:hAnsi="Liberation Serif" w:cs="Liberation Serif"/>
          <w:color w:val="000000"/>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BC20E1" w:rsidRPr="00BC20E1" w:rsidRDefault="00961DCF" w:rsidP="00BC20E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4.7. </w:t>
      </w:r>
      <w:r w:rsidR="00BC20E1" w:rsidRPr="00BC20E1">
        <w:rPr>
          <w:rFonts w:ascii="Liberation Serif" w:hAnsi="Liberation Serif" w:cs="Liberation Serif"/>
          <w:color w:val="000000"/>
          <w:sz w:val="26"/>
          <w:szCs w:val="26"/>
        </w:rPr>
        <w:t>Контроль со стороны граждан, их объединений и организаций за предоставлением муниципальной услуги осуществляется в соответствии с Федераль</w:t>
      </w:r>
      <w:r>
        <w:rPr>
          <w:rFonts w:ascii="Liberation Serif" w:hAnsi="Liberation Serif" w:cs="Liberation Serif"/>
          <w:color w:val="000000"/>
          <w:sz w:val="26"/>
          <w:szCs w:val="26"/>
        </w:rPr>
        <w:t>ным законом от 21 июля 2014 г.</w:t>
      </w:r>
      <w:r w:rsidR="00BC20E1" w:rsidRPr="00BC20E1">
        <w:rPr>
          <w:rFonts w:ascii="Liberation Serif" w:hAnsi="Liberation Serif" w:cs="Liberation Serif"/>
          <w:color w:val="000000"/>
          <w:sz w:val="26"/>
          <w:szCs w:val="26"/>
        </w:rPr>
        <w:t xml:space="preserve"> № 212-ФЗ «Об основах общественного контроля в Ро</w:t>
      </w:r>
      <w:r w:rsidR="00BC20E1" w:rsidRPr="00BC20E1">
        <w:rPr>
          <w:rFonts w:ascii="Liberation Serif" w:hAnsi="Liberation Serif" w:cs="Liberation Serif"/>
          <w:color w:val="000000"/>
          <w:sz w:val="26"/>
          <w:szCs w:val="26"/>
        </w:rPr>
        <w:t>с</w:t>
      </w:r>
      <w:r w:rsidR="00BC20E1" w:rsidRPr="00BC20E1">
        <w:rPr>
          <w:rFonts w:ascii="Liberation Serif" w:hAnsi="Liberation Serif" w:cs="Liberation Serif"/>
          <w:color w:val="000000"/>
          <w:sz w:val="26"/>
          <w:szCs w:val="26"/>
        </w:rPr>
        <w:t>сийской Федерации».</w:t>
      </w:r>
    </w:p>
    <w:p w:rsidR="00BC20E1" w:rsidRPr="00BC20E1" w:rsidRDefault="00BC20E1" w:rsidP="00BC20E1">
      <w:pPr>
        <w:widowControl w:val="0"/>
        <w:tabs>
          <w:tab w:val="left" w:pos="900"/>
          <w:tab w:val="left" w:pos="1080"/>
        </w:tabs>
        <w:ind w:firstLine="540"/>
        <w:jc w:val="both"/>
        <w:rPr>
          <w:rFonts w:ascii="Liberation Serif" w:hAnsi="Liberation Serif" w:cs="Liberation Serif"/>
          <w:color w:val="000000"/>
          <w:sz w:val="26"/>
          <w:szCs w:val="26"/>
        </w:rPr>
      </w:pPr>
    </w:p>
    <w:p w:rsidR="00BC20E1" w:rsidRPr="00BC20E1" w:rsidRDefault="00BC20E1" w:rsidP="00BC20E1">
      <w:pPr>
        <w:jc w:val="center"/>
        <w:rPr>
          <w:rFonts w:ascii="Liberation Serif" w:hAnsi="Liberation Serif" w:cs="Liberation Serif"/>
          <w:b/>
          <w:color w:val="000000"/>
          <w:sz w:val="26"/>
          <w:szCs w:val="26"/>
        </w:rPr>
      </w:pPr>
      <w:r w:rsidRPr="00BC20E1">
        <w:rPr>
          <w:rFonts w:ascii="Liberation Serif" w:hAnsi="Liberation Serif" w:cs="Liberation Serif"/>
          <w:b/>
          <w:color w:val="000000"/>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w:t>
      </w:r>
      <w:r w:rsidRPr="00BC20E1">
        <w:rPr>
          <w:rFonts w:ascii="Liberation Serif" w:hAnsi="Liberation Serif" w:cs="Liberation Serif"/>
          <w:b/>
          <w:color w:val="000000"/>
          <w:sz w:val="26"/>
          <w:szCs w:val="26"/>
        </w:rPr>
        <w:t>т</w:t>
      </w:r>
      <w:r w:rsidRPr="00BC20E1">
        <w:rPr>
          <w:rFonts w:ascii="Liberation Serif" w:hAnsi="Liberation Serif" w:cs="Liberation Serif"/>
          <w:b/>
          <w:color w:val="000000"/>
          <w:sz w:val="26"/>
          <w:szCs w:val="26"/>
        </w:rPr>
        <w:t>ников</w:t>
      </w:r>
    </w:p>
    <w:p w:rsidR="00BC20E1" w:rsidRPr="00BC20E1" w:rsidRDefault="00BC20E1" w:rsidP="00BC20E1">
      <w:pPr>
        <w:widowControl w:val="0"/>
        <w:ind w:firstLine="540"/>
        <w:jc w:val="both"/>
        <w:rPr>
          <w:rFonts w:ascii="Liberation Serif" w:hAnsi="Liberation Serif" w:cs="Liberation Serif"/>
          <w:color w:val="000000"/>
          <w:sz w:val="26"/>
          <w:szCs w:val="26"/>
        </w:rPr>
      </w:pP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5.1. </w:t>
      </w:r>
      <w:proofErr w:type="gramStart"/>
      <w:r w:rsidRPr="00BC20E1">
        <w:rPr>
          <w:rFonts w:ascii="Liberation Serif" w:hAnsi="Liberation Serif" w:cs="Liberation Serif"/>
          <w:color w:val="000000"/>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w:t>
      </w:r>
      <w:r w:rsidRPr="00BC20E1">
        <w:rPr>
          <w:rFonts w:ascii="Liberation Serif" w:hAnsi="Liberation Serif" w:cs="Liberation Serif"/>
          <w:color w:val="000000"/>
          <w:sz w:val="26"/>
          <w:szCs w:val="26"/>
        </w:rPr>
        <w:t>в</w:t>
      </w:r>
      <w:r w:rsidRPr="00BC20E1">
        <w:rPr>
          <w:rFonts w:ascii="Liberation Serif" w:hAnsi="Liberation Serif" w:cs="Liberation Serif"/>
          <w:color w:val="000000"/>
          <w:sz w:val="26"/>
          <w:szCs w:val="26"/>
        </w:rPr>
        <w:t>лении муниципальной услуги.</w:t>
      </w:r>
      <w:proofErr w:type="gramEnd"/>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5.2. </w:t>
      </w:r>
      <w:proofErr w:type="gramStart"/>
      <w:r w:rsidRPr="00BC20E1">
        <w:rPr>
          <w:rFonts w:ascii="Liberation Serif" w:hAnsi="Liberation Serif" w:cs="Liberation Serif"/>
          <w:color w:val="000000"/>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Заявитель может обратиться с жалобой, в том числе в следующих случаях:</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1) нарушение срока регистрации запроса о предоставлении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2) нарушение срока предоставления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Грязовецкого муниципального округа Вологодской области для предоставления муниц</w:t>
      </w:r>
      <w:r w:rsidRPr="00BC20E1">
        <w:rPr>
          <w:rFonts w:ascii="Liberation Serif" w:hAnsi="Liberation Serif" w:cs="Liberation Serif"/>
          <w:color w:val="000000"/>
          <w:sz w:val="26"/>
          <w:szCs w:val="26"/>
        </w:rPr>
        <w:t>и</w:t>
      </w:r>
      <w:r w:rsidRPr="00BC20E1">
        <w:rPr>
          <w:rFonts w:ascii="Liberation Serif" w:hAnsi="Liberation Serif" w:cs="Liberation Serif"/>
          <w:color w:val="000000"/>
          <w:sz w:val="26"/>
          <w:szCs w:val="26"/>
        </w:rPr>
        <w:t>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Грязовецкого муниципального округа Вологодской области для предоставл</w:t>
      </w:r>
      <w:r w:rsidRPr="00BC20E1">
        <w:rPr>
          <w:rFonts w:ascii="Liberation Serif" w:hAnsi="Liberation Serif" w:cs="Liberation Serif"/>
          <w:color w:val="000000"/>
          <w:sz w:val="26"/>
          <w:szCs w:val="26"/>
        </w:rPr>
        <w:t>е</w:t>
      </w:r>
      <w:r w:rsidRPr="00BC20E1">
        <w:rPr>
          <w:rFonts w:ascii="Liberation Serif" w:hAnsi="Liberation Serif" w:cs="Liberation Serif"/>
          <w:color w:val="000000"/>
          <w:sz w:val="26"/>
          <w:szCs w:val="26"/>
        </w:rPr>
        <w:t>ния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Грязовецкого муниципального округа Вологодской области.</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BC20E1">
        <w:rPr>
          <w:rFonts w:ascii="Liberation Serif" w:hAnsi="Liberation Serif" w:cs="Liberation Serif"/>
          <w:color w:val="000000"/>
          <w:sz w:val="26"/>
          <w:szCs w:val="26"/>
        </w:rPr>
        <w:lastRenderedPageBreak/>
        <w:t>нормативными правовыми актами области, муниципальными правовыми актами муниципального образования Грязовецкого муниципального округа Вологодской области;</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8) нарушение срока или порядка выдачи документов по результатам предоставления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Грязовецкого муниципального округа В</w:t>
      </w:r>
      <w:r w:rsidRPr="00BC20E1">
        <w:rPr>
          <w:rFonts w:ascii="Liberation Serif" w:hAnsi="Liberation Serif" w:cs="Liberation Serif"/>
          <w:color w:val="000000"/>
          <w:sz w:val="26"/>
          <w:szCs w:val="26"/>
        </w:rPr>
        <w:t>о</w:t>
      </w:r>
      <w:r w:rsidRPr="00BC20E1">
        <w:rPr>
          <w:rFonts w:ascii="Liberation Serif" w:hAnsi="Liberation Serif" w:cs="Liberation Serif"/>
          <w:color w:val="000000"/>
          <w:sz w:val="26"/>
          <w:szCs w:val="26"/>
        </w:rPr>
        <w:t>логодской области;</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w:t>
      </w:r>
      <w:r w:rsidRPr="00BC20E1">
        <w:rPr>
          <w:rFonts w:ascii="Liberation Serif" w:hAnsi="Liberation Serif" w:cs="Liberation Serif"/>
          <w:color w:val="000000"/>
          <w:sz w:val="26"/>
          <w:szCs w:val="26"/>
        </w:rPr>
        <w:t>е</w:t>
      </w:r>
      <w:r w:rsidRPr="00BC20E1">
        <w:rPr>
          <w:rFonts w:ascii="Liberation Serif" w:hAnsi="Liberation Serif" w:cs="Liberation Serif"/>
          <w:color w:val="000000"/>
          <w:sz w:val="26"/>
          <w:szCs w:val="26"/>
        </w:rPr>
        <w:t>нием следующих случаев:</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w:t>
      </w:r>
      <w:r w:rsidRPr="00BC20E1">
        <w:rPr>
          <w:rFonts w:ascii="Liberation Serif" w:hAnsi="Liberation Serif" w:cs="Liberation Serif"/>
          <w:color w:val="000000"/>
          <w:sz w:val="26"/>
          <w:szCs w:val="26"/>
        </w:rPr>
        <w:t>о</w:t>
      </w:r>
      <w:r w:rsidRPr="00BC20E1">
        <w:rPr>
          <w:rFonts w:ascii="Liberation Serif" w:hAnsi="Liberation Serif" w:cs="Liberation Serif"/>
          <w:color w:val="000000"/>
          <w:sz w:val="26"/>
          <w:szCs w:val="26"/>
        </w:rPr>
        <w:t>ставлении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w:t>
      </w:r>
      <w:r w:rsidR="00961DCF">
        <w:rPr>
          <w:rFonts w:ascii="Liberation Serif" w:hAnsi="Liberation Serif" w:cs="Liberation Serif"/>
          <w:color w:val="000000"/>
          <w:sz w:val="26"/>
          <w:szCs w:val="26"/>
        </w:rPr>
        <w:t xml:space="preserve">ью руководителя Уполномоченного органа, руководителя </w:t>
      </w:r>
      <w:r w:rsidRPr="00BC20E1">
        <w:rPr>
          <w:rFonts w:ascii="Liberation Serif" w:hAnsi="Liberation Serif" w:cs="Liberation Serif"/>
          <w:color w:val="000000"/>
          <w:sz w:val="26"/>
          <w:szCs w:val="26"/>
        </w:rPr>
        <w:t>МФЦ при первоначальном отказе в приеме документов, необходимых для предоставления муниципальной услуги, уведомляется заявитель</w:t>
      </w:r>
      <w:proofErr w:type="gramEnd"/>
      <w:r w:rsidRPr="00BC20E1">
        <w:rPr>
          <w:rFonts w:ascii="Liberation Serif" w:hAnsi="Liberation Serif" w:cs="Liberation Serif"/>
          <w:color w:val="000000"/>
          <w:sz w:val="26"/>
          <w:szCs w:val="26"/>
        </w:rPr>
        <w:t>, приносятся извинения за доставленные неудобства.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C20E1" w:rsidRPr="00BC20E1" w:rsidRDefault="00961DCF" w:rsidP="00BC20E1">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5.3. </w:t>
      </w:r>
      <w:r w:rsidR="00BC20E1" w:rsidRPr="00BC20E1">
        <w:rPr>
          <w:rFonts w:ascii="Liberation Serif" w:hAnsi="Liberation Serif" w:cs="Liberation Serif"/>
          <w:color w:val="000000"/>
          <w:sz w:val="26"/>
          <w:szCs w:val="26"/>
        </w:rPr>
        <w:t>Основанием для начала процедуры досудебного (внесудебного) обжалования является поступление жалобы заявителя.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lastRenderedPageBreak/>
        <w:t xml:space="preserve">Жалоба подается в письменной форме на бумажном носителе, в электронной форме. </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C20E1" w:rsidRPr="00BC20E1" w:rsidRDefault="00BC20E1" w:rsidP="00BC20E1">
      <w:pPr>
        <w:widowControl w:val="0"/>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5.4. В досудебном порядке могут быть обжалованы действия (бездействие) и решения: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должностных лиц Уполномоченного органа, муниципальных служащих - руководителю Уполномоченного органа;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работника МФЦ - руководителю МФЦ;</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МФЦ - органу местного самоуправления, являющемуся учредителем МФЦ.</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5.5. Жалобы в электронной форме направляются через систему досудебного обжалования </w:t>
      </w:r>
      <w:r w:rsidRPr="00BC20E1">
        <w:rPr>
          <w:rFonts w:ascii="Liberation Serif" w:hAnsi="Liberation Serif" w:cs="Liberation Serif"/>
          <w:color w:val="000000"/>
          <w:sz w:val="26"/>
          <w:szCs w:val="26"/>
          <w:lang w:val="en-US"/>
        </w:rPr>
        <w:t>https</w:t>
      </w:r>
      <w:r w:rsidRPr="00BC20E1">
        <w:rPr>
          <w:rFonts w:ascii="Liberation Serif" w:hAnsi="Liberation Serif" w:cs="Liberation Serif"/>
          <w:color w:val="000000"/>
          <w:sz w:val="26"/>
          <w:szCs w:val="26"/>
        </w:rPr>
        <w:t>//</w:t>
      </w:r>
      <w:r w:rsidRPr="00BC20E1">
        <w:rPr>
          <w:rFonts w:ascii="Liberation Serif" w:hAnsi="Liberation Serif" w:cs="Liberation Serif"/>
          <w:color w:val="000000"/>
          <w:sz w:val="26"/>
          <w:szCs w:val="26"/>
          <w:lang w:val="en-US"/>
        </w:rPr>
        <w:t>do</w:t>
      </w:r>
      <w:r w:rsidRPr="00BC20E1">
        <w:rPr>
          <w:rFonts w:ascii="Liberation Serif" w:hAnsi="Liberation Serif" w:cs="Liberation Serif"/>
          <w:color w:val="000000"/>
          <w:sz w:val="26"/>
          <w:szCs w:val="26"/>
        </w:rPr>
        <w:t>.</w:t>
      </w:r>
      <w:proofErr w:type="spellStart"/>
      <w:r w:rsidRPr="00BC20E1">
        <w:rPr>
          <w:rFonts w:ascii="Liberation Serif" w:hAnsi="Liberation Serif" w:cs="Liberation Serif"/>
          <w:color w:val="000000"/>
          <w:sz w:val="26"/>
          <w:szCs w:val="26"/>
          <w:lang w:val="en-US"/>
        </w:rPr>
        <w:t>gosuslugi</w:t>
      </w:r>
      <w:proofErr w:type="spellEnd"/>
      <w:r w:rsidRPr="00BC20E1">
        <w:rPr>
          <w:rFonts w:ascii="Liberation Serif" w:hAnsi="Liberation Serif" w:cs="Liberation Serif"/>
          <w:color w:val="000000"/>
          <w:sz w:val="26"/>
          <w:szCs w:val="26"/>
        </w:rPr>
        <w:t>.</w:t>
      </w:r>
      <w:proofErr w:type="spellStart"/>
      <w:r w:rsidRPr="00BC20E1">
        <w:rPr>
          <w:rFonts w:ascii="Liberation Serif" w:hAnsi="Liberation Serif" w:cs="Liberation Serif"/>
          <w:color w:val="000000"/>
          <w:sz w:val="26"/>
          <w:szCs w:val="26"/>
          <w:lang w:val="en-US"/>
        </w:rPr>
        <w:t>ru</w:t>
      </w:r>
      <w:proofErr w:type="spellEnd"/>
      <w:r w:rsidRPr="00BC20E1">
        <w:rPr>
          <w:rFonts w:ascii="Liberation Serif" w:hAnsi="Liberation Serif" w:cs="Liberation Serif"/>
          <w:color w:val="000000"/>
          <w:sz w:val="26"/>
          <w:szCs w:val="26"/>
        </w:rPr>
        <w:t>.</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5.6. Жалоба должна содержать:</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w:t>
      </w:r>
      <w:r w:rsidRPr="00BC20E1">
        <w:rPr>
          <w:rFonts w:ascii="Liberation Serif" w:hAnsi="Liberation Serif" w:cs="Liberation Serif"/>
          <w:color w:val="000000"/>
          <w:sz w:val="26"/>
          <w:szCs w:val="26"/>
        </w:rPr>
        <w:t>у</w:t>
      </w:r>
      <w:r w:rsidRPr="00BC20E1">
        <w:rPr>
          <w:rFonts w:ascii="Liberation Serif" w:hAnsi="Liberation Serif" w:cs="Liberation Serif"/>
          <w:color w:val="000000"/>
          <w:sz w:val="26"/>
          <w:szCs w:val="26"/>
        </w:rPr>
        <w:t>жащего, МФЦ, его работника;</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5.7. </w:t>
      </w:r>
      <w:proofErr w:type="gramStart"/>
      <w:r w:rsidRPr="00BC20E1">
        <w:rPr>
          <w:rFonts w:ascii="Liberation Serif" w:hAnsi="Liberation Serif" w:cs="Liberation Serif"/>
          <w:color w:val="000000"/>
          <w:sz w:val="26"/>
          <w:szCs w:val="26"/>
        </w:rPr>
        <w:t xml:space="preserve">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w:t>
      </w:r>
      <w:r w:rsidRPr="00BC20E1">
        <w:rPr>
          <w:rFonts w:ascii="Liberation Serif" w:hAnsi="Liberation Serif" w:cs="Liberation Serif"/>
          <w:color w:val="000000"/>
          <w:sz w:val="26"/>
          <w:szCs w:val="26"/>
        </w:rPr>
        <w:lastRenderedPageBreak/>
        <w:t>обжалования нарушения установленного срока таких исправлений – в течение 5 рабочих дней</w:t>
      </w:r>
      <w:proofErr w:type="gramEnd"/>
      <w:r w:rsidRPr="00BC20E1">
        <w:rPr>
          <w:rFonts w:ascii="Liberation Serif" w:hAnsi="Liberation Serif" w:cs="Liberation Serif"/>
          <w:color w:val="000000"/>
          <w:sz w:val="26"/>
          <w:szCs w:val="26"/>
        </w:rPr>
        <w:t xml:space="preserve"> со дня ее регистрации. </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5.8. По результатам рассмотрения жалобы принимается одно из следующих решений:</w:t>
      </w:r>
    </w:p>
    <w:p w:rsidR="00BC20E1" w:rsidRPr="00BC20E1" w:rsidRDefault="00BC20E1" w:rsidP="00BC20E1">
      <w:pPr>
        <w:ind w:firstLine="709"/>
        <w:jc w:val="both"/>
        <w:rPr>
          <w:rFonts w:ascii="Liberation Serif" w:hAnsi="Liberation Serif" w:cs="Liberation Serif"/>
          <w:color w:val="000000"/>
          <w:sz w:val="26"/>
          <w:szCs w:val="26"/>
        </w:rPr>
      </w:pPr>
      <w:proofErr w:type="gramStart"/>
      <w:r w:rsidRPr="00BC20E1">
        <w:rPr>
          <w:rFonts w:ascii="Liberation Serif" w:hAnsi="Liberation Serif" w:cs="Liberation Serif"/>
          <w:color w:val="000000"/>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Грязовецкого муниципального округа Вологодской обл</w:t>
      </w:r>
      <w:r w:rsidRPr="00BC20E1">
        <w:rPr>
          <w:rFonts w:ascii="Liberation Serif" w:hAnsi="Liberation Serif" w:cs="Liberation Serif"/>
          <w:color w:val="000000"/>
          <w:sz w:val="26"/>
          <w:szCs w:val="26"/>
        </w:rPr>
        <w:t>а</w:t>
      </w:r>
      <w:r w:rsidRPr="00BC20E1">
        <w:rPr>
          <w:rFonts w:ascii="Liberation Serif" w:hAnsi="Liberation Serif" w:cs="Liberation Serif"/>
          <w:color w:val="000000"/>
          <w:sz w:val="26"/>
          <w:szCs w:val="26"/>
        </w:rPr>
        <w:t>сти;</w:t>
      </w:r>
      <w:proofErr w:type="gramEnd"/>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в удовлетворении жалобы отказывается.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C20E1" w:rsidRPr="00BC20E1" w:rsidRDefault="00BC20E1" w:rsidP="00BC20E1">
      <w:pPr>
        <w:ind w:firstLine="709"/>
        <w:jc w:val="both"/>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w:t>
      </w:r>
      <w:r w:rsidR="00961DCF">
        <w:rPr>
          <w:rFonts w:ascii="Liberation Serif" w:hAnsi="Liberation Serif" w:cs="Liberation Serif"/>
          <w:color w:val="000000"/>
          <w:sz w:val="26"/>
          <w:szCs w:val="26"/>
        </w:rPr>
        <w:t>ях незамедлительного устранения выявленных</w:t>
      </w:r>
      <w:r w:rsidRPr="00BC20E1">
        <w:rPr>
          <w:rFonts w:ascii="Liberation Serif" w:hAnsi="Liberation Serif" w:cs="Liberation Serif"/>
          <w:color w:val="000000"/>
          <w:sz w:val="26"/>
          <w:szCs w:val="26"/>
        </w:rPr>
        <w:t xml:space="preserve"> наруше</w:t>
      </w:r>
      <w:r w:rsidR="00961DCF">
        <w:rPr>
          <w:rFonts w:ascii="Liberation Serif" w:hAnsi="Liberation Serif" w:cs="Liberation Serif"/>
          <w:color w:val="000000"/>
          <w:sz w:val="26"/>
          <w:szCs w:val="26"/>
        </w:rPr>
        <w:t>ний при</w:t>
      </w:r>
      <w:r w:rsidRPr="00BC20E1">
        <w:rPr>
          <w:rFonts w:ascii="Liberation Serif" w:hAnsi="Liberation Serif" w:cs="Liberation Serif"/>
          <w:color w:val="000000"/>
          <w:sz w:val="26"/>
          <w:szCs w:val="26"/>
        </w:rPr>
        <w:t xml:space="preserve"> оказании муниципальной услуги, а также приносятся извинения за доставленные </w:t>
      </w:r>
      <w:proofErr w:type="gramStart"/>
      <w:r w:rsidRPr="00BC20E1">
        <w:rPr>
          <w:rFonts w:ascii="Liberation Serif" w:hAnsi="Liberation Serif" w:cs="Liberation Serif"/>
          <w:color w:val="000000"/>
          <w:sz w:val="26"/>
          <w:szCs w:val="26"/>
        </w:rPr>
        <w:t>неудобства</w:t>
      </w:r>
      <w:proofErr w:type="gramEnd"/>
      <w:r w:rsidRPr="00BC20E1">
        <w:rPr>
          <w:rFonts w:ascii="Liberation Serif" w:hAnsi="Liberation Serif" w:cs="Liberation Serif"/>
          <w:color w:val="00000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20E1" w:rsidRPr="00BC20E1" w:rsidRDefault="00961DCF" w:rsidP="00881E33">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5.11. </w:t>
      </w:r>
      <w:r w:rsidR="00BC20E1" w:rsidRPr="00BC20E1">
        <w:rPr>
          <w:rFonts w:ascii="Liberation Serif" w:hAnsi="Liberation Serif" w:cs="Liberation Serif"/>
          <w:color w:val="000000"/>
          <w:sz w:val="26"/>
          <w:szCs w:val="26"/>
        </w:rPr>
        <w:t xml:space="preserve">В случае признания </w:t>
      </w:r>
      <w:proofErr w:type="gramStart"/>
      <w:r w:rsidR="00BC20E1" w:rsidRPr="00BC20E1">
        <w:rPr>
          <w:rFonts w:ascii="Liberation Serif" w:hAnsi="Liberation Serif" w:cs="Liberation Serif"/>
          <w:color w:val="000000"/>
          <w:sz w:val="26"/>
          <w:szCs w:val="26"/>
        </w:rPr>
        <w:t>жалобы</w:t>
      </w:r>
      <w:proofErr w:type="gramEnd"/>
      <w:r w:rsidR="00BC20E1" w:rsidRPr="00BC20E1">
        <w:rPr>
          <w:rFonts w:ascii="Liberation Serif" w:hAnsi="Liberation Serif" w:cs="Liberation Serif"/>
          <w:color w:val="000000"/>
          <w:sz w:val="26"/>
          <w:szCs w:val="26"/>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20E1" w:rsidRDefault="00BC20E1" w:rsidP="00881E33">
      <w:pPr>
        <w:widowControl w:val="0"/>
        <w:autoSpaceDN w:val="0"/>
        <w:ind w:firstLine="709"/>
        <w:jc w:val="both"/>
        <w:textAlignment w:val="baseline"/>
        <w:rPr>
          <w:rFonts w:ascii="Liberation Serif" w:hAnsi="Liberation Serif" w:cs="Liberation Serif"/>
          <w:color w:val="000000"/>
          <w:sz w:val="26"/>
          <w:szCs w:val="26"/>
        </w:rPr>
      </w:pPr>
      <w:r w:rsidRPr="00BC20E1">
        <w:rPr>
          <w:rFonts w:ascii="Liberation Serif" w:hAnsi="Liberation Serif" w:cs="Liberation Serif"/>
          <w:color w:val="000000"/>
          <w:sz w:val="26"/>
          <w:szCs w:val="26"/>
        </w:rPr>
        <w:t xml:space="preserve">5.12. В случае установления в ходе или по результатам </w:t>
      </w:r>
      <w:proofErr w:type="gramStart"/>
      <w:r w:rsidRPr="00BC20E1">
        <w:rPr>
          <w:rFonts w:ascii="Liberation Serif" w:hAnsi="Liberation Serif" w:cs="Liberation Serif"/>
          <w:color w:val="000000"/>
          <w:sz w:val="26"/>
          <w:szCs w:val="26"/>
        </w:rPr>
        <w:t>рассмотрения жалобы признаков состава административного правонарушения</w:t>
      </w:r>
      <w:proofErr w:type="gramEnd"/>
      <w:r w:rsidRPr="00BC20E1">
        <w:rPr>
          <w:rFonts w:ascii="Liberation Serif" w:hAnsi="Liberation Serif" w:cs="Liberation Serif"/>
          <w:color w:val="000000"/>
          <w:sz w:val="26"/>
          <w:szCs w:val="26"/>
        </w:rPr>
        <w:t xml:space="preserve"> или преступления должностное лицо, работник, наделенны</w:t>
      </w:r>
      <w:r w:rsidR="00881E33">
        <w:rPr>
          <w:rFonts w:ascii="Liberation Serif" w:hAnsi="Liberation Serif" w:cs="Liberation Serif"/>
          <w:color w:val="000000"/>
          <w:sz w:val="26"/>
          <w:szCs w:val="26"/>
        </w:rPr>
        <w:t xml:space="preserve">е полномочиями по рассмотрению </w:t>
      </w:r>
      <w:r w:rsidRPr="00BC20E1">
        <w:rPr>
          <w:rFonts w:ascii="Liberation Serif" w:hAnsi="Liberation Serif" w:cs="Liberation Serif"/>
          <w:color w:val="000000"/>
          <w:sz w:val="26"/>
          <w:szCs w:val="26"/>
        </w:rPr>
        <w:t xml:space="preserve">жалоб, </w:t>
      </w:r>
      <w:r w:rsidR="00961DCF">
        <w:rPr>
          <w:rFonts w:ascii="Liberation Serif" w:hAnsi="Liberation Serif" w:cs="Liberation Serif"/>
          <w:color w:val="000000"/>
          <w:sz w:val="26"/>
          <w:szCs w:val="26"/>
        </w:rPr>
        <w:t xml:space="preserve">незамедлительно направляет </w:t>
      </w:r>
      <w:r w:rsidRPr="00BC20E1">
        <w:rPr>
          <w:rFonts w:ascii="Liberation Serif" w:hAnsi="Liberation Serif" w:cs="Liberation Serif"/>
          <w:color w:val="000000"/>
          <w:sz w:val="26"/>
          <w:szCs w:val="26"/>
        </w:rPr>
        <w:t>имеющиеся материалы в органы прокуратуры.</w:t>
      </w:r>
    </w:p>
    <w:p w:rsidR="00881E33" w:rsidRDefault="00881E33" w:rsidP="00881E33">
      <w:pPr>
        <w:widowControl w:val="0"/>
        <w:autoSpaceDN w:val="0"/>
        <w:ind w:firstLine="709"/>
        <w:jc w:val="both"/>
        <w:textAlignment w:val="baseline"/>
        <w:rPr>
          <w:rFonts w:ascii="Liberation Serif" w:hAnsi="Liberation Serif" w:cs="Liberation Serif"/>
          <w:color w:val="000000"/>
          <w:sz w:val="26"/>
          <w:szCs w:val="26"/>
        </w:rPr>
      </w:pPr>
    </w:p>
    <w:p w:rsidR="00881E33" w:rsidRDefault="00881E33" w:rsidP="00881E33">
      <w:pPr>
        <w:widowControl w:val="0"/>
        <w:autoSpaceDN w:val="0"/>
        <w:ind w:firstLine="709"/>
        <w:jc w:val="both"/>
        <w:textAlignment w:val="baseline"/>
        <w:rPr>
          <w:rFonts w:ascii="Liberation Serif" w:hAnsi="Liberation Serif" w:cs="Liberation Serif"/>
          <w:color w:val="000000"/>
          <w:sz w:val="26"/>
          <w:szCs w:val="26"/>
        </w:rPr>
      </w:pPr>
    </w:p>
    <w:p w:rsidR="00881E33" w:rsidRDefault="00881E33" w:rsidP="00881E33">
      <w:pPr>
        <w:widowControl w:val="0"/>
        <w:autoSpaceDN w:val="0"/>
        <w:ind w:firstLine="709"/>
        <w:jc w:val="both"/>
        <w:textAlignment w:val="baseline"/>
        <w:rPr>
          <w:rFonts w:ascii="Liberation Serif" w:hAnsi="Liberation Serif" w:cs="Liberation Serif"/>
          <w:color w:val="000000"/>
          <w:sz w:val="26"/>
          <w:szCs w:val="26"/>
        </w:rPr>
      </w:pPr>
    </w:p>
    <w:p w:rsidR="00881E33" w:rsidRDefault="00881E33" w:rsidP="00881E33">
      <w:pPr>
        <w:widowControl w:val="0"/>
        <w:autoSpaceDN w:val="0"/>
        <w:ind w:firstLine="709"/>
        <w:jc w:val="both"/>
        <w:textAlignment w:val="baseline"/>
        <w:rPr>
          <w:rFonts w:ascii="Liberation Serif" w:hAnsi="Liberation Serif" w:cs="Liberation Serif"/>
          <w:color w:val="000000"/>
          <w:sz w:val="26"/>
          <w:szCs w:val="26"/>
        </w:rPr>
      </w:pPr>
    </w:p>
    <w:p w:rsidR="00881E33" w:rsidRDefault="00881E33" w:rsidP="00881E33">
      <w:pPr>
        <w:widowControl w:val="0"/>
        <w:autoSpaceDN w:val="0"/>
        <w:ind w:firstLine="709"/>
        <w:jc w:val="both"/>
        <w:textAlignment w:val="baseline"/>
        <w:rPr>
          <w:rFonts w:ascii="Liberation Serif" w:hAnsi="Liberation Serif" w:cs="Liberation Serif"/>
          <w:color w:val="000000"/>
          <w:sz w:val="26"/>
          <w:szCs w:val="26"/>
        </w:rPr>
      </w:pPr>
    </w:p>
    <w:p w:rsidR="00881E33" w:rsidRDefault="00881E33" w:rsidP="00961DCF">
      <w:pPr>
        <w:widowControl w:val="0"/>
        <w:autoSpaceDN w:val="0"/>
        <w:jc w:val="both"/>
        <w:textAlignment w:val="baseline"/>
        <w:rPr>
          <w:rFonts w:ascii="Liberation Serif" w:hAnsi="Liberation Serif" w:cs="Liberation Serif"/>
          <w:color w:val="000000"/>
          <w:sz w:val="26"/>
          <w:szCs w:val="26"/>
        </w:rPr>
      </w:pPr>
    </w:p>
    <w:p w:rsidR="00961DCF" w:rsidRDefault="00961DCF" w:rsidP="00961DCF">
      <w:pPr>
        <w:widowControl w:val="0"/>
        <w:autoSpaceDN w:val="0"/>
        <w:jc w:val="both"/>
        <w:textAlignment w:val="baseline"/>
        <w:rPr>
          <w:rFonts w:ascii="Liberation Serif" w:hAnsi="Liberation Serif" w:cs="Liberation Serif"/>
          <w:color w:val="000000"/>
          <w:sz w:val="26"/>
          <w:szCs w:val="26"/>
        </w:rPr>
      </w:pPr>
    </w:p>
    <w:p w:rsidR="00961DCF" w:rsidRDefault="00961DCF" w:rsidP="00961DCF">
      <w:pPr>
        <w:widowControl w:val="0"/>
        <w:autoSpaceDN w:val="0"/>
        <w:jc w:val="both"/>
        <w:textAlignment w:val="baseline"/>
        <w:rPr>
          <w:rFonts w:ascii="Liberation Serif" w:hAnsi="Liberation Serif" w:cs="Liberation Serif"/>
          <w:color w:val="000000"/>
          <w:sz w:val="26"/>
          <w:szCs w:val="26"/>
        </w:rPr>
      </w:pPr>
    </w:p>
    <w:p w:rsidR="00961DCF" w:rsidRDefault="00961DCF" w:rsidP="00961DCF">
      <w:pPr>
        <w:widowControl w:val="0"/>
        <w:autoSpaceDN w:val="0"/>
        <w:jc w:val="both"/>
        <w:textAlignment w:val="baseline"/>
        <w:rPr>
          <w:rFonts w:ascii="Liberation Serif" w:hAnsi="Liberation Serif" w:cs="Liberation Serif"/>
          <w:color w:val="000000"/>
          <w:sz w:val="26"/>
          <w:szCs w:val="26"/>
        </w:rPr>
      </w:pPr>
    </w:p>
    <w:p w:rsidR="00961DCF" w:rsidRDefault="00961DCF" w:rsidP="00961DCF">
      <w:pPr>
        <w:widowControl w:val="0"/>
        <w:autoSpaceDN w:val="0"/>
        <w:jc w:val="both"/>
        <w:textAlignment w:val="baseline"/>
        <w:rPr>
          <w:rFonts w:ascii="Liberation Serif" w:hAnsi="Liberation Serif" w:cs="Liberation Serif"/>
          <w:color w:val="000000"/>
          <w:sz w:val="26"/>
          <w:szCs w:val="26"/>
        </w:rPr>
      </w:pPr>
    </w:p>
    <w:p w:rsidR="00961DCF" w:rsidRDefault="00961DCF" w:rsidP="00961DCF">
      <w:pPr>
        <w:widowControl w:val="0"/>
        <w:autoSpaceDN w:val="0"/>
        <w:jc w:val="both"/>
        <w:textAlignment w:val="baseline"/>
        <w:rPr>
          <w:rFonts w:ascii="Liberation Serif" w:hAnsi="Liberation Serif" w:cs="Liberation Serif"/>
          <w:color w:val="000000"/>
          <w:sz w:val="26"/>
          <w:szCs w:val="26"/>
        </w:rPr>
      </w:pPr>
    </w:p>
    <w:p w:rsidR="00961DCF" w:rsidRDefault="00961DCF" w:rsidP="00961DCF">
      <w:pPr>
        <w:widowControl w:val="0"/>
        <w:autoSpaceDN w:val="0"/>
        <w:jc w:val="both"/>
        <w:textAlignment w:val="baseline"/>
        <w:rPr>
          <w:rFonts w:ascii="Liberation Serif" w:hAnsi="Liberation Serif" w:cs="Liberation Serif"/>
          <w:color w:val="000000"/>
          <w:sz w:val="26"/>
          <w:szCs w:val="26"/>
        </w:rPr>
      </w:pPr>
    </w:p>
    <w:p w:rsidR="00961DCF" w:rsidRDefault="00961DCF" w:rsidP="00961DCF">
      <w:pPr>
        <w:widowControl w:val="0"/>
        <w:autoSpaceDN w:val="0"/>
        <w:jc w:val="both"/>
        <w:textAlignment w:val="baseline"/>
        <w:rPr>
          <w:rFonts w:ascii="Liberation Serif" w:hAnsi="Liberation Serif" w:cs="Liberation Serif"/>
          <w:color w:val="000000"/>
          <w:sz w:val="26"/>
          <w:szCs w:val="26"/>
        </w:rPr>
      </w:pPr>
    </w:p>
    <w:p w:rsidR="00881E33" w:rsidRPr="00881E33" w:rsidRDefault="00881E33" w:rsidP="00881E33">
      <w:pPr>
        <w:widowControl w:val="0"/>
        <w:suppressAutoHyphens w:val="0"/>
        <w:spacing w:line="288" w:lineRule="auto"/>
        <w:ind w:left="5103"/>
        <w:jc w:val="right"/>
        <w:rPr>
          <w:rFonts w:ascii="Liberation Serif" w:hAnsi="Liberation Serif" w:cs="Liberation Serif"/>
          <w:color w:val="000000"/>
          <w:sz w:val="24"/>
          <w:szCs w:val="24"/>
        </w:rPr>
      </w:pPr>
      <w:r w:rsidRPr="00881E33">
        <w:rPr>
          <w:rFonts w:ascii="Liberation Serif" w:hAnsi="Liberation Serif" w:cs="Liberation Serif"/>
          <w:color w:val="000000"/>
          <w:sz w:val="24"/>
          <w:szCs w:val="24"/>
        </w:rPr>
        <w:lastRenderedPageBreak/>
        <w:t>Приложение 1</w:t>
      </w:r>
    </w:p>
    <w:p w:rsidR="00881E33" w:rsidRPr="00881E33" w:rsidRDefault="00881E33" w:rsidP="00881E33">
      <w:pPr>
        <w:widowControl w:val="0"/>
        <w:suppressAutoHyphens w:val="0"/>
        <w:spacing w:line="288" w:lineRule="auto"/>
        <w:ind w:left="5103"/>
        <w:jc w:val="right"/>
        <w:rPr>
          <w:rFonts w:ascii="Liberation Serif" w:hAnsi="Liberation Serif" w:cs="Liberation Serif"/>
          <w:color w:val="000000"/>
          <w:sz w:val="24"/>
          <w:szCs w:val="24"/>
        </w:rPr>
      </w:pPr>
      <w:r w:rsidRPr="00881E33">
        <w:rPr>
          <w:rFonts w:ascii="Liberation Serif" w:hAnsi="Liberation Serif" w:cs="Liberation Serif"/>
          <w:color w:val="000000"/>
          <w:sz w:val="24"/>
          <w:szCs w:val="24"/>
        </w:rPr>
        <w:t>к административному регламенту</w:t>
      </w:r>
    </w:p>
    <w:p w:rsidR="00881E33" w:rsidRPr="00881E33" w:rsidRDefault="00881E33" w:rsidP="00881E33">
      <w:pPr>
        <w:suppressAutoHyphens w:val="0"/>
        <w:spacing w:line="288" w:lineRule="auto"/>
        <w:jc w:val="both"/>
        <w:rPr>
          <w:rFonts w:ascii="Liberation Serif" w:hAnsi="Liberation Serif" w:cs="Liberation Serif"/>
          <w:b/>
          <w:color w:val="000000"/>
          <w:sz w:val="26"/>
          <w:szCs w:val="26"/>
        </w:rPr>
      </w:pP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Примерная форма заявления о предоставлении имущества в аренду (безвозмездное пользование)</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 </w:t>
      </w:r>
      <w:r w:rsidRPr="00881E33">
        <w:rPr>
          <w:rFonts w:ascii="Liberation Serif" w:hAnsi="Liberation Serif" w:cs="Liberation Serif"/>
          <w:color w:val="000000"/>
          <w:sz w:val="26"/>
          <w:szCs w:val="26"/>
        </w:rPr>
        <w:tab/>
      </w:r>
      <w:r w:rsidRPr="00881E33">
        <w:rPr>
          <w:rFonts w:ascii="Liberation Serif" w:hAnsi="Liberation Serif" w:cs="Liberation Serif"/>
          <w:color w:val="000000"/>
          <w:sz w:val="26"/>
          <w:szCs w:val="26"/>
        </w:rPr>
        <w:tab/>
      </w:r>
      <w:r w:rsidRPr="00881E33">
        <w:rPr>
          <w:rFonts w:ascii="Liberation Serif" w:hAnsi="Liberation Serif" w:cs="Liberation Serif"/>
          <w:color w:val="000000"/>
          <w:sz w:val="26"/>
          <w:szCs w:val="26"/>
        </w:rPr>
        <w:tab/>
      </w:r>
      <w:r w:rsidRPr="00881E33">
        <w:rPr>
          <w:rFonts w:ascii="Liberation Serif" w:hAnsi="Liberation Serif" w:cs="Liberation Serif"/>
          <w:color w:val="000000"/>
          <w:sz w:val="26"/>
          <w:szCs w:val="26"/>
        </w:rPr>
        <w:tab/>
      </w:r>
      <w:r w:rsidRPr="00881E33">
        <w:rPr>
          <w:rFonts w:ascii="Liberation Serif" w:hAnsi="Liberation Serif" w:cs="Liberation Serif"/>
          <w:color w:val="000000"/>
          <w:sz w:val="26"/>
          <w:szCs w:val="26"/>
        </w:rPr>
        <w:tab/>
      </w:r>
      <w:r w:rsidRPr="00881E33">
        <w:rPr>
          <w:rFonts w:ascii="Liberation Serif" w:hAnsi="Liberation Serif" w:cs="Liberation Serif"/>
          <w:color w:val="000000"/>
          <w:sz w:val="26"/>
          <w:szCs w:val="26"/>
        </w:rPr>
        <w:tab/>
      </w:r>
      <w:r w:rsidRPr="00881E33">
        <w:rPr>
          <w:rFonts w:ascii="Liberation Serif" w:hAnsi="Liberation Serif" w:cs="Liberation Serif"/>
          <w:color w:val="000000"/>
          <w:sz w:val="26"/>
          <w:szCs w:val="26"/>
        </w:rPr>
        <w:tab/>
      </w:r>
    </w:p>
    <w:tbl>
      <w:tblPr>
        <w:tblW w:w="0" w:type="auto"/>
        <w:tblInd w:w="94" w:type="dxa"/>
        <w:tblLayout w:type="fixed"/>
        <w:tblLook w:val="04A0" w:firstRow="1" w:lastRow="0" w:firstColumn="1" w:lastColumn="0" w:noHBand="0" w:noVBand="1"/>
      </w:tblPr>
      <w:tblGrid>
        <w:gridCol w:w="1410"/>
        <w:gridCol w:w="885"/>
        <w:gridCol w:w="697"/>
        <w:gridCol w:w="904"/>
        <w:gridCol w:w="697"/>
        <w:gridCol w:w="904"/>
        <w:gridCol w:w="734"/>
        <w:gridCol w:w="904"/>
        <w:gridCol w:w="621"/>
        <w:gridCol w:w="1506"/>
      </w:tblGrid>
      <w:tr w:rsidR="00881E33" w:rsidRPr="00881E33" w:rsidTr="00F170D4">
        <w:trPr>
          <w:trHeight w:val="398"/>
        </w:trPr>
        <w:tc>
          <w:tcPr>
            <w:tcW w:w="1410"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885"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697"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697"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734"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621"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c>
          <w:tcPr>
            <w:tcW w:w="1506" w:type="dxa"/>
            <w:vAlign w:val="bottom"/>
          </w:tcPr>
          <w:p w:rsidR="00881E33" w:rsidRPr="00881E33" w:rsidRDefault="00881E33" w:rsidP="00881E33">
            <w:pPr>
              <w:suppressAutoHyphens w:val="0"/>
              <w:spacing w:after="200" w:line="276" w:lineRule="auto"/>
              <w:jc w:val="both"/>
              <w:rPr>
                <w:rFonts w:ascii="Liberation Serif" w:hAnsi="Liberation Serif" w:cs="Liberation Serif"/>
                <w:color w:val="000000"/>
                <w:sz w:val="26"/>
                <w:szCs w:val="26"/>
              </w:rPr>
            </w:pPr>
          </w:p>
        </w:tc>
      </w:tr>
      <w:tr w:rsidR="00881E33" w:rsidRPr="00881E33" w:rsidTr="00F170D4">
        <w:trPr>
          <w:trHeight w:val="315"/>
        </w:trPr>
        <w:tc>
          <w:tcPr>
            <w:tcW w:w="1410"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Заявитель:</w:t>
            </w:r>
          </w:p>
        </w:tc>
        <w:tc>
          <w:tcPr>
            <w:tcW w:w="885"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97" w:type="dxa"/>
            <w:tcBorders>
              <w:top w:val="single" w:sz="8" w:space="0" w:color="000000"/>
              <w:left w:val="single" w:sz="8" w:space="0" w:color="000000"/>
              <w:bottom w:val="single" w:sz="8" w:space="0" w:color="000000"/>
              <w:right w:val="single" w:sz="8" w:space="0" w:color="000000"/>
            </w:tcBorders>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w:t>
            </w:r>
          </w:p>
        </w:tc>
        <w:tc>
          <w:tcPr>
            <w:tcW w:w="2505" w:type="dxa"/>
            <w:gridSpan w:val="3"/>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физическое лицо</w:t>
            </w:r>
          </w:p>
        </w:tc>
        <w:tc>
          <w:tcPr>
            <w:tcW w:w="734" w:type="dxa"/>
            <w:tcBorders>
              <w:top w:val="single" w:sz="8" w:space="0" w:color="000000"/>
              <w:left w:val="single" w:sz="8" w:space="0" w:color="000000"/>
              <w:bottom w:val="single" w:sz="8" w:space="0" w:color="000000"/>
              <w:right w:val="single" w:sz="8" w:space="0" w:color="000000"/>
            </w:tcBorders>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w:t>
            </w:r>
          </w:p>
        </w:tc>
        <w:tc>
          <w:tcPr>
            <w:tcW w:w="3031" w:type="dxa"/>
            <w:gridSpan w:val="3"/>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юридическое лицо</w:t>
            </w:r>
          </w:p>
        </w:tc>
      </w:tr>
      <w:tr w:rsidR="00881E33" w:rsidRPr="00881E33" w:rsidTr="00F170D4">
        <w:trPr>
          <w:trHeight w:val="135"/>
        </w:trPr>
        <w:tc>
          <w:tcPr>
            <w:tcW w:w="1410"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885"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97"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97"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734"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21"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1506"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r>
      <w:tr w:rsidR="00881E33" w:rsidRPr="00881E33" w:rsidTr="00F170D4">
        <w:trPr>
          <w:trHeight w:val="300"/>
        </w:trPr>
        <w:tc>
          <w:tcPr>
            <w:tcW w:w="9261" w:type="dxa"/>
            <w:gridSpan w:val="10"/>
            <w:tcBorders>
              <w:top w:val="nil"/>
              <w:left w:val="nil"/>
              <w:bottom w:val="single" w:sz="4" w:space="0" w:color="000000"/>
              <w:right w:val="nil"/>
            </w:tcBorders>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w:t>
            </w:r>
          </w:p>
        </w:tc>
      </w:tr>
      <w:tr w:rsidR="00881E33" w:rsidRPr="00881E33" w:rsidTr="00F170D4">
        <w:trPr>
          <w:trHeight w:val="300"/>
        </w:trPr>
        <w:tc>
          <w:tcPr>
            <w:tcW w:w="9261" w:type="dxa"/>
            <w:gridSpan w:val="10"/>
            <w:tcBorders>
              <w:top w:val="single" w:sz="4" w:space="0" w:color="000000"/>
              <w:left w:val="nil"/>
              <w:bottom w:val="single" w:sz="4" w:space="0" w:color="000000"/>
              <w:right w:val="nil"/>
            </w:tcBorders>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w:t>
            </w:r>
          </w:p>
        </w:tc>
      </w:tr>
      <w:tr w:rsidR="00881E33" w:rsidRPr="00881E33" w:rsidTr="00F170D4">
        <w:trPr>
          <w:trHeight w:val="300"/>
        </w:trPr>
        <w:tc>
          <w:tcPr>
            <w:tcW w:w="9261" w:type="dxa"/>
            <w:gridSpan w:val="10"/>
            <w:tcBorders>
              <w:top w:val="single" w:sz="4" w:space="0" w:color="000000"/>
              <w:left w:val="nil"/>
              <w:bottom w:val="nil"/>
              <w:right w:val="nil"/>
            </w:tcBorders>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Фамилия Имя Отчество физического лица / Полное наименование юридического лица</w:t>
            </w:r>
          </w:p>
        </w:tc>
      </w:tr>
      <w:tr w:rsidR="00881E33" w:rsidRPr="00881E33" w:rsidTr="00F170D4">
        <w:trPr>
          <w:trHeight w:val="105"/>
        </w:trPr>
        <w:tc>
          <w:tcPr>
            <w:tcW w:w="1410"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885"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97"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97"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734"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21"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1506" w:type="dxa"/>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r>
      <w:tr w:rsidR="00881E33" w:rsidRPr="00881E33" w:rsidTr="00F170D4">
        <w:trPr>
          <w:trHeight w:val="300"/>
        </w:trPr>
        <w:tc>
          <w:tcPr>
            <w:tcW w:w="9261" w:type="dxa"/>
            <w:gridSpan w:val="10"/>
            <w:tcBorders>
              <w:top w:val="nil"/>
              <w:left w:val="nil"/>
              <w:bottom w:val="single" w:sz="4" w:space="0" w:color="000000"/>
              <w:right w:val="nil"/>
            </w:tcBorders>
            <w:vAlign w:val="bottom"/>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w:t>
            </w:r>
          </w:p>
        </w:tc>
      </w:tr>
      <w:tr w:rsidR="00881E33" w:rsidRPr="00881E33" w:rsidTr="00F170D4">
        <w:trPr>
          <w:trHeight w:val="300"/>
        </w:trPr>
        <w:tc>
          <w:tcPr>
            <w:tcW w:w="9261" w:type="dxa"/>
            <w:gridSpan w:val="10"/>
            <w:tcBorders>
              <w:top w:val="single" w:sz="4" w:space="0" w:color="000000"/>
              <w:left w:val="nil"/>
              <w:bottom w:val="nil"/>
              <w:right w:val="nil"/>
            </w:tcBorders>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документ, подтверждающий полномочия доверенного лица (наименование, д</w:t>
            </w:r>
            <w:r w:rsidRPr="00881E33">
              <w:rPr>
                <w:rFonts w:ascii="Liberation Serif" w:hAnsi="Liberation Serif" w:cs="Liberation Serif"/>
                <w:color w:val="000000"/>
                <w:sz w:val="26"/>
                <w:szCs w:val="26"/>
              </w:rPr>
              <w:t>а</w:t>
            </w:r>
            <w:r w:rsidRPr="00881E33">
              <w:rPr>
                <w:rFonts w:ascii="Liberation Serif" w:hAnsi="Liberation Serif" w:cs="Liberation Serif"/>
                <w:color w:val="000000"/>
                <w:sz w:val="26"/>
                <w:szCs w:val="26"/>
              </w:rPr>
              <w:t>та, номер)</w:t>
            </w:r>
          </w:p>
        </w:tc>
      </w:tr>
      <w:tr w:rsidR="00881E33" w:rsidRPr="00881E33" w:rsidTr="00F170D4">
        <w:trPr>
          <w:trHeight w:val="105"/>
        </w:trPr>
        <w:tc>
          <w:tcPr>
            <w:tcW w:w="1410"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885"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97"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97"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734"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904"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621"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c>
          <w:tcPr>
            <w:tcW w:w="1506" w:type="dxa"/>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r>
      <w:tr w:rsidR="00881E33" w:rsidRPr="00881E33" w:rsidTr="00F170D4">
        <w:trPr>
          <w:trHeight w:val="300"/>
        </w:trPr>
        <w:tc>
          <w:tcPr>
            <w:tcW w:w="9261" w:type="dxa"/>
            <w:gridSpan w:val="10"/>
            <w:tcBorders>
              <w:top w:val="single" w:sz="4" w:space="0" w:color="000000"/>
              <w:left w:val="nil"/>
              <w:bottom w:val="single" w:sz="4" w:space="0" w:color="000000"/>
              <w:right w:val="nil"/>
            </w:tcBorders>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почтовый адрес, адрес места нахождения или проживания заявителя</w:t>
            </w:r>
          </w:p>
        </w:tc>
      </w:tr>
      <w:tr w:rsidR="00881E33" w:rsidRPr="00881E33" w:rsidTr="00F170D4">
        <w:trPr>
          <w:trHeight w:val="300"/>
        </w:trPr>
        <w:tc>
          <w:tcPr>
            <w:tcW w:w="9261" w:type="dxa"/>
            <w:gridSpan w:val="10"/>
            <w:tcBorders>
              <w:top w:val="single" w:sz="4" w:space="0" w:color="000000"/>
              <w:left w:val="nil"/>
              <w:bottom w:val="single" w:sz="4" w:space="0" w:color="000000"/>
              <w:right w:val="nil"/>
            </w:tcBorders>
          </w:tcPr>
          <w:p w:rsidR="00881E33" w:rsidRPr="00881E33" w:rsidRDefault="00881E33" w:rsidP="00881E33">
            <w:pPr>
              <w:suppressAutoHyphens w:val="0"/>
              <w:spacing w:line="276" w:lineRule="auto"/>
              <w:jc w:val="both"/>
              <w:rPr>
                <w:rFonts w:ascii="Liberation Serif" w:hAnsi="Liberation Serif" w:cs="Liberation Serif"/>
                <w:color w:val="000000"/>
                <w:sz w:val="26"/>
                <w:szCs w:val="26"/>
              </w:rPr>
            </w:pPr>
          </w:p>
        </w:tc>
      </w:tr>
    </w:tbl>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контактный телефон заявителя</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Liberation Serif" w:hAnsi="Liberation Serif" w:cs="Liberation Serif"/>
          <w:color w:val="000000"/>
          <w:sz w:val="26"/>
          <w:szCs w:val="26"/>
        </w:rPr>
      </w:pP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Прошу предоставить __________________________________________________________</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                                                               </w:t>
      </w:r>
      <w:proofErr w:type="gramStart"/>
      <w:r w:rsidRPr="00881E33">
        <w:rPr>
          <w:rFonts w:ascii="Liberation Serif" w:hAnsi="Liberation Serif" w:cs="Liberation Serif"/>
          <w:color w:val="000000"/>
          <w:sz w:val="26"/>
          <w:szCs w:val="26"/>
        </w:rPr>
        <w:t xml:space="preserve">(полное наименование юридического лица,  либо Ф.И.О физического лица, в том числе </w:t>
      </w:r>
      <w:proofErr w:type="gramEnd"/>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                                                                           индивидуального предпринимателя, ИНН, ОГРН) </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в _____________________________________________________________________________</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(аренду, безвозмездное пользование)</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_____________________________________________________________________________</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(наименование имущества, его адрес, местонахождение, техническая характер</w:t>
      </w:r>
      <w:r w:rsidRPr="00881E33">
        <w:rPr>
          <w:rFonts w:ascii="Liberation Serif" w:hAnsi="Liberation Serif" w:cs="Liberation Serif"/>
          <w:color w:val="000000"/>
          <w:sz w:val="26"/>
          <w:szCs w:val="26"/>
        </w:rPr>
        <w:t>и</w:t>
      </w:r>
      <w:r w:rsidRPr="00881E33">
        <w:rPr>
          <w:rFonts w:ascii="Liberation Serif" w:hAnsi="Liberation Serif" w:cs="Liberation Serif"/>
          <w:color w:val="000000"/>
          <w:sz w:val="26"/>
          <w:szCs w:val="26"/>
        </w:rPr>
        <w:t>стика, перечень движимого имущества)</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proofErr w:type="gramStart"/>
      <w:r w:rsidRPr="00881E33">
        <w:rPr>
          <w:rFonts w:ascii="Liberation Serif" w:hAnsi="Liberation Serif" w:cs="Liberation Serif"/>
          <w:color w:val="000000"/>
          <w:sz w:val="26"/>
          <w:szCs w:val="26"/>
        </w:rPr>
        <w:t>на</w:t>
      </w:r>
      <w:proofErr w:type="gramEnd"/>
      <w:r w:rsidRPr="00881E33">
        <w:rPr>
          <w:rFonts w:ascii="Liberation Serif" w:hAnsi="Liberation Serif" w:cs="Liberation Serif"/>
          <w:color w:val="000000"/>
          <w:sz w:val="26"/>
          <w:szCs w:val="26"/>
        </w:rPr>
        <w:t xml:space="preserve"> ______________________  для использования ____________________________________ </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           (срок предоставления имущества</w:t>
      </w:r>
      <w:proofErr w:type="gramStart"/>
      <w:r w:rsidRPr="00881E33">
        <w:rPr>
          <w:rFonts w:ascii="Liberation Serif" w:hAnsi="Liberation Serif" w:cs="Liberation Serif"/>
          <w:color w:val="000000"/>
          <w:sz w:val="26"/>
          <w:szCs w:val="26"/>
        </w:rPr>
        <w:t xml:space="preserve"> )</w:t>
      </w:r>
      <w:proofErr w:type="gramEnd"/>
      <w:r w:rsidRPr="00881E33">
        <w:rPr>
          <w:rFonts w:ascii="Liberation Serif" w:hAnsi="Liberation Serif" w:cs="Liberation Serif"/>
          <w:color w:val="000000"/>
          <w:sz w:val="26"/>
          <w:szCs w:val="26"/>
        </w:rPr>
        <w:t xml:space="preserve">                                                                                                (целевое назначение)</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lastRenderedPageBreak/>
        <w:t>Специальные разрешения (лицензии и т.п.), подтверждающие право  на ос</w:t>
      </w:r>
      <w:r w:rsidRPr="00881E33">
        <w:rPr>
          <w:rFonts w:ascii="Liberation Serif" w:hAnsi="Liberation Serif" w:cs="Liberation Serif"/>
          <w:color w:val="000000"/>
          <w:sz w:val="26"/>
          <w:szCs w:val="26"/>
        </w:rPr>
        <w:t>у</w:t>
      </w:r>
      <w:r w:rsidRPr="00881E33">
        <w:rPr>
          <w:rFonts w:ascii="Liberation Serif" w:hAnsi="Liberation Serif" w:cs="Liberation Serif"/>
          <w:color w:val="000000"/>
          <w:sz w:val="26"/>
          <w:szCs w:val="26"/>
        </w:rPr>
        <w:t>ществление указанных видов деятельности⃰  _______________________________________________________</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ab/>
      </w:r>
      <w:r w:rsidRPr="00881E33">
        <w:rPr>
          <w:rFonts w:ascii="Liberation Serif" w:hAnsi="Liberation Serif" w:cs="Liberation Serif"/>
          <w:color w:val="000000"/>
          <w:sz w:val="26"/>
          <w:szCs w:val="26"/>
        </w:rPr>
        <w:tab/>
        <w:t xml:space="preserve">                                                        (указывается наименование док</w:t>
      </w:r>
      <w:r w:rsidRPr="00881E33">
        <w:rPr>
          <w:rFonts w:ascii="Liberation Serif" w:hAnsi="Liberation Serif" w:cs="Liberation Serif"/>
          <w:color w:val="000000"/>
          <w:sz w:val="26"/>
          <w:szCs w:val="26"/>
        </w:rPr>
        <w:t>у</w:t>
      </w:r>
      <w:r w:rsidRPr="00881E33">
        <w:rPr>
          <w:rFonts w:ascii="Liberation Serif" w:hAnsi="Liberation Serif" w:cs="Liberation Serif"/>
          <w:color w:val="000000"/>
          <w:sz w:val="26"/>
          <w:szCs w:val="26"/>
        </w:rPr>
        <w:t>мента и органа, выдавшего его)</w:t>
      </w:r>
      <w:r w:rsidRPr="00881E33">
        <w:rPr>
          <w:rFonts w:ascii="Liberation Serif" w:hAnsi="Liberation Serif" w:cs="Liberation Serif"/>
          <w:color w:val="000000"/>
          <w:sz w:val="26"/>
          <w:szCs w:val="26"/>
        </w:rPr>
        <w:tab/>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ab/>
        <w:t>⃰ - информация представляется в случае, если в соответствии с законодател</w:t>
      </w:r>
      <w:r w:rsidRPr="00881E33">
        <w:rPr>
          <w:rFonts w:ascii="Liberation Serif" w:hAnsi="Liberation Serif" w:cs="Liberation Serif"/>
          <w:color w:val="000000"/>
          <w:sz w:val="26"/>
          <w:szCs w:val="26"/>
        </w:rPr>
        <w:t>ь</w:t>
      </w:r>
      <w:r w:rsidRPr="00881E33">
        <w:rPr>
          <w:rFonts w:ascii="Liberation Serif" w:hAnsi="Liberation Serif" w:cs="Liberation Serif"/>
          <w:color w:val="000000"/>
          <w:sz w:val="26"/>
          <w:szCs w:val="26"/>
        </w:rPr>
        <w:t xml:space="preserve">ством Российской Федерации данные документы требуются. </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ab/>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ab/>
        <w:t>Приложение:</w:t>
      </w:r>
    </w:p>
    <w:p w:rsidR="00881E33" w:rsidRPr="00881E33" w:rsidRDefault="00881E33" w:rsidP="00881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[наименование документа] – на ___ л. в 1 экз.</w:t>
      </w:r>
    </w:p>
    <w:p w:rsidR="00881E33" w:rsidRPr="00881E33" w:rsidRDefault="00881E33" w:rsidP="00881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[наименование документа] – на ___ л. в 1 экз.</w:t>
      </w:r>
    </w:p>
    <w:p w:rsidR="00881E33" w:rsidRPr="00881E33" w:rsidRDefault="00881E33" w:rsidP="00881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[наименование документа] – на ___ л. в 1 экз. </w:t>
      </w:r>
    </w:p>
    <w:p w:rsidR="00881E33" w:rsidRPr="00881E33" w:rsidRDefault="00881E33" w:rsidP="00881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            ⃰  ⃰ Согласие на обработку персональных данных</w:t>
      </w:r>
    </w:p>
    <w:p w:rsidR="00881E33" w:rsidRPr="00881E33" w:rsidRDefault="00881E33" w:rsidP="00881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                  (для физических лиц)  – на 1 л. в 1 экз.</w:t>
      </w:r>
    </w:p>
    <w:p w:rsidR="00881E33" w:rsidRPr="00881E33" w:rsidRDefault="00881E33" w:rsidP="00881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p>
    <w:p w:rsidR="00881E33" w:rsidRPr="00881E33" w:rsidRDefault="00881E33" w:rsidP="00881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134"/>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ВСЕГО: ___ документов на _____ </w:t>
      </w:r>
      <w:proofErr w:type="gramStart"/>
      <w:r w:rsidRPr="00881E33">
        <w:rPr>
          <w:rFonts w:ascii="Liberation Serif" w:hAnsi="Liberation Serif" w:cs="Liberation Serif"/>
          <w:color w:val="000000"/>
          <w:sz w:val="26"/>
          <w:szCs w:val="26"/>
        </w:rPr>
        <w:t>л</w:t>
      </w:r>
      <w:proofErr w:type="gramEnd"/>
      <w:r w:rsidRPr="00881E33">
        <w:rPr>
          <w:rFonts w:ascii="Liberation Serif" w:hAnsi="Liberation Serif" w:cs="Liberation Serif"/>
          <w:color w:val="000000"/>
          <w:sz w:val="26"/>
          <w:szCs w:val="26"/>
        </w:rPr>
        <w:t>.</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iberation Serif" w:hAnsi="Liberation Serif" w:cs="Liberation Serif"/>
          <w:color w:val="000000"/>
          <w:sz w:val="26"/>
          <w:szCs w:val="26"/>
        </w:rPr>
      </w:pPr>
    </w:p>
    <w:p w:rsidR="00881E33" w:rsidRPr="00881E33" w:rsidRDefault="00881E33" w:rsidP="00881E33">
      <w:pPr>
        <w:tabs>
          <w:tab w:val="left" w:pos="0"/>
        </w:tabs>
        <w:suppressAutoHyphens w:val="0"/>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___________________                  ____________                                _________________</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Руководитель       ___________________________________________________</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                                                                               (подпись, расшифровка подписи, </w:t>
      </w:r>
      <w:proofErr w:type="spellStart"/>
      <w:r w:rsidRPr="00881E33">
        <w:rPr>
          <w:rFonts w:ascii="Liberation Serif" w:hAnsi="Liberation Serif" w:cs="Liberation Serif"/>
          <w:color w:val="000000"/>
          <w:sz w:val="26"/>
          <w:szCs w:val="26"/>
        </w:rPr>
        <w:t>м.п</w:t>
      </w:r>
      <w:proofErr w:type="spellEnd"/>
      <w:r w:rsidRPr="00881E33">
        <w:rPr>
          <w:rFonts w:ascii="Liberation Serif" w:hAnsi="Liberation Serif" w:cs="Liberation Serif"/>
          <w:color w:val="000000"/>
          <w:sz w:val="26"/>
          <w:szCs w:val="26"/>
        </w:rPr>
        <w:t>.) (для юридических лиц)</w:t>
      </w: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Liberation Serif" w:hAnsi="Liberation Serif" w:cs="Liberation Serif"/>
          <w:color w:val="000000"/>
          <w:sz w:val="26"/>
          <w:szCs w:val="26"/>
        </w:rPr>
      </w:pPr>
    </w:p>
    <w:p w:rsidR="00881E33" w:rsidRP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ФИО   ___________________________________</w:t>
      </w:r>
    </w:p>
    <w:p w:rsidR="00881E33" w:rsidRDefault="00881E33" w:rsidP="0088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Liberation Serif" w:hAnsi="Liberation Serif" w:cs="Liberation Serif"/>
          <w:color w:val="000000"/>
          <w:sz w:val="26"/>
          <w:szCs w:val="26"/>
        </w:rPr>
      </w:pPr>
      <w:r w:rsidRPr="00881E33">
        <w:rPr>
          <w:rFonts w:ascii="Liberation Serif" w:hAnsi="Liberation Serif" w:cs="Liberation Serif"/>
          <w:color w:val="000000"/>
          <w:sz w:val="26"/>
          <w:szCs w:val="26"/>
        </w:rPr>
        <w:t xml:space="preserve">                                         </w:t>
      </w:r>
      <w:r w:rsidR="00961DCF">
        <w:rPr>
          <w:rFonts w:ascii="Liberation Serif" w:hAnsi="Liberation Serif" w:cs="Liberation Serif"/>
          <w:color w:val="000000"/>
          <w:sz w:val="26"/>
          <w:szCs w:val="26"/>
        </w:rPr>
        <w:t xml:space="preserve">            </w:t>
      </w:r>
      <w:proofErr w:type="gramStart"/>
      <w:r w:rsidR="00961DCF">
        <w:rPr>
          <w:rFonts w:ascii="Liberation Serif" w:hAnsi="Liberation Serif" w:cs="Liberation Serif"/>
          <w:color w:val="000000"/>
          <w:sz w:val="26"/>
          <w:szCs w:val="26"/>
        </w:rPr>
        <w:t>(для  физических лиц</w:t>
      </w:r>
      <w:proofErr w:type="gramEnd"/>
    </w:p>
    <w:p w:rsidR="00881E33" w:rsidRPr="00BC20E1" w:rsidRDefault="00881E33" w:rsidP="00961DCF">
      <w:pPr>
        <w:widowControl w:val="0"/>
        <w:autoSpaceDN w:val="0"/>
        <w:jc w:val="both"/>
        <w:textAlignment w:val="baseline"/>
        <w:rPr>
          <w:rFonts w:ascii="Liberation Serif" w:eastAsia="Segoe UI" w:hAnsi="Liberation Serif" w:cs="Liberation Serif"/>
          <w:color w:val="000000"/>
          <w:kern w:val="3"/>
          <w:sz w:val="26"/>
          <w:szCs w:val="26"/>
          <w:lang w:eastAsia="zh-CN" w:bidi="hi-IN"/>
        </w:rPr>
      </w:pPr>
    </w:p>
    <w:sectPr w:rsidR="00881E33" w:rsidRPr="00BC20E1" w:rsidSect="00DB0030">
      <w:headerReference w:type="default" r:id="rId28"/>
      <w:headerReference w:type="first" r:id="rId29"/>
      <w:pgSz w:w="11906" w:h="16838"/>
      <w:pgMar w:top="1134" w:right="567" w:bottom="1134" w:left="1701" w:header="782" w:footer="862" w:gutter="0"/>
      <w:cols w:space="720"/>
      <w:formProt w:val="0"/>
      <w:titlePg/>
      <w:docGrid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CB" w:rsidRDefault="009C24CB">
      <w:r>
        <w:separator/>
      </w:r>
    </w:p>
  </w:endnote>
  <w:endnote w:type="continuationSeparator" w:id="0">
    <w:p w:rsidR="009C24CB" w:rsidRDefault="009C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Cambria"/>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CB" w:rsidRDefault="009C24CB">
      <w:r>
        <w:separator/>
      </w:r>
    </w:p>
  </w:footnote>
  <w:footnote w:type="continuationSeparator" w:id="0">
    <w:p w:rsidR="009C24CB" w:rsidRDefault="009C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03035"/>
      <w:docPartObj>
        <w:docPartGallery w:val="Page Numbers (Top of Page)"/>
        <w:docPartUnique/>
      </w:docPartObj>
    </w:sdtPr>
    <w:sdtContent>
      <w:p w:rsidR="00BC20E1" w:rsidRDefault="00BC20E1">
        <w:pPr>
          <w:pStyle w:val="af1"/>
          <w:jc w:val="center"/>
        </w:pPr>
        <w:r>
          <w:fldChar w:fldCharType="begin"/>
        </w:r>
        <w:r>
          <w:instrText>PAGE   \* MERGEFORMAT</w:instrText>
        </w:r>
        <w:r>
          <w:fldChar w:fldCharType="separate"/>
        </w:r>
        <w:r w:rsidR="00961DCF">
          <w:rPr>
            <w:noProof/>
          </w:rPr>
          <w:t>2</w:t>
        </w:r>
        <w:r>
          <w:fldChar w:fldCharType="end"/>
        </w:r>
      </w:p>
    </w:sdtContent>
  </w:sdt>
  <w:p w:rsidR="00BC20E1" w:rsidRDefault="00BC20E1">
    <w:pPr>
      <w:pStyle w:val="af1"/>
    </w:pPr>
  </w:p>
  <w:p w:rsidR="00BC20E1" w:rsidRDefault="00BC20E1"/>
  <w:p w:rsidR="00BC20E1" w:rsidRDefault="00BC20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E1" w:rsidRDefault="00BC20E1">
    <w:pPr>
      <w:pStyle w:val="af1"/>
      <w:jc w:val="center"/>
    </w:pPr>
  </w:p>
  <w:p w:rsidR="00BC20E1" w:rsidRDefault="00BC20E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7A4583F"/>
    <w:multiLevelType w:val="hybridMultilevel"/>
    <w:tmpl w:val="29DC43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CC040C2"/>
    <w:multiLevelType w:val="multilevel"/>
    <w:tmpl w:val="222EBE0A"/>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8FF1FFA"/>
    <w:multiLevelType w:val="hybridMultilevel"/>
    <w:tmpl w:val="1D06D2EA"/>
    <w:lvl w:ilvl="0" w:tplc="72B4E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187582E"/>
    <w:multiLevelType w:val="multilevel"/>
    <w:tmpl w:val="9BD01A4C"/>
    <w:lvl w:ilvl="0">
      <w:start w:val="1"/>
      <w:numFmt w:val="decimal"/>
      <w:lvlText w:val="%1."/>
      <w:lvlJc w:val="left"/>
      <w:pPr>
        <w:ind w:left="92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8">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87526B6"/>
    <w:multiLevelType w:val="hybridMultilevel"/>
    <w:tmpl w:val="4894ECE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6EB732E"/>
    <w:multiLevelType w:val="multilevel"/>
    <w:tmpl w:val="14D2FAE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4EFB28A8"/>
    <w:multiLevelType w:val="multilevel"/>
    <w:tmpl w:val="BAB425E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9">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93C238B"/>
    <w:multiLevelType w:val="multilevel"/>
    <w:tmpl w:val="834EBF8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5">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9">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A096F38"/>
    <w:multiLevelType w:val="multilevel"/>
    <w:tmpl w:val="1B96B664"/>
    <w:lvl w:ilvl="0">
      <w:start w:val="1"/>
      <w:numFmt w:val="decimal"/>
      <w:lvlText w:val="%1."/>
      <w:lvlJc w:val="left"/>
      <w:pPr>
        <w:ind w:left="-207" w:hanging="360"/>
      </w:pPr>
    </w:lvl>
    <w:lvl w:ilvl="1">
      <w:start w:val="1"/>
      <w:numFmt w:val="decimal"/>
      <w:isLgl/>
      <w:lvlText w:val="%1.%2"/>
      <w:lvlJc w:val="left"/>
      <w:pPr>
        <w:ind w:left="1128" w:hanging="420"/>
      </w:pPr>
    </w:lvl>
    <w:lvl w:ilvl="2">
      <w:start w:val="1"/>
      <w:numFmt w:val="decimal"/>
      <w:isLgl/>
      <w:lvlText w:val="%1.%2.%3"/>
      <w:lvlJc w:val="left"/>
      <w:pPr>
        <w:ind w:left="2703" w:hanging="720"/>
      </w:pPr>
    </w:lvl>
    <w:lvl w:ilvl="3">
      <w:start w:val="1"/>
      <w:numFmt w:val="decimal"/>
      <w:isLgl/>
      <w:lvlText w:val="%1.%2.%3.%4"/>
      <w:lvlJc w:val="left"/>
      <w:pPr>
        <w:ind w:left="4338" w:hanging="1080"/>
      </w:pPr>
    </w:lvl>
    <w:lvl w:ilvl="4">
      <w:start w:val="1"/>
      <w:numFmt w:val="decimalZero"/>
      <w:isLgl/>
      <w:lvlText w:val="%1.%2.%3.%4.%5"/>
      <w:lvlJc w:val="left"/>
      <w:pPr>
        <w:ind w:left="5613" w:hanging="1080"/>
      </w:pPr>
    </w:lvl>
    <w:lvl w:ilvl="5">
      <w:start w:val="1"/>
      <w:numFmt w:val="decimal"/>
      <w:isLgl/>
      <w:lvlText w:val="%1.%2.%3.%4.%5.%6"/>
      <w:lvlJc w:val="left"/>
      <w:pPr>
        <w:ind w:left="7248" w:hanging="1440"/>
      </w:pPr>
    </w:lvl>
    <w:lvl w:ilvl="6">
      <w:start w:val="1"/>
      <w:numFmt w:val="decimal"/>
      <w:isLgl/>
      <w:lvlText w:val="%1.%2.%3.%4.%5.%6.%7"/>
      <w:lvlJc w:val="left"/>
      <w:pPr>
        <w:ind w:left="8523" w:hanging="1440"/>
      </w:pPr>
    </w:lvl>
    <w:lvl w:ilvl="7">
      <w:start w:val="1"/>
      <w:numFmt w:val="decimal"/>
      <w:isLgl/>
      <w:lvlText w:val="%1.%2.%3.%4.%5.%6.%7.%8"/>
      <w:lvlJc w:val="left"/>
      <w:pPr>
        <w:ind w:left="10158" w:hanging="1800"/>
      </w:pPr>
    </w:lvl>
    <w:lvl w:ilvl="8">
      <w:start w:val="1"/>
      <w:numFmt w:val="decimal"/>
      <w:isLgl/>
      <w:lvlText w:val="%1.%2.%3.%4.%5.%6.%7.%8.%9"/>
      <w:lvlJc w:val="left"/>
      <w:pPr>
        <w:ind w:left="11793" w:hanging="2160"/>
      </w:pPr>
    </w:lvl>
  </w:abstractNum>
  <w:abstractNum w:abstractNumId="42">
    <w:nsid w:val="7D741296"/>
    <w:multiLevelType w:val="multilevel"/>
    <w:tmpl w:val="672ED464"/>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5"/>
  </w:num>
  <w:num w:numId="3">
    <w:abstractNumId w:val="43"/>
  </w:num>
  <w:num w:numId="4">
    <w:abstractNumId w:val="29"/>
  </w:num>
  <w:num w:numId="5">
    <w:abstractNumId w:val="37"/>
  </w:num>
  <w:num w:numId="6">
    <w:abstractNumId w:val="30"/>
  </w:num>
  <w:num w:numId="7">
    <w:abstractNumId w:val="35"/>
  </w:num>
  <w:num w:numId="8">
    <w:abstractNumId w:val="14"/>
  </w:num>
  <w:num w:numId="9">
    <w:abstractNumId w:val="19"/>
  </w:num>
  <w:num w:numId="10">
    <w:abstractNumId w:val="16"/>
  </w:num>
  <w:num w:numId="11">
    <w:abstractNumId w:val="3"/>
  </w:num>
  <w:num w:numId="12">
    <w:abstractNumId w:val="21"/>
  </w:num>
  <w:num w:numId="13">
    <w:abstractNumId w:val="24"/>
  </w:num>
  <w:num w:numId="14">
    <w:abstractNumId w:val="34"/>
  </w:num>
  <w:num w:numId="15">
    <w:abstractNumId w:val="36"/>
  </w:num>
  <w:num w:numId="16">
    <w:abstractNumId w:val="7"/>
  </w:num>
  <w:num w:numId="17">
    <w:abstractNumId w:val="25"/>
  </w:num>
  <w:num w:numId="18">
    <w:abstractNumId w:val="31"/>
  </w:num>
  <w:num w:numId="19">
    <w:abstractNumId w:val="40"/>
  </w:num>
  <w:num w:numId="20">
    <w:abstractNumId w:val="18"/>
  </w:num>
  <w:num w:numId="21">
    <w:abstractNumId w:val="11"/>
  </w:num>
  <w:num w:numId="22">
    <w:abstractNumId w:val="27"/>
  </w:num>
  <w:num w:numId="23">
    <w:abstractNumId w:val="23"/>
  </w:num>
  <w:num w:numId="24">
    <w:abstractNumId w:val="39"/>
  </w:num>
  <w:num w:numId="25">
    <w:abstractNumId w:val="12"/>
  </w:num>
  <w:num w:numId="26">
    <w:abstractNumId w:val="38"/>
  </w:num>
  <w:num w:numId="27">
    <w:abstractNumId w:val="8"/>
  </w:num>
  <w:num w:numId="28">
    <w:abstractNumId w:val="3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5"/>
  </w:num>
  <w:num w:numId="32">
    <w:abstractNumId w:val="15"/>
    <w:lvlOverride w:ilvl="0">
      <w:startOverride w:val="1"/>
    </w:lvlOverride>
  </w:num>
  <w:num w:numId="33">
    <w:abstractNumId w:val="2"/>
  </w:num>
  <w:num w:numId="34">
    <w:abstractNumId w:val="0"/>
  </w:num>
  <w:num w:numId="35">
    <w:abstractNumId w:val="9"/>
  </w:num>
  <w:num w:numId="36">
    <w:abstractNumId w:val="13"/>
  </w:num>
  <w:num w:numId="37">
    <w:abstractNumId w:val="13"/>
    <w:lvlOverride w:ilvl="0">
      <w:startOverride w:val="1"/>
    </w:lvlOverride>
  </w:num>
  <w:num w:numId="38">
    <w:abstractNumId w:val="17"/>
  </w:num>
  <w:num w:numId="39">
    <w:abstractNumId w:val="32"/>
  </w:num>
  <w:num w:numId="40">
    <w:abstractNumId w:val="26"/>
  </w:num>
  <w:num w:numId="41">
    <w:abstractNumId w:val="20"/>
  </w:num>
  <w:num w:numId="42">
    <w:abstractNumId w:val="42"/>
  </w:num>
  <w:num w:numId="43">
    <w:abstractNumId w:val="4"/>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8"/>
  </w:num>
  <w:num w:numId="4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3B60"/>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27151"/>
    <w:rsid w:val="0003116F"/>
    <w:rsid w:val="0003124A"/>
    <w:rsid w:val="000316E5"/>
    <w:rsid w:val="000322E3"/>
    <w:rsid w:val="00033F96"/>
    <w:rsid w:val="000348EC"/>
    <w:rsid w:val="00034C58"/>
    <w:rsid w:val="00043A4B"/>
    <w:rsid w:val="0004426E"/>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2EC"/>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2D9"/>
    <w:rsid w:val="00111ED8"/>
    <w:rsid w:val="001128EF"/>
    <w:rsid w:val="00113CC1"/>
    <w:rsid w:val="00113CC3"/>
    <w:rsid w:val="00113DE7"/>
    <w:rsid w:val="00113EF9"/>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0BD8"/>
    <w:rsid w:val="00161792"/>
    <w:rsid w:val="0016342C"/>
    <w:rsid w:val="00165822"/>
    <w:rsid w:val="00165DEE"/>
    <w:rsid w:val="0016622F"/>
    <w:rsid w:val="00171C7C"/>
    <w:rsid w:val="001773C0"/>
    <w:rsid w:val="001809D8"/>
    <w:rsid w:val="00181546"/>
    <w:rsid w:val="0018171B"/>
    <w:rsid w:val="00181F1C"/>
    <w:rsid w:val="0018435F"/>
    <w:rsid w:val="00186EAC"/>
    <w:rsid w:val="001900A5"/>
    <w:rsid w:val="00191482"/>
    <w:rsid w:val="00191DD0"/>
    <w:rsid w:val="00194611"/>
    <w:rsid w:val="00195B4D"/>
    <w:rsid w:val="001960AA"/>
    <w:rsid w:val="00196375"/>
    <w:rsid w:val="0019796F"/>
    <w:rsid w:val="00197C97"/>
    <w:rsid w:val="001A1706"/>
    <w:rsid w:val="001A1B62"/>
    <w:rsid w:val="001A23D4"/>
    <w:rsid w:val="001A2C7A"/>
    <w:rsid w:val="001A30E5"/>
    <w:rsid w:val="001A3DE0"/>
    <w:rsid w:val="001A3FBA"/>
    <w:rsid w:val="001A6021"/>
    <w:rsid w:val="001B05A0"/>
    <w:rsid w:val="001B2F80"/>
    <w:rsid w:val="001B49D3"/>
    <w:rsid w:val="001B50D8"/>
    <w:rsid w:val="001B60CC"/>
    <w:rsid w:val="001B7EA5"/>
    <w:rsid w:val="001C23CD"/>
    <w:rsid w:val="001C393E"/>
    <w:rsid w:val="001C59BD"/>
    <w:rsid w:val="001C66EF"/>
    <w:rsid w:val="001C6CEE"/>
    <w:rsid w:val="001D0480"/>
    <w:rsid w:val="001D3327"/>
    <w:rsid w:val="001D4637"/>
    <w:rsid w:val="001D48D5"/>
    <w:rsid w:val="001D52C6"/>
    <w:rsid w:val="001D583F"/>
    <w:rsid w:val="001D5895"/>
    <w:rsid w:val="001D5BBB"/>
    <w:rsid w:val="001E1167"/>
    <w:rsid w:val="001E4E16"/>
    <w:rsid w:val="001E620E"/>
    <w:rsid w:val="001F17DB"/>
    <w:rsid w:val="001F1BCD"/>
    <w:rsid w:val="001F329A"/>
    <w:rsid w:val="001F3D32"/>
    <w:rsid w:val="001F4364"/>
    <w:rsid w:val="001F45C8"/>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51ECE"/>
    <w:rsid w:val="002559C4"/>
    <w:rsid w:val="00256189"/>
    <w:rsid w:val="00256CB8"/>
    <w:rsid w:val="00261763"/>
    <w:rsid w:val="002659BC"/>
    <w:rsid w:val="002675D8"/>
    <w:rsid w:val="00267981"/>
    <w:rsid w:val="002712D3"/>
    <w:rsid w:val="00273540"/>
    <w:rsid w:val="00274A67"/>
    <w:rsid w:val="00275215"/>
    <w:rsid w:val="0027590B"/>
    <w:rsid w:val="00275E7E"/>
    <w:rsid w:val="002772F2"/>
    <w:rsid w:val="00282097"/>
    <w:rsid w:val="00283170"/>
    <w:rsid w:val="002843E0"/>
    <w:rsid w:val="002853D1"/>
    <w:rsid w:val="00285BD1"/>
    <w:rsid w:val="002860B3"/>
    <w:rsid w:val="00287B6C"/>
    <w:rsid w:val="00287F0F"/>
    <w:rsid w:val="00291783"/>
    <w:rsid w:val="00291F9E"/>
    <w:rsid w:val="00292EA9"/>
    <w:rsid w:val="00294377"/>
    <w:rsid w:val="00295FB0"/>
    <w:rsid w:val="0029716E"/>
    <w:rsid w:val="002972C0"/>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C6A1C"/>
    <w:rsid w:val="002D061D"/>
    <w:rsid w:val="002D0660"/>
    <w:rsid w:val="002D5F05"/>
    <w:rsid w:val="002D6C44"/>
    <w:rsid w:val="002D7FCE"/>
    <w:rsid w:val="002E1D62"/>
    <w:rsid w:val="002E3727"/>
    <w:rsid w:val="002E3D4C"/>
    <w:rsid w:val="002E5DA6"/>
    <w:rsid w:val="002E64A4"/>
    <w:rsid w:val="002F12D3"/>
    <w:rsid w:val="002F2D29"/>
    <w:rsid w:val="002F5B04"/>
    <w:rsid w:val="002F670B"/>
    <w:rsid w:val="0030202C"/>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0FD5"/>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0656"/>
    <w:rsid w:val="0036118B"/>
    <w:rsid w:val="0036221E"/>
    <w:rsid w:val="003626D9"/>
    <w:rsid w:val="0036338D"/>
    <w:rsid w:val="00364844"/>
    <w:rsid w:val="00364888"/>
    <w:rsid w:val="00365D5D"/>
    <w:rsid w:val="0036709E"/>
    <w:rsid w:val="00367D79"/>
    <w:rsid w:val="003700D2"/>
    <w:rsid w:val="00370A6E"/>
    <w:rsid w:val="003712F5"/>
    <w:rsid w:val="0037182D"/>
    <w:rsid w:val="00371F24"/>
    <w:rsid w:val="00373AF6"/>
    <w:rsid w:val="00373B29"/>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E3D"/>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1DEF"/>
    <w:rsid w:val="004E2EFA"/>
    <w:rsid w:val="004E6047"/>
    <w:rsid w:val="004F0A4D"/>
    <w:rsid w:val="004F3057"/>
    <w:rsid w:val="004F37A8"/>
    <w:rsid w:val="004F3DD3"/>
    <w:rsid w:val="004F741F"/>
    <w:rsid w:val="005007CB"/>
    <w:rsid w:val="00501E15"/>
    <w:rsid w:val="00502242"/>
    <w:rsid w:val="00502C69"/>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C5"/>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4D4"/>
    <w:rsid w:val="00560F08"/>
    <w:rsid w:val="00566596"/>
    <w:rsid w:val="00566611"/>
    <w:rsid w:val="00567D69"/>
    <w:rsid w:val="00572670"/>
    <w:rsid w:val="005741C9"/>
    <w:rsid w:val="00574FAD"/>
    <w:rsid w:val="005760CE"/>
    <w:rsid w:val="00576749"/>
    <w:rsid w:val="005778B8"/>
    <w:rsid w:val="0058044B"/>
    <w:rsid w:val="00581788"/>
    <w:rsid w:val="00581DAE"/>
    <w:rsid w:val="00583573"/>
    <w:rsid w:val="00583890"/>
    <w:rsid w:val="00583B5D"/>
    <w:rsid w:val="00584514"/>
    <w:rsid w:val="005845F3"/>
    <w:rsid w:val="00584BB3"/>
    <w:rsid w:val="00586A62"/>
    <w:rsid w:val="005874B6"/>
    <w:rsid w:val="0059028E"/>
    <w:rsid w:val="00591FE3"/>
    <w:rsid w:val="00592A2D"/>
    <w:rsid w:val="00593050"/>
    <w:rsid w:val="00596715"/>
    <w:rsid w:val="005A0E1E"/>
    <w:rsid w:val="005A22ED"/>
    <w:rsid w:val="005A45A2"/>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E6792"/>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423A"/>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31AE"/>
    <w:rsid w:val="006532B9"/>
    <w:rsid w:val="006534C1"/>
    <w:rsid w:val="00653850"/>
    <w:rsid w:val="00653F0F"/>
    <w:rsid w:val="00654319"/>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2DA7"/>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6FC0"/>
    <w:rsid w:val="006D7BCB"/>
    <w:rsid w:val="006E129D"/>
    <w:rsid w:val="006E239B"/>
    <w:rsid w:val="006E3F84"/>
    <w:rsid w:val="006E7E69"/>
    <w:rsid w:val="006F0D80"/>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478D8"/>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4175"/>
    <w:rsid w:val="007B59B2"/>
    <w:rsid w:val="007B648F"/>
    <w:rsid w:val="007B650A"/>
    <w:rsid w:val="007B72CC"/>
    <w:rsid w:val="007C0B27"/>
    <w:rsid w:val="007C0E98"/>
    <w:rsid w:val="007C241F"/>
    <w:rsid w:val="007C2EF5"/>
    <w:rsid w:val="007C5849"/>
    <w:rsid w:val="007C7DA0"/>
    <w:rsid w:val="007D12D8"/>
    <w:rsid w:val="007D1E6D"/>
    <w:rsid w:val="007D1E74"/>
    <w:rsid w:val="007D73D1"/>
    <w:rsid w:val="007E2A19"/>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0C80"/>
    <w:rsid w:val="00812B05"/>
    <w:rsid w:val="00812BFC"/>
    <w:rsid w:val="008134A7"/>
    <w:rsid w:val="0081373A"/>
    <w:rsid w:val="00815AC8"/>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5C92"/>
    <w:rsid w:val="008472CC"/>
    <w:rsid w:val="00850CD9"/>
    <w:rsid w:val="008511C8"/>
    <w:rsid w:val="00852956"/>
    <w:rsid w:val="0085393D"/>
    <w:rsid w:val="00853991"/>
    <w:rsid w:val="00855251"/>
    <w:rsid w:val="008606C7"/>
    <w:rsid w:val="00860F90"/>
    <w:rsid w:val="00861AB2"/>
    <w:rsid w:val="00863D6C"/>
    <w:rsid w:val="00865CEC"/>
    <w:rsid w:val="00867026"/>
    <w:rsid w:val="008707F4"/>
    <w:rsid w:val="00870818"/>
    <w:rsid w:val="008734FA"/>
    <w:rsid w:val="008744C8"/>
    <w:rsid w:val="008764EB"/>
    <w:rsid w:val="00877818"/>
    <w:rsid w:val="008801C9"/>
    <w:rsid w:val="00880713"/>
    <w:rsid w:val="00881BB1"/>
    <w:rsid w:val="00881E33"/>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7718"/>
    <w:rsid w:val="008A7D96"/>
    <w:rsid w:val="008A7DE6"/>
    <w:rsid w:val="008B13F4"/>
    <w:rsid w:val="008B2022"/>
    <w:rsid w:val="008B45D0"/>
    <w:rsid w:val="008B4933"/>
    <w:rsid w:val="008B5C88"/>
    <w:rsid w:val="008B6430"/>
    <w:rsid w:val="008B6C2E"/>
    <w:rsid w:val="008B731E"/>
    <w:rsid w:val="008C1234"/>
    <w:rsid w:val="008C32FF"/>
    <w:rsid w:val="008C431A"/>
    <w:rsid w:val="008C4472"/>
    <w:rsid w:val="008C6B45"/>
    <w:rsid w:val="008D0663"/>
    <w:rsid w:val="008D0C8B"/>
    <w:rsid w:val="008D18DD"/>
    <w:rsid w:val="008D191E"/>
    <w:rsid w:val="008D7610"/>
    <w:rsid w:val="008E104D"/>
    <w:rsid w:val="008E19F9"/>
    <w:rsid w:val="008E23BC"/>
    <w:rsid w:val="008E2808"/>
    <w:rsid w:val="008E3E51"/>
    <w:rsid w:val="008E674C"/>
    <w:rsid w:val="008F1A95"/>
    <w:rsid w:val="008F2E23"/>
    <w:rsid w:val="008F5773"/>
    <w:rsid w:val="008F6D42"/>
    <w:rsid w:val="00901C70"/>
    <w:rsid w:val="00904375"/>
    <w:rsid w:val="00905B5C"/>
    <w:rsid w:val="0090653B"/>
    <w:rsid w:val="00907948"/>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DCF"/>
    <w:rsid w:val="00961EE1"/>
    <w:rsid w:val="009629AB"/>
    <w:rsid w:val="00962CDD"/>
    <w:rsid w:val="00963D25"/>
    <w:rsid w:val="009660A9"/>
    <w:rsid w:val="00971058"/>
    <w:rsid w:val="009717CF"/>
    <w:rsid w:val="009723AD"/>
    <w:rsid w:val="00973692"/>
    <w:rsid w:val="009737C8"/>
    <w:rsid w:val="00973AF6"/>
    <w:rsid w:val="00973BC2"/>
    <w:rsid w:val="0097497C"/>
    <w:rsid w:val="009762E7"/>
    <w:rsid w:val="00976556"/>
    <w:rsid w:val="00976652"/>
    <w:rsid w:val="00980C43"/>
    <w:rsid w:val="009822BF"/>
    <w:rsid w:val="00982997"/>
    <w:rsid w:val="009840BF"/>
    <w:rsid w:val="00984A05"/>
    <w:rsid w:val="0098555E"/>
    <w:rsid w:val="00985C07"/>
    <w:rsid w:val="00986C4A"/>
    <w:rsid w:val="00986DFE"/>
    <w:rsid w:val="00987DD2"/>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4710"/>
    <w:rsid w:val="009B5D6B"/>
    <w:rsid w:val="009B60F9"/>
    <w:rsid w:val="009B6329"/>
    <w:rsid w:val="009C0ED9"/>
    <w:rsid w:val="009C1845"/>
    <w:rsid w:val="009C19FE"/>
    <w:rsid w:val="009C24CB"/>
    <w:rsid w:val="009C26C7"/>
    <w:rsid w:val="009C4972"/>
    <w:rsid w:val="009C4A31"/>
    <w:rsid w:val="009C5F6D"/>
    <w:rsid w:val="009C69F1"/>
    <w:rsid w:val="009C6F6F"/>
    <w:rsid w:val="009C78F4"/>
    <w:rsid w:val="009D0CB6"/>
    <w:rsid w:val="009D1395"/>
    <w:rsid w:val="009D1C85"/>
    <w:rsid w:val="009D314D"/>
    <w:rsid w:val="009D4A7E"/>
    <w:rsid w:val="009D6F85"/>
    <w:rsid w:val="009E5279"/>
    <w:rsid w:val="009E546B"/>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144"/>
    <w:rsid w:val="00A432CE"/>
    <w:rsid w:val="00A435C8"/>
    <w:rsid w:val="00A4666A"/>
    <w:rsid w:val="00A51714"/>
    <w:rsid w:val="00A522B0"/>
    <w:rsid w:val="00A53897"/>
    <w:rsid w:val="00A538F6"/>
    <w:rsid w:val="00A54419"/>
    <w:rsid w:val="00A56CB2"/>
    <w:rsid w:val="00A627B5"/>
    <w:rsid w:val="00A62A5E"/>
    <w:rsid w:val="00A62DE1"/>
    <w:rsid w:val="00A630E2"/>
    <w:rsid w:val="00A634A6"/>
    <w:rsid w:val="00A65133"/>
    <w:rsid w:val="00A65182"/>
    <w:rsid w:val="00A710DB"/>
    <w:rsid w:val="00A74BA9"/>
    <w:rsid w:val="00A756E5"/>
    <w:rsid w:val="00A75B17"/>
    <w:rsid w:val="00A77B2D"/>
    <w:rsid w:val="00A77C19"/>
    <w:rsid w:val="00A804D4"/>
    <w:rsid w:val="00A81A93"/>
    <w:rsid w:val="00A83107"/>
    <w:rsid w:val="00A83773"/>
    <w:rsid w:val="00A848D5"/>
    <w:rsid w:val="00A86E6A"/>
    <w:rsid w:val="00A9334D"/>
    <w:rsid w:val="00A937CE"/>
    <w:rsid w:val="00A94508"/>
    <w:rsid w:val="00A95EC0"/>
    <w:rsid w:val="00A97516"/>
    <w:rsid w:val="00A9792E"/>
    <w:rsid w:val="00A97C89"/>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12B"/>
    <w:rsid w:val="00AF7ECD"/>
    <w:rsid w:val="00B01A2C"/>
    <w:rsid w:val="00B04F40"/>
    <w:rsid w:val="00B0535F"/>
    <w:rsid w:val="00B064DE"/>
    <w:rsid w:val="00B07B82"/>
    <w:rsid w:val="00B10F7A"/>
    <w:rsid w:val="00B117C0"/>
    <w:rsid w:val="00B11803"/>
    <w:rsid w:val="00B1257C"/>
    <w:rsid w:val="00B12FDD"/>
    <w:rsid w:val="00B13CCA"/>
    <w:rsid w:val="00B15CF9"/>
    <w:rsid w:val="00B17099"/>
    <w:rsid w:val="00B2088C"/>
    <w:rsid w:val="00B21AD9"/>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472"/>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AB0"/>
    <w:rsid w:val="00B86E12"/>
    <w:rsid w:val="00B876B6"/>
    <w:rsid w:val="00B90C27"/>
    <w:rsid w:val="00B913D7"/>
    <w:rsid w:val="00B9320D"/>
    <w:rsid w:val="00B95412"/>
    <w:rsid w:val="00B95576"/>
    <w:rsid w:val="00B973E1"/>
    <w:rsid w:val="00B97804"/>
    <w:rsid w:val="00B97AA1"/>
    <w:rsid w:val="00BA237E"/>
    <w:rsid w:val="00BA2590"/>
    <w:rsid w:val="00BA3526"/>
    <w:rsid w:val="00BA36AE"/>
    <w:rsid w:val="00BA3DD7"/>
    <w:rsid w:val="00BA3F41"/>
    <w:rsid w:val="00BA4928"/>
    <w:rsid w:val="00BA6C95"/>
    <w:rsid w:val="00BB0029"/>
    <w:rsid w:val="00BB2410"/>
    <w:rsid w:val="00BB3588"/>
    <w:rsid w:val="00BB4154"/>
    <w:rsid w:val="00BB4AF5"/>
    <w:rsid w:val="00BB55A6"/>
    <w:rsid w:val="00BB708B"/>
    <w:rsid w:val="00BB71DC"/>
    <w:rsid w:val="00BB74F2"/>
    <w:rsid w:val="00BB75E1"/>
    <w:rsid w:val="00BC0A46"/>
    <w:rsid w:val="00BC1246"/>
    <w:rsid w:val="00BC20E1"/>
    <w:rsid w:val="00BC2D4D"/>
    <w:rsid w:val="00BC4CC4"/>
    <w:rsid w:val="00BC5197"/>
    <w:rsid w:val="00BC57CD"/>
    <w:rsid w:val="00BC6051"/>
    <w:rsid w:val="00BC71EC"/>
    <w:rsid w:val="00BD362F"/>
    <w:rsid w:val="00BD3901"/>
    <w:rsid w:val="00BE030A"/>
    <w:rsid w:val="00BE0422"/>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4395"/>
    <w:rsid w:val="00C04CFC"/>
    <w:rsid w:val="00C066CB"/>
    <w:rsid w:val="00C06BB2"/>
    <w:rsid w:val="00C10812"/>
    <w:rsid w:val="00C1166F"/>
    <w:rsid w:val="00C12224"/>
    <w:rsid w:val="00C12D72"/>
    <w:rsid w:val="00C172A1"/>
    <w:rsid w:val="00C2026D"/>
    <w:rsid w:val="00C215C3"/>
    <w:rsid w:val="00C21963"/>
    <w:rsid w:val="00C21F7B"/>
    <w:rsid w:val="00C228C1"/>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3EEF"/>
    <w:rsid w:val="00C54A97"/>
    <w:rsid w:val="00C54B9F"/>
    <w:rsid w:val="00C55605"/>
    <w:rsid w:val="00C56C2D"/>
    <w:rsid w:val="00C617B4"/>
    <w:rsid w:val="00C61D8D"/>
    <w:rsid w:val="00C63035"/>
    <w:rsid w:val="00C6364F"/>
    <w:rsid w:val="00C64CF0"/>
    <w:rsid w:val="00C664CA"/>
    <w:rsid w:val="00C675C6"/>
    <w:rsid w:val="00C7138D"/>
    <w:rsid w:val="00C77D3E"/>
    <w:rsid w:val="00C80E9F"/>
    <w:rsid w:val="00C81873"/>
    <w:rsid w:val="00C81FE1"/>
    <w:rsid w:val="00C82987"/>
    <w:rsid w:val="00C8397F"/>
    <w:rsid w:val="00C87AA6"/>
    <w:rsid w:val="00C913C1"/>
    <w:rsid w:val="00C913F9"/>
    <w:rsid w:val="00C92E9D"/>
    <w:rsid w:val="00C9322E"/>
    <w:rsid w:val="00C93800"/>
    <w:rsid w:val="00C94811"/>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715E"/>
    <w:rsid w:val="00CD1058"/>
    <w:rsid w:val="00CD7B02"/>
    <w:rsid w:val="00CE11D2"/>
    <w:rsid w:val="00CE1BBD"/>
    <w:rsid w:val="00CE239B"/>
    <w:rsid w:val="00CE2C55"/>
    <w:rsid w:val="00CE3804"/>
    <w:rsid w:val="00CE57B1"/>
    <w:rsid w:val="00CE7D15"/>
    <w:rsid w:val="00CF0886"/>
    <w:rsid w:val="00CF1E02"/>
    <w:rsid w:val="00CF29C3"/>
    <w:rsid w:val="00CF3A4B"/>
    <w:rsid w:val="00CF4784"/>
    <w:rsid w:val="00D005E1"/>
    <w:rsid w:val="00D00CFE"/>
    <w:rsid w:val="00D02C75"/>
    <w:rsid w:val="00D03550"/>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26EDC"/>
    <w:rsid w:val="00D31100"/>
    <w:rsid w:val="00D31C10"/>
    <w:rsid w:val="00D32276"/>
    <w:rsid w:val="00D3361F"/>
    <w:rsid w:val="00D362A1"/>
    <w:rsid w:val="00D37999"/>
    <w:rsid w:val="00D408CE"/>
    <w:rsid w:val="00D40D53"/>
    <w:rsid w:val="00D42B0A"/>
    <w:rsid w:val="00D43479"/>
    <w:rsid w:val="00D436B2"/>
    <w:rsid w:val="00D43A3D"/>
    <w:rsid w:val="00D4676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823"/>
    <w:rsid w:val="00D663FF"/>
    <w:rsid w:val="00D70FEA"/>
    <w:rsid w:val="00D712E6"/>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030"/>
    <w:rsid w:val="00DB0202"/>
    <w:rsid w:val="00DB08B2"/>
    <w:rsid w:val="00DB20FF"/>
    <w:rsid w:val="00DB3D5A"/>
    <w:rsid w:val="00DB4448"/>
    <w:rsid w:val="00DB571F"/>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E68BA"/>
    <w:rsid w:val="00DF04BE"/>
    <w:rsid w:val="00DF134E"/>
    <w:rsid w:val="00DF47D0"/>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5624"/>
    <w:rsid w:val="00E27DEF"/>
    <w:rsid w:val="00E30AB8"/>
    <w:rsid w:val="00E339D8"/>
    <w:rsid w:val="00E33D81"/>
    <w:rsid w:val="00E34B78"/>
    <w:rsid w:val="00E35798"/>
    <w:rsid w:val="00E3602C"/>
    <w:rsid w:val="00E367D0"/>
    <w:rsid w:val="00E37BD1"/>
    <w:rsid w:val="00E43165"/>
    <w:rsid w:val="00E4322F"/>
    <w:rsid w:val="00E44CCC"/>
    <w:rsid w:val="00E46A68"/>
    <w:rsid w:val="00E46B23"/>
    <w:rsid w:val="00E501E2"/>
    <w:rsid w:val="00E51A4C"/>
    <w:rsid w:val="00E55F59"/>
    <w:rsid w:val="00E5663A"/>
    <w:rsid w:val="00E568C0"/>
    <w:rsid w:val="00E57D53"/>
    <w:rsid w:val="00E57F08"/>
    <w:rsid w:val="00E60751"/>
    <w:rsid w:val="00E60DE4"/>
    <w:rsid w:val="00E62657"/>
    <w:rsid w:val="00E64344"/>
    <w:rsid w:val="00E65A38"/>
    <w:rsid w:val="00E66C1A"/>
    <w:rsid w:val="00E67771"/>
    <w:rsid w:val="00E7137F"/>
    <w:rsid w:val="00E717BE"/>
    <w:rsid w:val="00E726AD"/>
    <w:rsid w:val="00E73486"/>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4299"/>
    <w:rsid w:val="00E95C36"/>
    <w:rsid w:val="00E96C3A"/>
    <w:rsid w:val="00EA0137"/>
    <w:rsid w:val="00EA118C"/>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519E"/>
    <w:rsid w:val="00F05557"/>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4450E"/>
    <w:rsid w:val="00F53FF2"/>
    <w:rsid w:val="00F54850"/>
    <w:rsid w:val="00F54867"/>
    <w:rsid w:val="00F55D31"/>
    <w:rsid w:val="00F55E92"/>
    <w:rsid w:val="00F57143"/>
    <w:rsid w:val="00F57FE7"/>
    <w:rsid w:val="00F61B77"/>
    <w:rsid w:val="00F61D27"/>
    <w:rsid w:val="00F624F1"/>
    <w:rsid w:val="00F6447F"/>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2C8"/>
    <w:rsid w:val="00FC170C"/>
    <w:rsid w:val="00FC2ED3"/>
    <w:rsid w:val="00FC422B"/>
    <w:rsid w:val="00FC4276"/>
    <w:rsid w:val="00FC4977"/>
    <w:rsid w:val="00FC4F6D"/>
    <w:rsid w:val="00FC5314"/>
    <w:rsid w:val="00FC566A"/>
    <w:rsid w:val="00FC5B2C"/>
    <w:rsid w:val="00FC73AD"/>
    <w:rsid w:val="00FC782D"/>
    <w:rsid w:val="00FC798B"/>
    <w:rsid w:val="00FD0127"/>
    <w:rsid w:val="00FD01E3"/>
    <w:rsid w:val="00FD0942"/>
    <w:rsid w:val="00FD3DE6"/>
    <w:rsid w:val="00FD4A19"/>
    <w:rsid w:val="00FD5125"/>
    <w:rsid w:val="00FD623B"/>
    <w:rsid w:val="00FD6581"/>
    <w:rsid w:val="00FD7423"/>
    <w:rsid w:val="00FD7B31"/>
    <w:rsid w:val="00FE090E"/>
    <w:rsid w:val="00FE397A"/>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iPriority w:val="99"/>
    <w:semiHidden/>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iPriority w:val="99"/>
    <w:semiHidden/>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47727515">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69768482">
      <w:bodyDiv w:val="1"/>
      <w:marLeft w:val="0"/>
      <w:marRight w:val="0"/>
      <w:marTop w:val="0"/>
      <w:marBottom w:val="0"/>
      <w:divBdr>
        <w:top w:val="none" w:sz="0" w:space="0" w:color="auto"/>
        <w:left w:val="none" w:sz="0" w:space="0" w:color="auto"/>
        <w:bottom w:val="none" w:sz="0" w:space="0" w:color="auto"/>
        <w:right w:val="none" w:sz="0" w:space="0" w:color="auto"/>
      </w:divBdr>
    </w:div>
    <w:div w:id="388579376">
      <w:bodyDiv w:val="1"/>
      <w:marLeft w:val="0"/>
      <w:marRight w:val="0"/>
      <w:marTop w:val="0"/>
      <w:marBottom w:val="0"/>
      <w:divBdr>
        <w:top w:val="none" w:sz="0" w:space="0" w:color="auto"/>
        <w:left w:val="none" w:sz="0" w:space="0" w:color="auto"/>
        <w:bottom w:val="none" w:sz="0" w:space="0" w:color="auto"/>
        <w:right w:val="none" w:sz="0" w:space="0" w:color="auto"/>
      </w:divBdr>
    </w:div>
    <w:div w:id="400448784">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95196147">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5926430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326447">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2985591">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3313&amp;date=03.11.2023" TargetMode="External"/><Relationship Id="rId18" Type="http://schemas.openxmlformats.org/officeDocument/2006/relationships/hyperlink" Target="consultantplus://offline/ref=20680877393938EBB5DB97F372B80E1C8BD340607A508BC94B8180975885BD3A5D3AE5D1F7A2413FkCv5L" TargetMode="External"/><Relationship Id="rId26"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hyperlink" Target="consultantplus://offline/ref=20680877393938EBB5DB97F372B80E1C8BD340607A508BC94B8180975885BD3A5D3AE5D1F7A2413FkCv5L" TargetMode="Externa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consultantplus://offline/ref=20680877393938EBB5DB97F372B80E1C8BD340607A508BC94B8180975885BD3A5D3AE5D1F7A2413FkCvBL" TargetMode="External"/><Relationship Id="rId25"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05&amp;date=03.11.2023" TargetMode="External"/><Relationship Id="rId20" Type="http://schemas.openxmlformats.org/officeDocument/2006/relationships/hyperlink" Target="consultantplus://offline/ref=20680877393938EBB5DB97F372B80E1C8BD340607A508BC94B8180975885BD3A5D3AE5D3F1kAvB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settings" Target="settings.xml"/><Relationship Id="rId15" Type="http://schemas.openxmlformats.org/officeDocument/2006/relationships/hyperlink" Target="https://login.consultant.ru/link/?req=doc&amp;base=LAW&amp;n=452774&amp;date=17.11.2023" TargetMode="External"/><Relationship Id="rId23" Type="http://schemas.openxmlformats.org/officeDocument/2006/relationships/hyperlink" Target="consultantplus://offline/ref=20680877393938EBB5DB97F372B80E1C8BD340607A508BC94B8180975885BD3A5D3AE5D3F1kAvBL" TargetMode="External"/><Relationship Id="rId28"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yperlink" Target="consultantplus://offline/ref=20680877393938EBB5DB97F372B80E1C8BD340607A508BC94B8180975885BD3A5D3AE5D1F7A2413EkCvD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9201&amp;date=17.11.2023" TargetMode="External"/><Relationship Id="rId22" Type="http://schemas.openxmlformats.org/officeDocument/2006/relationships/hyperlink" Target="consultantplus://offline/ref=20680877393938EBB5DB97F372B80E1C8BD340607A508BC94B8180975885BD3A5D3AE5D1F7A2413FkCvBL" TargetMode="External"/><Relationship Id="rId27" Type="http://schemas.openxmlformats.org/officeDocument/2006/relationships/hyperlink" Target="consultantplus://offline/ref=203EB43DD85E48DC265A931EDE6EBFE441E09E40EB9CD425918D1B8BCB02135BB4E95B1823F78CB3aBwF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8466-5364-4B0C-95C6-617272FD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8340</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2024-07-16T13:09:00Z</cp:lastPrinted>
  <dcterms:created xsi:type="dcterms:W3CDTF">2024-07-16T12:41:00Z</dcterms:created>
  <dcterms:modified xsi:type="dcterms:W3CDTF">2024-07-16T13:11:00Z</dcterms:modified>
  <dc:language>ru-RU</dc:language>
</cp:coreProperties>
</file>