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169AB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169AB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4865E0" w:rsidRDefault="006137A5" w:rsidP="004865E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B68F9" w:rsidRPr="004865E0" w:rsidRDefault="007B68F9" w:rsidP="004865E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865E0" w:rsidRPr="004865E0" w:rsidRDefault="004865E0" w:rsidP="004865E0">
      <w:pPr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865E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</w:t>
      </w: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865E0" w:rsidRPr="004865E0" w:rsidRDefault="004865E0" w:rsidP="004865E0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ранее принятого постановления</w:t>
      </w:r>
    </w:p>
    <w:p w:rsidR="004865E0" w:rsidRPr="004865E0" w:rsidRDefault="004865E0" w:rsidP="004865E0">
      <w:pPr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865E0" w:rsidRPr="004865E0" w:rsidRDefault="004865E0" w:rsidP="004865E0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 следующие изменения:</w:t>
      </w: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.1.1. </w:t>
      </w: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«Ожидаемые результаты реализации подпрограммы 1» изложить в новой редакции:</w:t>
      </w: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</w:t>
      </w:r>
    </w:p>
    <w:tbl>
      <w:tblPr>
        <w:tblW w:w="9719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874"/>
      </w:tblGrid>
      <w:tr w:rsidR="004865E0" w:rsidRPr="004865E0" w:rsidTr="005B2F15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5E0" w:rsidRPr="004865E0" w:rsidRDefault="004865E0" w:rsidP="004865E0">
            <w:pPr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Ожидаемые результаты реализации подпрограммы 1</w:t>
            </w:r>
          </w:p>
        </w:tc>
        <w:tc>
          <w:tcPr>
            <w:tcW w:w="6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5E0" w:rsidRPr="004865E0" w:rsidRDefault="004865E0" w:rsidP="004865E0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ввода (приобретения) жилья для граждан, проживающих на  сельских территориях, составит 72 </w:t>
            </w:r>
            <w:proofErr w:type="spellStart"/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кв</w:t>
            </w:r>
            <w:proofErr w:type="gramStart"/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.м</w:t>
            </w:r>
            <w:proofErr w:type="spellEnd"/>
            <w:proofErr w:type="gramEnd"/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4865E0" w:rsidRPr="004865E0" w:rsidRDefault="004865E0" w:rsidP="004865E0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 составит  36 единиц;</w:t>
            </w:r>
          </w:p>
          <w:p w:rsidR="004865E0" w:rsidRPr="004865E0" w:rsidRDefault="004865E0" w:rsidP="004865E0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865E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Сосновского, составит 2109,46 га</w:t>
            </w:r>
          </w:p>
        </w:tc>
      </w:tr>
    </w:tbl>
    <w:p w:rsidR="004865E0" w:rsidRPr="004865E0" w:rsidRDefault="004865E0" w:rsidP="004865E0">
      <w:pPr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4865E0" w:rsidRPr="004865E0" w:rsidRDefault="004865E0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1.1.2. </w:t>
      </w: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«Показатели (индикаторы) достижения цели и решения задач подпрограммы 1, прогноз конечных результатов реализации подпрограммы 1» абзац шестой изложить в следующей  редакции:</w:t>
      </w:r>
    </w:p>
    <w:p w:rsidR="004865E0" w:rsidRPr="004865E0" w:rsidRDefault="004865E0" w:rsidP="004865E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«- 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Сосновского, составит 2109,46 га</w:t>
      </w:r>
      <w:proofErr w:type="gramStart"/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4865E0" w:rsidRPr="004865E0" w:rsidRDefault="004865E0" w:rsidP="004865E0">
      <w:pPr>
        <w:widowControl w:val="0"/>
        <w:tabs>
          <w:tab w:val="left" w:pos="567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1.1.3. </w:t>
      </w:r>
      <w:r w:rsidRPr="004865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подпрограмме 1 «Сведения о показателях (индикаторов) подпрограммы 1» изложить в новой редакции согласно приложению 1 к настоящему постановлению.</w:t>
      </w:r>
    </w:p>
    <w:p w:rsidR="004865E0" w:rsidRPr="00BC20E1" w:rsidRDefault="004865E0" w:rsidP="004865E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9C392E" w:rsidRDefault="009C392E" w:rsidP="004865E0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865E0" w:rsidRPr="006D6FC0" w:rsidRDefault="004865E0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156" w:rsidRDefault="006F0156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156" w:rsidRDefault="006F0156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23FC3" w:rsidRDefault="00623FC3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865E0" w:rsidRDefault="004865E0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  <w:sectPr w:rsidR="004865E0" w:rsidSect="004865E0">
          <w:headerReference w:type="default" r:id="rId11"/>
          <w:headerReference w:type="first" r:id="rId12"/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272" w:charSpace="4096"/>
        </w:sectPr>
      </w:pPr>
    </w:p>
    <w:p w:rsidR="004865E0" w:rsidRPr="004865E0" w:rsidRDefault="004865E0" w:rsidP="004865E0">
      <w:pPr>
        <w:suppressAutoHyphens w:val="0"/>
        <w:ind w:left="10065"/>
        <w:rPr>
          <w:rFonts w:ascii="Liberation Serif" w:hAnsi="Liberation Serif" w:cs="Liberation Serif"/>
          <w:color w:val="000000"/>
          <w:sz w:val="26"/>
          <w:szCs w:val="26"/>
        </w:rPr>
      </w:pPr>
      <w:r w:rsidRPr="004865E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</w:t>
      </w:r>
    </w:p>
    <w:p w:rsidR="004865E0" w:rsidRPr="004865E0" w:rsidRDefault="004865E0" w:rsidP="004865E0">
      <w:pPr>
        <w:suppressAutoHyphens w:val="0"/>
        <w:ind w:left="10065"/>
        <w:rPr>
          <w:rFonts w:ascii="Liberation Serif" w:hAnsi="Liberation Serif" w:cs="Liberation Serif"/>
          <w:color w:val="000000"/>
          <w:sz w:val="26"/>
          <w:szCs w:val="26"/>
        </w:rPr>
      </w:pPr>
      <w:r w:rsidRPr="004865E0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4865E0" w:rsidRPr="004865E0" w:rsidRDefault="004865E0" w:rsidP="004865E0">
      <w:pPr>
        <w:suppressAutoHyphens w:val="0"/>
        <w:ind w:left="10065"/>
        <w:rPr>
          <w:rFonts w:ascii="Liberation Serif" w:hAnsi="Liberation Serif" w:cs="Liberation Serif"/>
          <w:color w:val="000000"/>
          <w:sz w:val="26"/>
          <w:szCs w:val="26"/>
        </w:rPr>
      </w:pPr>
      <w:r w:rsidRPr="004865E0">
        <w:rPr>
          <w:rFonts w:ascii="Liberation Serif" w:hAnsi="Liberation Serif" w:cs="Liberation Serif"/>
          <w:color w:val="000000"/>
          <w:sz w:val="26"/>
          <w:szCs w:val="26"/>
        </w:rPr>
        <w:t>Грязовецкого муниципального округа</w:t>
      </w:r>
    </w:p>
    <w:p w:rsidR="004865E0" w:rsidRPr="004865E0" w:rsidRDefault="003029F4" w:rsidP="004865E0">
      <w:pPr>
        <w:suppressAutoHyphens w:val="0"/>
        <w:ind w:left="10065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от 24.07.2024 № 2027</w:t>
      </w:r>
      <w:bookmarkStart w:id="0" w:name="_GoBack"/>
      <w:bookmarkEnd w:id="0"/>
    </w:p>
    <w:p w:rsidR="004865E0" w:rsidRPr="004865E0" w:rsidRDefault="004865E0" w:rsidP="004865E0">
      <w:pPr>
        <w:suppressAutoHyphens w:val="0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14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  <w:gridCol w:w="4725"/>
      </w:tblGrid>
      <w:tr w:rsidR="004865E0" w:rsidRPr="004865E0" w:rsidTr="004865E0">
        <w:trPr>
          <w:trHeight w:val="636"/>
        </w:trPr>
        <w:tc>
          <w:tcPr>
            <w:tcW w:w="10075" w:type="dxa"/>
          </w:tcPr>
          <w:p w:rsidR="004865E0" w:rsidRPr="004865E0" w:rsidRDefault="004865E0" w:rsidP="004865E0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25" w:type="dxa"/>
          </w:tcPr>
          <w:p w:rsidR="004865E0" w:rsidRPr="004865E0" w:rsidRDefault="004865E0" w:rsidP="004865E0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«Приложение 2 к подпрограмме 1</w:t>
            </w:r>
          </w:p>
        </w:tc>
      </w:tr>
    </w:tbl>
    <w:p w:rsidR="004865E0" w:rsidRPr="004865E0" w:rsidRDefault="004865E0" w:rsidP="004865E0">
      <w:pPr>
        <w:tabs>
          <w:tab w:val="left" w:pos="851"/>
          <w:tab w:val="left" w:pos="1134"/>
          <w:tab w:val="left" w:pos="1276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  <w:r w:rsidRPr="004865E0"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  <w:t>Сведения о показателях (индикаторах) подпрограммы 1</w:t>
      </w:r>
    </w:p>
    <w:p w:rsidR="004865E0" w:rsidRPr="004865E0" w:rsidRDefault="004865E0" w:rsidP="004865E0">
      <w:pPr>
        <w:tabs>
          <w:tab w:val="left" w:pos="851"/>
          <w:tab w:val="left" w:pos="1134"/>
          <w:tab w:val="left" w:pos="1276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</w:p>
    <w:tbl>
      <w:tblPr>
        <w:tblW w:w="15400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907"/>
        <w:gridCol w:w="4820"/>
        <w:gridCol w:w="1276"/>
        <w:gridCol w:w="850"/>
        <w:gridCol w:w="851"/>
        <w:gridCol w:w="850"/>
        <w:gridCol w:w="851"/>
        <w:gridCol w:w="850"/>
        <w:gridCol w:w="851"/>
        <w:gridCol w:w="850"/>
        <w:gridCol w:w="941"/>
      </w:tblGrid>
      <w:tr w:rsidR="004865E0" w:rsidRPr="004865E0" w:rsidTr="005B2F15">
        <w:trPr>
          <w:cantSplit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№ </w:t>
            </w: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br/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показателя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br/>
              <w:t>(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индикатора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Единица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6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Значения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показателей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индикаторов</w:t>
            </w:r>
            <w:proofErr w:type="spellEnd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</w:tr>
      <w:tr w:rsidR="004865E0" w:rsidRPr="004865E0" w:rsidTr="005B2F15">
        <w:trPr>
          <w:cantSplit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2021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2022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</w:tr>
      <w:tr w:rsidR="004865E0" w:rsidRPr="004865E0" w:rsidTr="005B2F15">
        <w:trPr>
          <w:trHeight w:val="8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</w:t>
            </w:r>
          </w:p>
        </w:tc>
      </w:tr>
      <w:tr w:rsidR="004865E0" w:rsidRPr="004865E0" w:rsidTr="005B2F15">
        <w:trPr>
          <w:trHeight w:val="464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1.</w:t>
            </w:r>
          </w:p>
        </w:tc>
        <w:tc>
          <w:tcPr>
            <w:tcW w:w="19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Улучшение условий проживания населения на сельских территориях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</w:tr>
      <w:tr w:rsidR="004865E0" w:rsidRPr="004865E0" w:rsidTr="005B2F15">
        <w:trPr>
          <w:trHeight w:val="46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</w:tr>
      <w:tr w:rsidR="004865E0" w:rsidRPr="004865E0" w:rsidTr="005B2F15">
        <w:trPr>
          <w:trHeight w:val="46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5E0" w:rsidRPr="004865E0" w:rsidRDefault="004865E0" w:rsidP="004865E0">
            <w:pPr>
              <w:tabs>
                <w:tab w:val="left" w:pos="679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га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262,06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292,06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372,71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372,71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372,71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5E0" w:rsidRPr="004865E0" w:rsidRDefault="004865E0" w:rsidP="004865E0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4865E0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372,71</w:t>
            </w:r>
          </w:p>
        </w:tc>
      </w:tr>
    </w:tbl>
    <w:p w:rsidR="004865E0" w:rsidRPr="004865E0" w:rsidRDefault="004865E0" w:rsidP="004865E0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4865E0">
        <w:rPr>
          <w:rFonts w:ascii="Liberation Serif" w:hAnsi="Liberation Serif" w:cs="Liberation Serif"/>
          <w:bCs/>
          <w:sz w:val="26"/>
          <w:szCs w:val="26"/>
          <w:lang w:eastAsia="ar-SA"/>
        </w:rPr>
        <w:t>».</w:t>
      </w:r>
    </w:p>
    <w:p w:rsidR="004865E0" w:rsidRPr="004865E0" w:rsidRDefault="004865E0" w:rsidP="004865E0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 w:cs="Liberation Serif"/>
          <w:bCs/>
          <w:kern w:val="3"/>
          <w:sz w:val="26"/>
          <w:szCs w:val="26"/>
          <w:lang w:eastAsia="zh-CN"/>
        </w:rPr>
      </w:pPr>
    </w:p>
    <w:p w:rsidR="004865E0" w:rsidRPr="009A2BAD" w:rsidRDefault="004865E0" w:rsidP="004865E0">
      <w:pPr>
        <w:tabs>
          <w:tab w:val="left" w:pos="3969"/>
        </w:tabs>
        <w:suppressAutoHyphens w:val="0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sectPr w:rsidR="004865E0" w:rsidRPr="009A2BAD" w:rsidSect="004865E0">
      <w:headerReference w:type="first" r:id="rId13"/>
      <w:pgSz w:w="16838" w:h="11906" w:orient="landscape"/>
      <w:pgMar w:top="1701" w:right="1134" w:bottom="567" w:left="1134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AD" w:rsidRDefault="000F3AAD">
      <w:r>
        <w:separator/>
      </w:r>
    </w:p>
  </w:endnote>
  <w:endnote w:type="continuationSeparator" w:id="0">
    <w:p w:rsidR="000F3AAD" w:rsidRDefault="000F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AD" w:rsidRDefault="000F3AAD">
      <w:r>
        <w:separator/>
      </w:r>
    </w:p>
  </w:footnote>
  <w:footnote w:type="continuationSeparator" w:id="0">
    <w:p w:rsidR="000F3AAD" w:rsidRDefault="000F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6F0156" w:rsidRDefault="006F015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F4">
          <w:rPr>
            <w:noProof/>
          </w:rPr>
          <w:t>2</w:t>
        </w:r>
        <w:r>
          <w:fldChar w:fldCharType="end"/>
        </w:r>
      </w:p>
    </w:sdtContent>
  </w:sdt>
  <w:p w:rsidR="006F0156" w:rsidRDefault="006F0156">
    <w:pPr>
      <w:pStyle w:val="af3"/>
    </w:pPr>
  </w:p>
  <w:p w:rsidR="006F0156" w:rsidRDefault="006F01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E0" w:rsidRDefault="004865E0">
    <w:pPr>
      <w:pStyle w:val="af3"/>
      <w:jc w:val="center"/>
    </w:pPr>
  </w:p>
  <w:p w:rsidR="006F0156" w:rsidRDefault="006F015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3764"/>
      <w:docPartObj>
        <w:docPartGallery w:val="Page Numbers (Top of Page)"/>
        <w:docPartUnique/>
      </w:docPartObj>
    </w:sdtPr>
    <w:sdtEndPr/>
    <w:sdtContent>
      <w:p w:rsidR="004865E0" w:rsidRDefault="004865E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F4">
          <w:rPr>
            <w:noProof/>
          </w:rPr>
          <w:t>3</w:t>
        </w:r>
        <w:r>
          <w:fldChar w:fldCharType="end"/>
        </w:r>
      </w:p>
    </w:sdtContent>
  </w:sdt>
  <w:p w:rsidR="004865E0" w:rsidRDefault="004865E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A077E7"/>
    <w:multiLevelType w:val="hybridMultilevel"/>
    <w:tmpl w:val="6F76A140"/>
    <w:lvl w:ilvl="0" w:tplc="E2600F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2F15554"/>
    <w:multiLevelType w:val="hybridMultilevel"/>
    <w:tmpl w:val="3B42B780"/>
    <w:lvl w:ilvl="0" w:tplc="8C10A3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E21DA"/>
    <w:multiLevelType w:val="hybridMultilevel"/>
    <w:tmpl w:val="715EBEE2"/>
    <w:lvl w:ilvl="0" w:tplc="E27894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52ECC23E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1516700"/>
    <w:multiLevelType w:val="hybridMultilevel"/>
    <w:tmpl w:val="4D30AC02"/>
    <w:lvl w:ilvl="0" w:tplc="D4C06F96">
      <w:start w:val="1"/>
      <w:numFmt w:val="decimal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7C6FB8"/>
    <w:multiLevelType w:val="hybridMultilevel"/>
    <w:tmpl w:val="81C27CCA"/>
    <w:lvl w:ilvl="0" w:tplc="C136CA5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2F29A7"/>
    <w:multiLevelType w:val="multilevel"/>
    <w:tmpl w:val="3670C1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499390E"/>
    <w:multiLevelType w:val="multilevel"/>
    <w:tmpl w:val="034E231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42076EB"/>
    <w:multiLevelType w:val="hybridMultilevel"/>
    <w:tmpl w:val="B72CA1A2"/>
    <w:lvl w:ilvl="0" w:tplc="797E79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BBA52DA"/>
    <w:multiLevelType w:val="hybridMultilevel"/>
    <w:tmpl w:val="29C000D2"/>
    <w:lvl w:ilvl="0" w:tplc="F15AC79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2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3"/>
  </w:num>
  <w:num w:numId="14">
    <w:abstractNumId w:val="31"/>
  </w:num>
  <w:num w:numId="15">
    <w:abstractNumId w:val="33"/>
  </w:num>
  <w:num w:numId="16">
    <w:abstractNumId w:val="5"/>
  </w:num>
  <w:num w:numId="17">
    <w:abstractNumId w:val="24"/>
  </w:num>
  <w:num w:numId="18">
    <w:abstractNumId w:val="29"/>
  </w:num>
  <w:num w:numId="19">
    <w:abstractNumId w:val="38"/>
  </w:num>
  <w:num w:numId="20">
    <w:abstractNumId w:val="16"/>
  </w:num>
  <w:num w:numId="21">
    <w:abstractNumId w:val="9"/>
  </w:num>
  <w:num w:numId="22">
    <w:abstractNumId w:val="26"/>
  </w:num>
  <w:num w:numId="23">
    <w:abstractNumId w:val="22"/>
  </w:num>
  <w:num w:numId="24">
    <w:abstractNumId w:val="37"/>
  </w:num>
  <w:num w:numId="25">
    <w:abstractNumId w:val="10"/>
  </w:num>
  <w:num w:numId="26">
    <w:abstractNumId w:val="36"/>
  </w:num>
  <w:num w:numId="27">
    <w:abstractNumId w:val="6"/>
  </w:num>
  <w:num w:numId="28">
    <w:abstractNumId w:val="14"/>
  </w:num>
  <w:num w:numId="29">
    <w:abstractNumId w:val="12"/>
  </w:num>
  <w:num w:numId="30">
    <w:abstractNumId w:val="40"/>
  </w:num>
  <w:num w:numId="31">
    <w:abstractNumId w:val="21"/>
  </w:num>
  <w:num w:numId="32">
    <w:abstractNumId w:val="39"/>
  </w:num>
  <w:num w:numId="33">
    <w:abstractNumId w:val="19"/>
  </w:num>
  <w:num w:numId="34">
    <w:abstractNumId w:val="11"/>
  </w:num>
  <w:num w:numId="35">
    <w:abstractNumId w:val="2"/>
  </w:num>
  <w:num w:numId="36">
    <w:abstractNumId w:val="8"/>
  </w:num>
  <w:num w:numId="37">
    <w:abstractNumId w:val="34"/>
  </w:num>
  <w:num w:numId="38">
    <w:abstractNumId w:val="7"/>
  </w:num>
  <w:num w:numId="39">
    <w:abstractNumId w:val="25"/>
  </w:num>
  <w:num w:numId="4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0B54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3AAD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57D1A"/>
    <w:rsid w:val="00261763"/>
    <w:rsid w:val="002659BC"/>
    <w:rsid w:val="002675D8"/>
    <w:rsid w:val="00267981"/>
    <w:rsid w:val="002712D3"/>
    <w:rsid w:val="00271348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9F4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169AB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3F36EB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3376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5E0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578DC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0796D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3FC3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24ED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156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68F9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5F5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BAD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392E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16D7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1ADB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233"/>
    <w:rsid w:val="00E05420"/>
    <w:rsid w:val="00E05A4A"/>
    <w:rsid w:val="00E06F1B"/>
    <w:rsid w:val="00E079B2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798"/>
    <w:rsid w:val="00E37BD1"/>
    <w:rsid w:val="00E43165"/>
    <w:rsid w:val="00E4322F"/>
    <w:rsid w:val="00E44CCC"/>
    <w:rsid w:val="00E46A68"/>
    <w:rsid w:val="00E46B23"/>
    <w:rsid w:val="00E501E2"/>
    <w:rsid w:val="00E51A4C"/>
    <w:rsid w:val="00E53843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6A2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578B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EB93-40AC-40A9-A515-8F03DED7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2024-07-24T07:36:00Z</cp:lastPrinted>
  <dcterms:created xsi:type="dcterms:W3CDTF">2024-07-24T07:26:00Z</dcterms:created>
  <dcterms:modified xsi:type="dcterms:W3CDTF">2024-07-25T07:23:00Z</dcterms:modified>
  <dc:language>ru-RU</dc:language>
</cp:coreProperties>
</file>