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04C7E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405CCA">
              <w:rPr>
                <w:rFonts w:ascii="Liberation Serif" w:hAnsi="Liberation Serif"/>
                <w:sz w:val="26"/>
                <w:szCs w:val="26"/>
              </w:rPr>
              <w:t>1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09404E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405CCA">
              <w:rPr>
                <w:rFonts w:ascii="Liberation Serif" w:hAnsi="Liberation Serif"/>
                <w:sz w:val="26"/>
                <w:szCs w:val="26"/>
              </w:rPr>
              <w:t>733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D06920" w:rsidRDefault="002240CD" w:rsidP="00393014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B309C4" w:rsidRPr="00D06920" w:rsidRDefault="00B309C4" w:rsidP="00393014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widowControl w:val="0"/>
        <w:tabs>
          <w:tab w:val="left" w:pos="9356"/>
        </w:tabs>
        <w:autoSpaceDE w:val="0"/>
        <w:snapToGrid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Об утверждении муниципальной программы «Оказание поддержки социально ориентированным некоммерческим организациям и отдельным категориям граждан в </w:t>
      </w:r>
      <w:proofErr w:type="spellStart"/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</w:t>
      </w:r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я</w:t>
      </w:r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зовецком</w:t>
      </w:r>
      <w:proofErr w:type="spellEnd"/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Вологодской области»</w:t>
      </w:r>
    </w:p>
    <w:p w:rsidR="00D06920" w:rsidRPr="00D06920" w:rsidRDefault="00D06920" w:rsidP="00D06920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bookmarkEnd w:id="0"/>
    <w:p w:rsidR="00D06920" w:rsidRPr="00D06920" w:rsidRDefault="00D06920" w:rsidP="00D06920">
      <w:pPr>
        <w:widowControl w:val="0"/>
        <w:autoSpaceDE w:val="0"/>
        <w:snapToGrid w:val="0"/>
        <w:ind w:left="709" w:hanging="709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widowControl w:val="0"/>
        <w:autoSpaceDE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постановлением администрации Грязовецкого муниципального округа от 31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мая 2024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1484 «Об утверждении Порядка разработки, реализации и оценки эффективности муниципальных программ Грязовецкого муниципальн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 округа» (с изменениями)</w:t>
      </w:r>
    </w:p>
    <w:p w:rsidR="00D06920" w:rsidRPr="00D06920" w:rsidRDefault="00D06920" w:rsidP="00D06920">
      <w:pPr>
        <w:widowControl w:val="0"/>
        <w:autoSpaceDE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D06920" w:rsidRPr="00D06920" w:rsidRDefault="00D06920" w:rsidP="00D06920">
      <w:pPr>
        <w:widowControl w:val="0"/>
        <w:autoSpaceDE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Утвердить прилагаемую муниципальную программу «Оказание поддержки социально ориентированным некоммерческим организациям и отдельным категориям граждан в </w:t>
      </w:r>
      <w:proofErr w:type="spellStart"/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Вологодской области».</w:t>
      </w:r>
    </w:p>
    <w:p w:rsidR="00D06920" w:rsidRPr="00D06920" w:rsidRDefault="00D06920" w:rsidP="00D06920">
      <w:pPr>
        <w:widowControl w:val="0"/>
        <w:tabs>
          <w:tab w:val="left" w:pos="-851"/>
        </w:tabs>
        <w:autoSpaceDE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2. </w:t>
      </w:r>
      <w:proofErr w:type="gramStart"/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возложить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заместителя главы Грязовецкого муниципального округа по социальной политике.</w:t>
      </w:r>
    </w:p>
    <w:p w:rsidR="00D06920" w:rsidRPr="00D06920" w:rsidRDefault="00D06920" w:rsidP="00D06920">
      <w:pPr>
        <w:widowControl w:val="0"/>
        <w:tabs>
          <w:tab w:val="left" w:pos="-851"/>
        </w:tabs>
        <w:autoSpaceDE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Настоящее постановление подлежит официальному опубликованию, размещению на официальном сайте Грязовецкого муниципального округа и вступает в с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лу с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 января 2025 г.</w:t>
      </w:r>
    </w:p>
    <w:p w:rsidR="00393014" w:rsidRPr="00393014" w:rsidRDefault="00393014" w:rsidP="00393014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882ED2" w:rsidRPr="00393014" w:rsidRDefault="00882ED2" w:rsidP="00393014">
      <w:pPr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E568B6" w:rsidRPr="00393014" w:rsidRDefault="00E568B6" w:rsidP="00393014">
      <w:pPr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AA34BB" w:rsidRDefault="005F792B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ind w:left="538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УТВЕРЖДЕНА</w:t>
      </w:r>
    </w:p>
    <w:p w:rsidR="00D06920" w:rsidRPr="00D06920" w:rsidRDefault="00D06920" w:rsidP="00D06920">
      <w:pPr>
        <w:ind w:left="5387"/>
        <w:rPr>
          <w:rFonts w:ascii="Liberation Serif" w:hAnsi="Liberation Serif"/>
          <w:sz w:val="26"/>
          <w:szCs w:val="26"/>
        </w:rPr>
      </w:pPr>
      <w:r w:rsidRPr="00D06920">
        <w:rPr>
          <w:rFonts w:ascii="Liberation Serif" w:hAnsi="Liberation Serif"/>
          <w:sz w:val="26"/>
          <w:szCs w:val="26"/>
        </w:rPr>
        <w:t>постановлением администрации</w:t>
      </w:r>
    </w:p>
    <w:p w:rsidR="00D06920" w:rsidRPr="00D06920" w:rsidRDefault="00D06920" w:rsidP="00D06920">
      <w:pPr>
        <w:ind w:left="5387"/>
        <w:rPr>
          <w:rFonts w:ascii="Liberation Serif" w:hAnsi="Liberation Serif"/>
          <w:sz w:val="26"/>
          <w:szCs w:val="26"/>
        </w:rPr>
      </w:pPr>
      <w:r w:rsidRPr="00D06920">
        <w:rPr>
          <w:rFonts w:ascii="Liberation Serif" w:hAnsi="Liberation Serif"/>
          <w:sz w:val="26"/>
          <w:szCs w:val="26"/>
        </w:rPr>
        <w:t>Грязовецкого муниципального округа</w:t>
      </w:r>
    </w:p>
    <w:p w:rsidR="00D06920" w:rsidRDefault="00D06920" w:rsidP="00D06920">
      <w:pPr>
        <w:ind w:left="538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 01.10.2024 № 2733</w:t>
      </w:r>
    </w:p>
    <w:p w:rsidR="00D06920" w:rsidRPr="00D06920" w:rsidRDefault="00D06920" w:rsidP="00D06920">
      <w:pPr>
        <w:ind w:left="538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(приложение)</w:t>
      </w:r>
    </w:p>
    <w:p w:rsidR="00D06920" w:rsidRPr="00D06920" w:rsidRDefault="00D06920" w:rsidP="00D06920">
      <w:pPr>
        <w:ind w:left="5387"/>
        <w:rPr>
          <w:rFonts w:ascii="Liberation Serif" w:hAnsi="Liberation Serif"/>
          <w:sz w:val="26"/>
          <w:szCs w:val="26"/>
        </w:rPr>
      </w:pPr>
    </w:p>
    <w:p w:rsidR="00D06920" w:rsidRPr="00D06920" w:rsidRDefault="00D06920" w:rsidP="00D06920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Муниципальная программа </w:t>
      </w:r>
    </w:p>
    <w:p w:rsidR="00D06920" w:rsidRPr="00D06920" w:rsidRDefault="00D06920" w:rsidP="00D06920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«Оказание поддержки социально ориентированным некоммерческим организациям и отдельным категориям граждан в </w:t>
      </w:r>
      <w:proofErr w:type="spellStart"/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Вологодской области»</w:t>
      </w:r>
    </w:p>
    <w:p w:rsidR="00D06920" w:rsidRPr="00D06920" w:rsidRDefault="00D06920" w:rsidP="00D06920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06920" w:rsidRPr="00D06920" w:rsidRDefault="00D06920" w:rsidP="005128F6">
      <w:pPr>
        <w:numPr>
          <w:ilvl w:val="0"/>
          <w:numId w:val="43"/>
        </w:num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Приоритеты  в сфере реализации муниципальной программы.</w:t>
      </w:r>
    </w:p>
    <w:p w:rsidR="00D06920" w:rsidRPr="00D06920" w:rsidRDefault="00D06920" w:rsidP="00D06920">
      <w:pPr>
        <w:spacing w:line="276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Приоритеты в сфере реализации муниципальной программы определены исходя </w:t>
      </w:r>
      <w:proofErr w:type="gramStart"/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</w:t>
      </w:r>
      <w:proofErr w:type="gramEnd"/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: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Стратегии действий в интересах граждан старшего поколения в Российской Федерации до 2025 года, утвержденной распоряжением Правительства Российской Федерации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5 февраля 2016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164-р;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Государственной программы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Российской Федерации «Социальная поддержка граждан», утвержденная постановлением Правительства Российской Федерации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от 15 апреля 2014 г.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296; 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Указа Президента Российс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кой Федерации от 7 мая 2012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597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 мероприятиях по реализации государственной социальной политики»;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Указа Президента Российс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кой Федерации от 7 мая 2012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606 «О мерах по реализации демографической политики Российской Федерации»;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Указа Президента Российской Федерации от 7 мая 2024 года № 309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 национальных целях развития Российской Федерации на период до 2030 года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на перспективу до 2036 года»;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Стратегии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от 17 октября 2016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920;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Федерального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закон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 от 12 января 1996 г. № 7-ФЗ «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некоммерческих организациях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нормативными правовыми актами, указанным в абзаце 1 настоящего раздела, к приоритетным направлениям муниципальной программы в сфере поддержки отдельных категорий граждан относятся:</w:t>
      </w:r>
      <w:proofErr w:type="gramEnd"/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повышение эффективности предоставления мер социальной поддержки, в том числе путем усиления адресности;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сохранение населения, укрепление здоровья и повышение благополучия людей. Поддержка семьи;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реализация потенциала каждого человека, развитие его талантов, воспитания патриотичной и социально ответственной личности; </w:t>
      </w:r>
      <w:proofErr w:type="gramEnd"/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В рамках соответствующих задач структурных элементов муниципальной программы мероприятия (результаты) направлены на достижение отдельных целей, определенных Указом Президента Российск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ой Федерации от 7 мая 2024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309 «О национальных целях развития Российской Федерации на период до 2030 года и на перспективу до 2036 года».</w:t>
      </w:r>
    </w:p>
    <w:p w:rsid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рамках муниципальной программы осуществляется реализация структурных элементов: </w:t>
      </w:r>
    </w:p>
    <w:p w:rsid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муниципальный проект «Поддержка социально ориентированных некоммерческих организаций в </w:t>
      </w:r>
      <w:proofErr w:type="spellStart"/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округе» (приложение 1 к муниципа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льной программе);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комплекс процессных мероприятий «Поддержка отдельных категорий граждан» (приложение 2 к муниципальной программе).</w:t>
      </w:r>
    </w:p>
    <w:p w:rsidR="00D06920" w:rsidRDefault="00D06920" w:rsidP="00D06920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D06920" w:rsidSect="00D06920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D06920" w:rsidRPr="00D06920" w:rsidRDefault="00D06920" w:rsidP="00D06920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06920">
        <w:rPr>
          <w:rFonts w:ascii="Liberation Serif" w:hAnsi="Liberation Serif" w:cs="Liberation Serif"/>
          <w:b/>
          <w:sz w:val="26"/>
          <w:szCs w:val="26"/>
          <w:lang w:val="en-US"/>
        </w:rPr>
        <w:lastRenderedPageBreak/>
        <w:t>II</w:t>
      </w:r>
      <w:r w:rsidRPr="00D06920">
        <w:rPr>
          <w:rFonts w:ascii="Liberation Serif" w:hAnsi="Liberation Serif" w:cs="Liberation Serif"/>
          <w:b/>
          <w:sz w:val="26"/>
          <w:szCs w:val="26"/>
        </w:rPr>
        <w:t>. Паспорт</w:t>
      </w:r>
    </w:p>
    <w:p w:rsidR="00D06920" w:rsidRPr="00D06920" w:rsidRDefault="00D06920" w:rsidP="00D06920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06920">
        <w:rPr>
          <w:rFonts w:ascii="Liberation Serif" w:hAnsi="Liberation Serif" w:cs="Liberation Serif"/>
          <w:b/>
          <w:sz w:val="26"/>
          <w:szCs w:val="26"/>
        </w:rPr>
        <w:t xml:space="preserve">муниципальной программы «Оказание поддержки социально ориентированным некоммерческим организациям и отдельным категориям граждан в </w:t>
      </w:r>
      <w:proofErr w:type="spellStart"/>
      <w:r w:rsidRPr="00D06920">
        <w:rPr>
          <w:rFonts w:ascii="Liberation Serif" w:hAnsi="Liberation Serif" w:cs="Liberation Serif"/>
          <w:b/>
          <w:sz w:val="26"/>
          <w:szCs w:val="26"/>
        </w:rPr>
        <w:t>Грязовецком</w:t>
      </w:r>
      <w:proofErr w:type="spellEnd"/>
      <w:r w:rsidRPr="00D06920">
        <w:rPr>
          <w:rFonts w:ascii="Liberation Serif" w:hAnsi="Liberation Serif" w:cs="Liberation Serif"/>
          <w:b/>
          <w:sz w:val="26"/>
          <w:szCs w:val="26"/>
        </w:rPr>
        <w:t xml:space="preserve"> муниципальном округе Вологодской области »</w:t>
      </w:r>
    </w:p>
    <w:p w:rsidR="00D06920" w:rsidRPr="00D06920" w:rsidRDefault="00D06920" w:rsidP="00D06920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D06920" w:rsidRPr="00D06920" w:rsidRDefault="00E84687" w:rsidP="00E84687">
      <w:pPr>
        <w:widowControl w:val="0"/>
        <w:jc w:val="center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1. </w:t>
      </w:r>
      <w:r w:rsidR="00D06920" w:rsidRPr="00D06920">
        <w:rPr>
          <w:rFonts w:ascii="Liberation Serif" w:hAnsi="Liberation Serif"/>
          <w:sz w:val="26"/>
          <w:szCs w:val="26"/>
        </w:rPr>
        <w:t>Основные положения</w:t>
      </w:r>
    </w:p>
    <w:p w:rsidR="00D06920" w:rsidRPr="00D06920" w:rsidRDefault="00D06920" w:rsidP="00D06920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7230"/>
        <w:gridCol w:w="7938"/>
      </w:tblGrid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Куратор муниципальной  программы (комплексной программы)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Ответственный исполнитель муниципальной программы (комплексной программы)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Отдел опеки и попечительства и работе с общественными организациями администрации Грязовецкого муниципального округа</w:t>
            </w:r>
          </w:p>
        </w:tc>
      </w:tr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Соисполнители муниципальной  программы (комплексной программы)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нет</w:t>
            </w:r>
          </w:p>
        </w:tc>
      </w:tr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Участники муниципальной (комплексной программы)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Управление образования и молодежной политики администрации Грязовецкого муниципального округа;</w:t>
            </w:r>
          </w:p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Вохтожское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Сидоровское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Перцевское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Юровское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Ростиловское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Комьянское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Грязовецкого муниципального округа</w:t>
            </w:r>
          </w:p>
        </w:tc>
      </w:tr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Период  реализации муниципальной программы (комплексной программы)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2025-2027 годы</w:t>
            </w:r>
          </w:p>
        </w:tc>
      </w:tr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Цели муниципальной  программы (комплексной программы)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Цель 1: Оказание поддержки социально ориентированным </w:t>
            </w: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некоммерческим организациям.</w:t>
            </w:r>
          </w:p>
          <w:p w:rsidR="00D06920" w:rsidRPr="00310EE6" w:rsidRDefault="00D06920" w:rsidP="00D06920">
            <w:pPr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Цель: Предоставление мер социальной поддержки отдельным категориям граждан и проведение мероприятий для ветеранов</w:t>
            </w:r>
          </w:p>
        </w:tc>
      </w:tr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Направления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нет</w:t>
            </w:r>
          </w:p>
        </w:tc>
      </w:tr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Связь с  национальными целями развития Российской Федерации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нет </w:t>
            </w:r>
          </w:p>
        </w:tc>
      </w:tr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нет</w:t>
            </w:r>
          </w:p>
        </w:tc>
      </w:tr>
    </w:tbl>
    <w:p w:rsidR="00D06920" w:rsidRPr="00E84687" w:rsidRDefault="00D06920" w:rsidP="00E84687">
      <w:pPr>
        <w:suppressLineNumbers/>
        <w:jc w:val="center"/>
        <w:rPr>
          <w:sz w:val="26"/>
          <w:szCs w:val="26"/>
        </w:rPr>
      </w:pPr>
    </w:p>
    <w:p w:rsidR="00D06920" w:rsidRPr="00E84687" w:rsidRDefault="00E84687" w:rsidP="00E84687">
      <w:pPr>
        <w:widowControl w:val="0"/>
        <w:ind w:left="142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2. </w:t>
      </w:r>
      <w:r w:rsidR="00D06920" w:rsidRPr="00E84687">
        <w:rPr>
          <w:rFonts w:ascii="Liberation Serif" w:hAnsi="Liberation Serif"/>
          <w:sz w:val="26"/>
          <w:szCs w:val="26"/>
        </w:rPr>
        <w:t>Показатели муниципальной  программы  (комплексной программы)</w:t>
      </w:r>
    </w:p>
    <w:p w:rsidR="00D06920" w:rsidRPr="00E84687" w:rsidRDefault="00D06920" w:rsidP="00E84687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/>
          <w:sz w:val="26"/>
          <w:szCs w:val="26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5494"/>
        <w:gridCol w:w="1559"/>
        <w:gridCol w:w="1417"/>
        <w:gridCol w:w="1418"/>
        <w:gridCol w:w="1559"/>
        <w:gridCol w:w="1418"/>
        <w:gridCol w:w="1559"/>
      </w:tblGrid>
      <w:tr w:rsidR="00D06920" w:rsidRPr="00D06920" w:rsidTr="00310EE6">
        <w:trPr>
          <w:trHeight w:val="404"/>
        </w:trPr>
        <w:tc>
          <w:tcPr>
            <w:tcW w:w="715" w:type="dxa"/>
            <w:vMerge w:val="restart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5494" w:type="dxa"/>
            <w:vMerge w:val="restart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Наименование  показателя</w:t>
            </w:r>
          </w:p>
        </w:tc>
        <w:tc>
          <w:tcPr>
            <w:tcW w:w="1559" w:type="dxa"/>
            <w:vMerge w:val="restart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2835" w:type="dxa"/>
            <w:gridSpan w:val="2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Базовое значение </w:t>
            </w:r>
          </w:p>
        </w:tc>
        <w:tc>
          <w:tcPr>
            <w:tcW w:w="4536" w:type="dxa"/>
            <w:gridSpan w:val="3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Значение показателя  по годам реализации</w:t>
            </w:r>
          </w:p>
        </w:tc>
      </w:tr>
      <w:tr w:rsidR="00D06920" w:rsidRPr="00D06920" w:rsidTr="00310EE6">
        <w:trPr>
          <w:trHeight w:val="244"/>
        </w:trPr>
        <w:tc>
          <w:tcPr>
            <w:tcW w:w="0" w:type="auto"/>
            <w:vMerge/>
            <w:vAlign w:val="center"/>
            <w:hideMark/>
          </w:tcPr>
          <w:p w:rsidR="00D06920" w:rsidRPr="00310EE6" w:rsidRDefault="00D06920" w:rsidP="00D06920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494" w:type="dxa"/>
            <w:vMerge/>
            <w:vAlign w:val="center"/>
            <w:hideMark/>
          </w:tcPr>
          <w:p w:rsidR="00D06920" w:rsidRPr="00310EE6" w:rsidRDefault="00D06920" w:rsidP="00D06920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06920" w:rsidRPr="00310EE6" w:rsidRDefault="00D06920" w:rsidP="00D06920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значение</w:t>
            </w:r>
          </w:p>
        </w:tc>
        <w:tc>
          <w:tcPr>
            <w:tcW w:w="1418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год</w:t>
            </w:r>
          </w:p>
        </w:tc>
        <w:tc>
          <w:tcPr>
            <w:tcW w:w="1559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2025 год  </w:t>
            </w:r>
          </w:p>
        </w:tc>
        <w:tc>
          <w:tcPr>
            <w:tcW w:w="1418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2026 год</w:t>
            </w:r>
          </w:p>
        </w:tc>
        <w:tc>
          <w:tcPr>
            <w:tcW w:w="1559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2027 год</w:t>
            </w:r>
          </w:p>
        </w:tc>
      </w:tr>
      <w:tr w:rsidR="00D06920" w:rsidRPr="00D06920" w:rsidTr="00310EE6">
        <w:tc>
          <w:tcPr>
            <w:tcW w:w="715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5494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559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2835" w:type="dxa"/>
            <w:gridSpan w:val="2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559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8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559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</w:tr>
      <w:tr w:rsidR="00D06920" w:rsidRPr="00D06920" w:rsidTr="00E84687">
        <w:tc>
          <w:tcPr>
            <w:tcW w:w="715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14424" w:type="dxa"/>
            <w:gridSpan w:val="7"/>
          </w:tcPr>
          <w:p w:rsidR="00D06920" w:rsidRPr="00310EE6" w:rsidRDefault="00D06920" w:rsidP="00E84687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Цель 1.</w:t>
            </w: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ab/>
              <w:t xml:space="preserve">Оказание поддержки социально ориентированным некоммерческим организациям                                           </w:t>
            </w:r>
            <w:r w:rsidR="00E84687"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</w:p>
        </w:tc>
      </w:tr>
      <w:tr w:rsidR="00D06920" w:rsidRPr="00D06920" w:rsidTr="00310EE6">
        <w:trPr>
          <w:trHeight w:val="346"/>
        </w:trPr>
        <w:tc>
          <w:tcPr>
            <w:tcW w:w="715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5494" w:type="dxa"/>
          </w:tcPr>
          <w:p w:rsidR="00D06920" w:rsidRPr="00310EE6" w:rsidRDefault="00D06920" w:rsidP="00E84687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Количество поддержанных проектов социально ориентированным некоммерческим организациям на получение субсидии </w:t>
            </w:r>
            <w:r w:rsidR="00E84687" w:rsidRPr="00310EE6">
              <w:rPr>
                <w:rFonts w:ascii="Liberation Serif" w:hAnsi="Liberation Serif" w:cs="Liberation Serif"/>
                <w:sz w:val="26"/>
                <w:szCs w:val="26"/>
              </w:rPr>
              <w:t>за счет средств бюджета округа.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ед.</w:t>
            </w:r>
          </w:p>
        </w:tc>
        <w:tc>
          <w:tcPr>
            <w:tcW w:w="1417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</w:tr>
      <w:tr w:rsidR="00D06920" w:rsidRPr="00D06920" w:rsidTr="00E84687">
        <w:trPr>
          <w:trHeight w:val="215"/>
        </w:trPr>
        <w:tc>
          <w:tcPr>
            <w:tcW w:w="15139" w:type="dxa"/>
            <w:gridSpan w:val="8"/>
          </w:tcPr>
          <w:p w:rsidR="00D06920" w:rsidRPr="00310EE6" w:rsidRDefault="00D06920" w:rsidP="00E84687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Цель 2: Предоставление мер социальной поддержки отдельным категориям граждан и проведен</w:t>
            </w:r>
            <w:r w:rsidR="00E84687" w:rsidRPr="00310EE6">
              <w:rPr>
                <w:rFonts w:ascii="Liberation Serif" w:hAnsi="Liberation Serif" w:cs="Liberation Serif"/>
                <w:sz w:val="26"/>
                <w:szCs w:val="26"/>
              </w:rPr>
              <w:t>ие мероприятий для ветеранов</w:t>
            </w:r>
          </w:p>
        </w:tc>
      </w:tr>
      <w:tr w:rsidR="00D06920" w:rsidRPr="00D06920" w:rsidTr="00310EE6">
        <w:tc>
          <w:tcPr>
            <w:tcW w:w="715" w:type="dxa"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5494" w:type="dxa"/>
          </w:tcPr>
          <w:p w:rsidR="00D06920" w:rsidRPr="00310EE6" w:rsidRDefault="00D06920" w:rsidP="00D0692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Количество мер социальной поддержки, предоставленных отдельным категориям граждан за счет средств бюджета округа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ед. </w:t>
            </w:r>
          </w:p>
        </w:tc>
        <w:tc>
          <w:tcPr>
            <w:tcW w:w="1417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</w:tr>
      <w:tr w:rsidR="00D06920" w:rsidRPr="00D06920" w:rsidTr="00310EE6">
        <w:tc>
          <w:tcPr>
            <w:tcW w:w="715" w:type="dxa"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5494" w:type="dxa"/>
          </w:tcPr>
          <w:p w:rsidR="00D06920" w:rsidRPr="00310EE6" w:rsidRDefault="00D06920" w:rsidP="00D0692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Количество ветеранов, принявших участие в конкурсе «Ветеранское подворье»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ед.</w:t>
            </w:r>
          </w:p>
        </w:tc>
        <w:tc>
          <w:tcPr>
            <w:tcW w:w="1417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14</w:t>
            </w:r>
          </w:p>
        </w:tc>
      </w:tr>
      <w:tr w:rsidR="00310EE6" w:rsidRPr="00D06920" w:rsidTr="00310EE6">
        <w:tc>
          <w:tcPr>
            <w:tcW w:w="715" w:type="dxa"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5494" w:type="dxa"/>
          </w:tcPr>
          <w:p w:rsidR="00D06920" w:rsidRPr="00310EE6" w:rsidRDefault="00D06920" w:rsidP="00D0692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Количество ветеранов, которых поздравили с юбилейными днями рождения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ед.</w:t>
            </w:r>
          </w:p>
        </w:tc>
        <w:tc>
          <w:tcPr>
            <w:tcW w:w="1417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35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35</w:t>
            </w:r>
          </w:p>
        </w:tc>
      </w:tr>
    </w:tbl>
    <w:p w:rsidR="00D06920" w:rsidRPr="00D06920" w:rsidRDefault="00D06920" w:rsidP="00D06920">
      <w:pPr>
        <w:jc w:val="both"/>
      </w:pPr>
    </w:p>
    <w:p w:rsidR="00D06920" w:rsidRPr="00D06920" w:rsidRDefault="00E84687" w:rsidP="00E84687">
      <w:pPr>
        <w:widowControl w:val="0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3. </w:t>
      </w:r>
      <w:r w:rsidR="00D06920" w:rsidRPr="00D06920">
        <w:rPr>
          <w:rFonts w:ascii="Liberation Serif" w:hAnsi="Liberation Serif"/>
          <w:sz w:val="26"/>
          <w:szCs w:val="26"/>
        </w:rPr>
        <w:t>Структура муниципальной программы  (комплексной программы)</w:t>
      </w:r>
    </w:p>
    <w:p w:rsidR="00D06920" w:rsidRPr="00D06920" w:rsidRDefault="00D06920" w:rsidP="00D06920">
      <w:pPr>
        <w:widowControl w:val="0"/>
        <w:numPr>
          <w:ilvl w:val="0"/>
          <w:numId w:val="29"/>
        </w:numPr>
        <w:tabs>
          <w:tab w:val="num" w:pos="360"/>
        </w:tabs>
        <w:ind w:left="0"/>
        <w:jc w:val="both"/>
        <w:rPr>
          <w:rFonts w:ascii="Liberation Serif" w:hAnsi="Liberation Serif"/>
          <w:sz w:val="28"/>
        </w:r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641"/>
        <w:gridCol w:w="2336"/>
        <w:gridCol w:w="2809"/>
        <w:gridCol w:w="1827"/>
        <w:gridCol w:w="3869"/>
        <w:gridCol w:w="3544"/>
      </w:tblGrid>
      <w:tr w:rsidR="00D06920" w:rsidRPr="00D06920" w:rsidTr="00E8468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</w:t>
            </w:r>
          </w:p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структурного элемента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за разработку и реализацию структурного элемента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Период </w:t>
            </w:r>
          </w:p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реализации</w:t>
            </w:r>
          </w:p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(год начала – год окончания)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Связь с показателями </w:t>
            </w:r>
          </w:p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D06920" w:rsidRPr="00D06920" w:rsidTr="00E8468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06920" w:rsidRPr="00D06920" w:rsidTr="00E84687">
        <w:trPr>
          <w:trHeight w:val="303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D069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проект                    «Поддержка социально ориентированных некоммерческих организаций в </w:t>
            </w:r>
            <w:proofErr w:type="spell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Грязовецком</w:t>
            </w:r>
            <w:proofErr w:type="spell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муниципальном округе»</w:t>
            </w:r>
          </w:p>
          <w:p w:rsidR="00D06920" w:rsidRPr="00E84687" w:rsidRDefault="00D06920" w:rsidP="00D0692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Отдел опеки и попечительства и работе с общественными организациями администрации  Грязовецкого муниципального округа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2025-2027 годы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Оказание финансовой поддержки на реализацию 4 проектов социально ориентированным некоммерческим организациям ежегодно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920" w:rsidRPr="00E84687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Количество поддержанных проектов социально ориентированным некоммерческим организациям на получение субсидии за счет средств бюджета округа.</w:t>
            </w:r>
          </w:p>
        </w:tc>
      </w:tr>
      <w:tr w:rsidR="00D06920" w:rsidRPr="00D06920" w:rsidTr="00E84687">
        <w:trPr>
          <w:trHeight w:val="367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0" w:rsidRPr="00E84687" w:rsidRDefault="00D06920" w:rsidP="00D0692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Комплекс процессных мероприятий «Поддержка отдельных категорий граждан»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Отдел опеки и попечительства и работе с общественными организациями администрации  Грязовецкого муниципального округа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2025-2027 годы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0" w:rsidRPr="00E84687" w:rsidRDefault="00D06920" w:rsidP="00D069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выполнения 100% обязательств перед отдельными категориями граждан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Количество мер социальной поддержки, предоставляемых отдельным категориям граждан за счет средств бюджета округа</w:t>
            </w:r>
          </w:p>
        </w:tc>
      </w:tr>
      <w:tr w:rsidR="00D06920" w:rsidRPr="00D06920" w:rsidTr="00E84687">
        <w:trPr>
          <w:trHeight w:val="3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D0692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D0692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D0692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D0692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0" w:rsidRPr="00E84687" w:rsidRDefault="00D06920" w:rsidP="00D069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участия в конкурсе «Ветеранское подворье» 14 ветеранов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Количество ветеранов, принявших участие в окружном конкурсе «Ветеранское подворье»</w:t>
            </w:r>
          </w:p>
        </w:tc>
      </w:tr>
      <w:tr w:rsidR="00D06920" w:rsidRPr="00D06920" w:rsidTr="00E84687">
        <w:trPr>
          <w:trHeight w:val="3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D0692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D0692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D0692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D0692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поздравлений  35 ветеранов с юбилейными Днями рождения 90 лет и старше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Количество ветеранов, которых поздравили с юбилейным днем рождения 90 лет и старше</w:t>
            </w:r>
          </w:p>
        </w:tc>
      </w:tr>
    </w:tbl>
    <w:p w:rsidR="00D06920" w:rsidRPr="00D06920" w:rsidRDefault="00D06920" w:rsidP="00D06920">
      <w:pPr>
        <w:rPr>
          <w:rFonts w:ascii="Liberation Serif" w:hAnsi="Liberation Serif" w:cs="Liberation Serif"/>
          <w:sz w:val="24"/>
        </w:rPr>
      </w:pPr>
    </w:p>
    <w:p w:rsidR="00D06920" w:rsidRPr="00E84687" w:rsidRDefault="00D06920" w:rsidP="00D06920">
      <w:pPr>
        <w:jc w:val="center"/>
        <w:rPr>
          <w:rFonts w:ascii="Liberation Serif" w:hAnsi="Liberation Serif"/>
          <w:sz w:val="26"/>
          <w:szCs w:val="26"/>
        </w:rPr>
      </w:pPr>
      <w:r w:rsidRPr="00D06920">
        <w:br w:type="page"/>
      </w:r>
      <w:r w:rsidRPr="00E84687">
        <w:rPr>
          <w:rFonts w:ascii="Liberation Serif" w:hAnsi="Liberation Serif"/>
          <w:sz w:val="26"/>
          <w:szCs w:val="26"/>
        </w:rPr>
        <w:lastRenderedPageBreak/>
        <w:t>4. Финансовое обеспечение муниципальной программы (комплексной программы) за счет средств бюджета округа</w:t>
      </w:r>
    </w:p>
    <w:p w:rsidR="00D06920" w:rsidRPr="00E84687" w:rsidRDefault="00D06920" w:rsidP="00D06920">
      <w:pPr>
        <w:jc w:val="center"/>
        <w:rPr>
          <w:b/>
          <w:sz w:val="26"/>
          <w:szCs w:val="26"/>
        </w:rPr>
      </w:pPr>
      <w:r w:rsidRPr="00E84687">
        <w:rPr>
          <w:rFonts w:ascii="Liberation Serif" w:hAnsi="Liberation Serif"/>
          <w:b/>
          <w:sz w:val="26"/>
          <w:szCs w:val="26"/>
        </w:rPr>
        <w:t xml:space="preserve"> </w:t>
      </w:r>
    </w:p>
    <w:tbl>
      <w:tblPr>
        <w:tblW w:w="14884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9"/>
        <w:gridCol w:w="3693"/>
        <w:gridCol w:w="5966"/>
        <w:gridCol w:w="1134"/>
        <w:gridCol w:w="1134"/>
        <w:gridCol w:w="1134"/>
        <w:gridCol w:w="1134"/>
      </w:tblGrid>
      <w:tr w:rsidR="00D06920" w:rsidRPr="00E84687" w:rsidTr="00672690">
        <w:trPr>
          <w:trHeight w:val="320"/>
          <w:tblHeader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Наименование </w:t>
            </w:r>
          </w:p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9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 реализации, тыс. руб.</w:t>
            </w:r>
          </w:p>
        </w:tc>
      </w:tr>
      <w:tr w:rsidR="00D06920" w:rsidRPr="00E84687" w:rsidTr="00672690">
        <w:trPr>
          <w:trHeight w:val="1110"/>
          <w:tblHeader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2026 год </w:t>
            </w:r>
          </w:p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</w:t>
            </w:r>
          </w:p>
        </w:tc>
      </w:tr>
      <w:tr w:rsidR="00D06920" w:rsidRPr="00E84687" w:rsidTr="00672690">
        <w:trPr>
          <w:tblHeader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69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Муниципальная программа     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«Оказание поддержки социально ориентированным некоммерческим организациям и отдельным категориям граждан в </w:t>
            </w:r>
            <w:proofErr w:type="spell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Грязовецком</w:t>
            </w:r>
            <w:proofErr w:type="spell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муниципальном  округе Вологодской области»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                                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29 530,5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29 530,5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29 530,5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88 591,5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29 530,5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29 530,5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29 530,5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88 591,5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ответственный исполнитель 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Отдел опеки и попечительства и работе с общественными организациями администрации  Грязовецкого муниципального округа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28 030,5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28 030,5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28 030,5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84 091,5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28 030,5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28 030,5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28 030,5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84 091,5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соисполнитель 1                                    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                                 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  <w:p w:rsidR="00D06920" w:rsidRPr="00E84687" w:rsidRDefault="00D06920" w:rsidP="00E84687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  <w:p w:rsidR="00D06920" w:rsidRPr="00E84687" w:rsidRDefault="00D06920" w:rsidP="00E84687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  <w:p w:rsidR="00D06920" w:rsidRPr="00E84687" w:rsidRDefault="00D06920" w:rsidP="00E84687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  <w:p w:rsidR="00D06920" w:rsidRPr="00E84687" w:rsidRDefault="00D06920" w:rsidP="00E84687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837AE3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</w:t>
            </w:r>
            <w:r w:rsid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от физических и </w:t>
            </w:r>
            <w:r w:rsid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юридических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Участник 1</w:t>
            </w:r>
          </w:p>
          <w:p w:rsidR="00D06920" w:rsidRPr="00E84687" w:rsidRDefault="00D06920" w:rsidP="00E846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1 151,1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1 151,1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2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Грязовецкое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3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1 485,0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1 485,0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4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Сидоровское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393,0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393,0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5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Перцевское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315,0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315,0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6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Юровское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345,0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345,0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7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Ростиловское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510,9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510,9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</w:t>
            </w: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бюджета</w:t>
            </w:r>
            <w:proofErr w:type="gram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;з</w:t>
            </w:r>
            <w:proofErr w:type="gram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837AE3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</w:t>
            </w:r>
            <w:r w:rsid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8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Комьянское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255,0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255,0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Муниципальный проект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«Поддержка социально ориентированных некоммерческих организаций в </w:t>
            </w: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Грязовецком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муниципальном округе»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2 400,0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2 400,0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Комплекс процессных мероприятий                                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«Поддержка отдельных категорий граждан»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i/>
                <w:sz w:val="24"/>
                <w:szCs w:val="24"/>
              </w:rPr>
              <w:t>28 730,5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28 730,5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28 730,5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86 191,5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i/>
                <w:sz w:val="24"/>
                <w:szCs w:val="24"/>
              </w:rPr>
              <w:t>28 730,5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28 730,5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28 730,5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86 191,5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</w:tbl>
    <w:p w:rsidR="00D06920" w:rsidRPr="00E84687" w:rsidRDefault="00D06920" w:rsidP="00E84687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  <w:r w:rsidRPr="00E84687"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  <w:t xml:space="preserve">             </w:t>
      </w:r>
    </w:p>
    <w:p w:rsidR="00D06920" w:rsidRPr="00D06920" w:rsidRDefault="00D06920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06920" w:rsidRDefault="00D06920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84687" w:rsidRDefault="00E84687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84687" w:rsidRDefault="00E84687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84687" w:rsidRDefault="00E84687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84687" w:rsidRDefault="00E84687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84687" w:rsidRDefault="00E84687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37AE3" w:rsidRDefault="00837AE3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37AE3" w:rsidRDefault="00837AE3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37AE3" w:rsidRDefault="00837AE3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37AE3" w:rsidRDefault="00837AE3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37AE3" w:rsidRDefault="00837AE3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37AE3" w:rsidRPr="00D06920" w:rsidRDefault="00837AE3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06920" w:rsidRPr="00D06920" w:rsidRDefault="00D06920" w:rsidP="00E84687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06920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 xml:space="preserve">Приложение 1 </w:t>
      </w:r>
    </w:p>
    <w:p w:rsidR="00D06920" w:rsidRPr="00D06920" w:rsidRDefault="00D06920" w:rsidP="00E84687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06920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к паспорту муниципальной програ</w:t>
      </w:r>
      <w:r w:rsidRPr="00D06920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м</w:t>
      </w:r>
      <w:r w:rsidRPr="00D06920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мы</w:t>
      </w:r>
    </w:p>
    <w:p w:rsidR="00D06920" w:rsidRPr="00D06920" w:rsidRDefault="00D06920" w:rsidP="00E84687">
      <w:pPr>
        <w:widowControl w:val="0"/>
        <w:ind w:left="10065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D06920" w:rsidRPr="00E84687" w:rsidRDefault="00D06920" w:rsidP="00E84687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84687">
        <w:rPr>
          <w:rFonts w:ascii="Liberation Serif" w:hAnsi="Liberation Serif" w:cs="Liberation Serif"/>
          <w:b/>
          <w:sz w:val="26"/>
          <w:szCs w:val="26"/>
        </w:rPr>
        <w:t>ХАРАКТЕРИСТИКА</w:t>
      </w:r>
    </w:p>
    <w:p w:rsidR="00D06920" w:rsidRPr="00E84687" w:rsidRDefault="00D06920" w:rsidP="00E84687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84687">
        <w:rPr>
          <w:rFonts w:ascii="Liberation Serif" w:hAnsi="Liberation Serif" w:cs="Liberation Serif"/>
          <w:b/>
          <w:sz w:val="26"/>
          <w:szCs w:val="26"/>
        </w:rPr>
        <w:t xml:space="preserve">направлений расходов финансовых мероприятий (результатов) структурных элементов </w:t>
      </w:r>
    </w:p>
    <w:p w:rsidR="00D06920" w:rsidRPr="00E84687" w:rsidRDefault="00D06920" w:rsidP="00E84687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84687">
        <w:rPr>
          <w:rFonts w:ascii="Liberation Serif" w:hAnsi="Liberation Serif" w:cs="Liberation Serif"/>
          <w:b/>
          <w:sz w:val="26"/>
          <w:szCs w:val="26"/>
        </w:rPr>
        <w:t xml:space="preserve">проектной части  муниципальной программы </w:t>
      </w:r>
    </w:p>
    <w:p w:rsidR="00D06920" w:rsidRPr="00E84687" w:rsidRDefault="00D06920" w:rsidP="00E84687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6"/>
        <w:gridCol w:w="2268"/>
        <w:gridCol w:w="1984"/>
        <w:gridCol w:w="2269"/>
        <w:gridCol w:w="1417"/>
        <w:gridCol w:w="1418"/>
        <w:gridCol w:w="1275"/>
      </w:tblGrid>
      <w:tr w:rsidR="00D06920" w:rsidRPr="00D06920" w:rsidTr="00837AE3">
        <w:trPr>
          <w:trHeight w:val="661"/>
        </w:trPr>
        <w:tc>
          <w:tcPr>
            <w:tcW w:w="847" w:type="dxa"/>
            <w:vMerge w:val="restart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 xml:space="preserve">№ </w:t>
            </w:r>
            <w:proofErr w:type="gramStart"/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3656" w:type="dxa"/>
            <w:vMerge w:val="restart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Наименование структурного элемента муниципальной программы, мероприятия (резул</w:t>
            </w: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ь</w:t>
            </w: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тата)</w:t>
            </w:r>
          </w:p>
        </w:tc>
        <w:tc>
          <w:tcPr>
            <w:tcW w:w="2268" w:type="dxa"/>
            <w:vMerge w:val="restart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расходов </w:t>
            </w:r>
          </w:p>
        </w:tc>
        <w:tc>
          <w:tcPr>
            <w:tcW w:w="1984" w:type="dxa"/>
            <w:vMerge w:val="restart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 xml:space="preserve">Направление расходов </w:t>
            </w:r>
          </w:p>
          <w:p w:rsidR="00D06920" w:rsidRPr="00E84687" w:rsidRDefault="00D06920" w:rsidP="00837AE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D06920" w:rsidRPr="00E84687" w:rsidRDefault="00D06920" w:rsidP="00837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 w:val="restart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Характеристика направления расходов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Объем финансового обеспечения по годам, тыс. руб.</w:t>
            </w:r>
          </w:p>
        </w:tc>
      </w:tr>
      <w:tr w:rsidR="00D06920" w:rsidRPr="00D06920" w:rsidTr="00837AE3">
        <w:tc>
          <w:tcPr>
            <w:tcW w:w="847" w:type="dxa"/>
            <w:vMerge/>
            <w:shd w:val="clear" w:color="auto" w:fill="auto"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2027 год</w:t>
            </w:r>
          </w:p>
        </w:tc>
      </w:tr>
      <w:tr w:rsidR="00D06920" w:rsidRPr="00D06920" w:rsidTr="00837AE3">
        <w:tc>
          <w:tcPr>
            <w:tcW w:w="847" w:type="dxa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3656" w:type="dxa"/>
            <w:shd w:val="clear" w:color="auto" w:fill="auto"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2269" w:type="dxa"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D06920" w:rsidRPr="00E84687" w:rsidRDefault="00D06920" w:rsidP="00D06920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</w:tr>
      <w:tr w:rsidR="00D06920" w:rsidRPr="00D06920" w:rsidTr="00E84687">
        <w:tc>
          <w:tcPr>
            <w:tcW w:w="847" w:type="dxa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14287" w:type="dxa"/>
            <w:gridSpan w:val="7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/>
                <w:sz w:val="26"/>
                <w:szCs w:val="26"/>
              </w:rPr>
              <w:t xml:space="preserve">Муниципальный проект: «Поддержка социально ориентированных некоммерческих организаций в </w:t>
            </w:r>
            <w:proofErr w:type="spellStart"/>
            <w:r w:rsidRPr="00E84687">
              <w:rPr>
                <w:rFonts w:ascii="Liberation Serif" w:hAnsi="Liberation Serif"/>
                <w:sz w:val="26"/>
                <w:szCs w:val="26"/>
              </w:rPr>
              <w:t>Грязовецком</w:t>
            </w:r>
            <w:proofErr w:type="spellEnd"/>
            <w:r w:rsidRPr="00E84687">
              <w:rPr>
                <w:rFonts w:ascii="Liberation Serif" w:hAnsi="Liberation Serif"/>
                <w:sz w:val="26"/>
                <w:szCs w:val="26"/>
              </w:rPr>
              <w:t xml:space="preserve"> муниципальном округе»</w:t>
            </w:r>
          </w:p>
        </w:tc>
      </w:tr>
      <w:tr w:rsidR="00D06920" w:rsidRPr="00D06920" w:rsidTr="00837AE3">
        <w:tc>
          <w:tcPr>
            <w:tcW w:w="847" w:type="dxa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1.1</w:t>
            </w:r>
          </w:p>
        </w:tc>
        <w:tc>
          <w:tcPr>
            <w:tcW w:w="3656" w:type="dxa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Результат: предоставлена субсидия социально ориентированным некоммерческим организациям за счет средств бюджета округа на реализацию социальных проектов</w:t>
            </w:r>
          </w:p>
        </w:tc>
        <w:tc>
          <w:tcPr>
            <w:tcW w:w="2268" w:type="dxa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Расходы на поддержку социально ориентир</w:t>
            </w: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ванных неко</w:t>
            </w: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м</w:t>
            </w: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мерческих орг</w:t>
            </w: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низаций</w:t>
            </w:r>
          </w:p>
        </w:tc>
        <w:tc>
          <w:tcPr>
            <w:tcW w:w="1984" w:type="dxa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Предоставление субсидий юридическим лицам</w:t>
            </w:r>
          </w:p>
        </w:tc>
        <w:tc>
          <w:tcPr>
            <w:tcW w:w="2269" w:type="dxa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Предоставление субсидий социально ориентированным некоммерческим организациям на реализацию социальных проектов</w:t>
            </w:r>
          </w:p>
        </w:tc>
        <w:tc>
          <w:tcPr>
            <w:tcW w:w="1417" w:type="dxa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800,0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800,0</w:t>
            </w:r>
          </w:p>
        </w:tc>
        <w:tc>
          <w:tcPr>
            <w:tcW w:w="1275" w:type="dxa"/>
            <w:shd w:val="clear" w:color="auto" w:fill="auto"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800,0</w:t>
            </w:r>
          </w:p>
        </w:tc>
      </w:tr>
    </w:tbl>
    <w:p w:rsidR="00D06920" w:rsidRPr="00D06920" w:rsidRDefault="00D06920" w:rsidP="00D06920">
      <w:pPr>
        <w:ind w:left="11328"/>
        <w:jc w:val="right"/>
        <w:rPr>
          <w:rFonts w:ascii="Liberation Serif" w:hAnsi="Liberation Serif"/>
          <w:sz w:val="28"/>
        </w:rPr>
      </w:pPr>
    </w:p>
    <w:p w:rsidR="00D06920" w:rsidRPr="00D06920" w:rsidRDefault="00D06920" w:rsidP="00D06920">
      <w:pPr>
        <w:ind w:left="11328"/>
        <w:jc w:val="right"/>
        <w:rPr>
          <w:rFonts w:ascii="Liberation Serif" w:hAnsi="Liberation Serif"/>
          <w:sz w:val="28"/>
        </w:rPr>
      </w:pPr>
    </w:p>
    <w:p w:rsidR="00D06920" w:rsidRPr="00D06920" w:rsidRDefault="00D06920" w:rsidP="00D06920">
      <w:pPr>
        <w:ind w:left="11328"/>
        <w:jc w:val="right"/>
        <w:rPr>
          <w:rFonts w:ascii="Liberation Serif" w:hAnsi="Liberation Serif"/>
          <w:sz w:val="28"/>
        </w:rPr>
      </w:pPr>
    </w:p>
    <w:p w:rsidR="00D06920" w:rsidRPr="00D06920" w:rsidRDefault="00D06920" w:rsidP="00D06920">
      <w:pPr>
        <w:ind w:left="11328"/>
        <w:jc w:val="right"/>
        <w:rPr>
          <w:rFonts w:ascii="Liberation Serif" w:hAnsi="Liberation Serif"/>
          <w:sz w:val="28"/>
        </w:rPr>
      </w:pPr>
    </w:p>
    <w:p w:rsidR="00D06920" w:rsidRPr="00D06920" w:rsidRDefault="00D06920" w:rsidP="00D06920">
      <w:pPr>
        <w:ind w:left="11328"/>
        <w:jc w:val="right"/>
        <w:rPr>
          <w:rFonts w:ascii="Liberation Serif" w:hAnsi="Liberation Serif"/>
          <w:sz w:val="28"/>
        </w:rPr>
      </w:pPr>
    </w:p>
    <w:p w:rsidR="00D06920" w:rsidRDefault="00D06920" w:rsidP="00D06920">
      <w:pPr>
        <w:ind w:left="11328"/>
        <w:jc w:val="right"/>
        <w:rPr>
          <w:rFonts w:ascii="Liberation Serif" w:hAnsi="Liberation Serif"/>
          <w:sz w:val="28"/>
        </w:rPr>
      </w:pPr>
    </w:p>
    <w:p w:rsidR="00837AE3" w:rsidRPr="00D06920" w:rsidRDefault="00837AE3" w:rsidP="00D06920">
      <w:pPr>
        <w:ind w:left="11328"/>
        <w:jc w:val="right"/>
        <w:rPr>
          <w:rFonts w:ascii="Liberation Serif" w:hAnsi="Liberation Serif"/>
          <w:sz w:val="28"/>
        </w:rPr>
      </w:pPr>
    </w:p>
    <w:p w:rsidR="00E84687" w:rsidRDefault="00E84687" w:rsidP="00E84687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>Приложение 2</w:t>
      </w:r>
    </w:p>
    <w:p w:rsidR="00D06920" w:rsidRPr="00D06920" w:rsidRDefault="00D06920" w:rsidP="00E84687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06920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к паспорту муниципальной пр</w:t>
      </w:r>
      <w:r w:rsidRPr="00D06920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о</w:t>
      </w:r>
      <w:r w:rsidRPr="00D06920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граммы</w:t>
      </w:r>
    </w:p>
    <w:p w:rsidR="00D06920" w:rsidRPr="00D06920" w:rsidRDefault="00D06920" w:rsidP="00D06920">
      <w:pPr>
        <w:widowControl w:val="0"/>
        <w:ind w:left="11328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D06920" w:rsidRPr="00E84687" w:rsidRDefault="00D06920" w:rsidP="00E84687">
      <w:p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E84687">
        <w:rPr>
          <w:rFonts w:ascii="Liberation Serif" w:hAnsi="Liberation Serif" w:cs="Liberation Serif"/>
          <w:sz w:val="26"/>
          <w:szCs w:val="26"/>
        </w:rPr>
        <w:t>ХАРАКТЕРИСТИКА</w:t>
      </w:r>
    </w:p>
    <w:p w:rsidR="00D06920" w:rsidRPr="00E84687" w:rsidRDefault="00D06920" w:rsidP="00E84687">
      <w:p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E84687">
        <w:rPr>
          <w:rFonts w:ascii="Liberation Serif" w:hAnsi="Liberation Serif" w:cs="Liberation Serif"/>
          <w:sz w:val="26"/>
          <w:szCs w:val="26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D06920" w:rsidRPr="00E84687" w:rsidRDefault="00D06920" w:rsidP="00E84687">
      <w:p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E84687">
        <w:rPr>
          <w:rFonts w:ascii="Liberation Serif" w:hAnsi="Liberation Serif" w:cs="Liberation Serif"/>
          <w:sz w:val="26"/>
          <w:szCs w:val="26"/>
        </w:rPr>
        <w:t xml:space="preserve">муниципальной программы </w:t>
      </w:r>
    </w:p>
    <w:p w:rsidR="00E84687" w:rsidRPr="00E84687" w:rsidRDefault="00E84687" w:rsidP="00E84687">
      <w:p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686"/>
        <w:gridCol w:w="1276"/>
        <w:gridCol w:w="2976"/>
        <w:gridCol w:w="1418"/>
        <w:gridCol w:w="1134"/>
        <w:gridCol w:w="1134"/>
      </w:tblGrid>
      <w:tr w:rsidR="00D06920" w:rsidRPr="00D06920" w:rsidTr="00672690">
        <w:tc>
          <w:tcPr>
            <w:tcW w:w="675" w:type="dxa"/>
            <w:vMerge w:val="restart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Наименование комплекса процессных мероприятий, мероприятия (р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зультат)</w:t>
            </w:r>
          </w:p>
        </w:tc>
        <w:tc>
          <w:tcPr>
            <w:tcW w:w="3686" w:type="dxa"/>
            <w:vMerge w:val="restart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1276" w:type="dxa"/>
            <w:vMerge w:val="restart"/>
          </w:tcPr>
          <w:p w:rsidR="00D06920" w:rsidRPr="00E84687" w:rsidRDefault="00D06920" w:rsidP="006726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D06920" w:rsidRPr="00E84687" w:rsidRDefault="00D06920" w:rsidP="006726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ния по годам, тыс. руб.</w:t>
            </w:r>
          </w:p>
        </w:tc>
      </w:tr>
      <w:tr w:rsidR="00D06920" w:rsidRPr="00D06920" w:rsidTr="00672690">
        <w:tc>
          <w:tcPr>
            <w:tcW w:w="675" w:type="dxa"/>
            <w:vMerge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06920" w:rsidRPr="00D06920" w:rsidTr="00672690">
        <w:tc>
          <w:tcPr>
            <w:tcW w:w="67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D06920" w:rsidRPr="00D06920" w:rsidTr="00672690">
        <w:tc>
          <w:tcPr>
            <w:tcW w:w="67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7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выполнения 100% обязательств перед отдельными категориями граждан</w:t>
            </w:r>
          </w:p>
        </w:tc>
      </w:tr>
      <w:tr w:rsidR="00D06920" w:rsidRPr="00D06920" w:rsidTr="00672690">
        <w:tc>
          <w:tcPr>
            <w:tcW w:w="67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:rsidR="00D06920" w:rsidRPr="00E84687" w:rsidRDefault="00D06920" w:rsidP="00672690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мера социальной поддержки по оплате ЖКУ отдельным категориям граждан</w:t>
            </w:r>
          </w:p>
        </w:tc>
        <w:tc>
          <w:tcPr>
            <w:tcW w:w="368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Предоставление мер социал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ь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ной поддержки по оплате ЖКУ отдельным категориям граждан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платы физическим л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цам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</w:tr>
      <w:tr w:rsidR="00D06920" w:rsidRPr="00D06920" w:rsidTr="00672690">
        <w:trPr>
          <w:trHeight w:val="1195"/>
        </w:trPr>
        <w:tc>
          <w:tcPr>
            <w:tcW w:w="67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283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обеспеч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на выплата компенсации медицинским работникам за </w:t>
            </w:r>
            <w:proofErr w:type="spell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жилого п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мещения</w:t>
            </w:r>
          </w:p>
        </w:tc>
        <w:tc>
          <w:tcPr>
            <w:tcW w:w="368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компенсацию медицинским работникам за </w:t>
            </w:r>
            <w:proofErr w:type="spell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ж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лого помещения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платы физическим л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цам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</w:tr>
      <w:tr w:rsidR="00D06920" w:rsidRPr="00D06920" w:rsidTr="00672690">
        <w:tc>
          <w:tcPr>
            <w:tcW w:w="67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283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обеспеч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на выплата стипендии студентам медицинских учебных заведений</w:t>
            </w:r>
          </w:p>
        </w:tc>
        <w:tc>
          <w:tcPr>
            <w:tcW w:w="368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Расходы на выплату студе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там медицинских учебных зав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дений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платы физическим л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цам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</w:tr>
      <w:tr w:rsidR="00D06920" w:rsidRPr="00D06920" w:rsidTr="00672690">
        <w:tc>
          <w:tcPr>
            <w:tcW w:w="67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283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обеспеч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на выплата компенсации найма (поднайма) жилого помещения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работн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кам физической культуры и спорта - тренерам</w:t>
            </w:r>
          </w:p>
        </w:tc>
        <w:tc>
          <w:tcPr>
            <w:tcW w:w="368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Расходы на компенсацию оплаты найма (поднайма) жилого помещения работникам физической культуры и спорта -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трен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рам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платы физическим л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цам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выплаты пособий, компенсаций и иных социальных выплат различным категориям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</w:tr>
      <w:tr w:rsidR="00D06920" w:rsidRPr="00D06920" w:rsidTr="00672690">
        <w:tc>
          <w:tcPr>
            <w:tcW w:w="675" w:type="dxa"/>
            <w:vMerge w:val="restart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обеспеч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на выплата мер социал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ь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ной поддержки участн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кам специальной вое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ной операции и членам их семей</w:t>
            </w:r>
          </w:p>
        </w:tc>
        <w:tc>
          <w:tcPr>
            <w:tcW w:w="3686" w:type="dxa"/>
          </w:tcPr>
          <w:p w:rsidR="00D06920" w:rsidRPr="00672690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Расходы на обеспечение единовременной денежной выплаты гражданам, заключившим контракт с Вооруженны</w:t>
            </w:r>
            <w:r w:rsidR="00672690">
              <w:rPr>
                <w:rFonts w:ascii="Liberation Serif" w:hAnsi="Liberation Serif" w:cs="Liberation Serif"/>
                <w:sz w:val="24"/>
                <w:szCs w:val="24"/>
              </w:rPr>
              <w:t xml:space="preserve">ми Силами Российской Федерации 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платы физическим л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цам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22 259,0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22 259,0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22 259,0</w:t>
            </w:r>
          </w:p>
        </w:tc>
      </w:tr>
      <w:tr w:rsidR="00D06920" w:rsidRPr="00D06920" w:rsidTr="00672690">
        <w:tc>
          <w:tcPr>
            <w:tcW w:w="675" w:type="dxa"/>
            <w:vMerge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Расходы на обеспечение единовременной денежной выплаты гражданам, заключившим контракт с Вооруженными Силами Российской Федерации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платы физическим л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цам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720,0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720,0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720,0</w:t>
            </w:r>
          </w:p>
        </w:tc>
      </w:tr>
      <w:tr w:rsidR="00D06920" w:rsidRPr="00D06920" w:rsidTr="00672690">
        <w:tc>
          <w:tcPr>
            <w:tcW w:w="15134" w:type="dxa"/>
            <w:gridSpan w:val="8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Задача 2: Обеспечение участия в конкурсе «Ветеранское подворье» 14 ветеранов</w:t>
            </w:r>
          </w:p>
        </w:tc>
      </w:tr>
      <w:tr w:rsidR="00D06920" w:rsidRPr="00D06920" w:rsidTr="00672690">
        <w:tc>
          <w:tcPr>
            <w:tcW w:w="67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1.6</w:t>
            </w:r>
          </w:p>
        </w:tc>
        <w:tc>
          <w:tcPr>
            <w:tcW w:w="283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проведен окружной конкурс «Ветеранское подворье»</w:t>
            </w:r>
          </w:p>
        </w:tc>
        <w:tc>
          <w:tcPr>
            <w:tcW w:w="3686" w:type="dxa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Расходы на проведение мероприятий для граждан старшего поколения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Иное 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провед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ния мероприятия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</w:tr>
      <w:tr w:rsidR="00D06920" w:rsidRPr="00D06920" w:rsidTr="00672690">
        <w:tc>
          <w:tcPr>
            <w:tcW w:w="15134" w:type="dxa"/>
            <w:gridSpan w:val="8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Задача 3:  Обеспечение поздравлений  35 ветеранов с юбилейными Днями рождения 90 лет и старше   </w:t>
            </w:r>
          </w:p>
        </w:tc>
      </w:tr>
      <w:tr w:rsidR="00D06920" w:rsidRPr="00D06920" w:rsidTr="00672690">
        <w:tc>
          <w:tcPr>
            <w:tcW w:w="67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1.7</w:t>
            </w:r>
          </w:p>
        </w:tc>
        <w:tc>
          <w:tcPr>
            <w:tcW w:w="283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обеспеч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но поздравление ветер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нов с юбилейными дн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ми рождения 90 лет и старше</w:t>
            </w:r>
          </w:p>
        </w:tc>
        <w:tc>
          <w:tcPr>
            <w:tcW w:w="3686" w:type="dxa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Расходы на чествование пожилых людей в связи с юбилейными днями рождения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Иное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провед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ния мероприятия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</w:tr>
    </w:tbl>
    <w:p w:rsidR="00D06920" w:rsidRPr="00D06920" w:rsidRDefault="00D06920" w:rsidP="00D06920">
      <w:pPr>
        <w:ind w:left="10632"/>
        <w:jc w:val="right"/>
        <w:rPr>
          <w:rFonts w:ascii="Liberation Serif" w:hAnsi="Liberation Serif"/>
          <w:sz w:val="26"/>
          <w:szCs w:val="26"/>
        </w:rPr>
      </w:pPr>
      <w:bookmarkStart w:id="1" w:name="Par461"/>
      <w:bookmarkEnd w:id="1"/>
    </w:p>
    <w:p w:rsidR="00D06920" w:rsidRPr="00D06920" w:rsidRDefault="00D06920" w:rsidP="00D06920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D06920" w:rsidRPr="00D06920" w:rsidRDefault="00D06920" w:rsidP="00D06920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D06920" w:rsidRPr="00D06920" w:rsidRDefault="00D06920" w:rsidP="00672690">
      <w:pPr>
        <w:widowControl w:val="0"/>
        <w:suppressAutoHyphens w:val="0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D06920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lastRenderedPageBreak/>
        <w:t>Приложение 1</w:t>
      </w:r>
    </w:p>
    <w:p w:rsidR="00D06920" w:rsidRDefault="00D06920" w:rsidP="00D06920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D06920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к муниципальной программе</w:t>
      </w:r>
    </w:p>
    <w:p w:rsidR="00672690" w:rsidRPr="00D06920" w:rsidRDefault="00672690" w:rsidP="00D06920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D06920" w:rsidRPr="00672690" w:rsidRDefault="00D06920" w:rsidP="00672690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ПАСПОРТ МУНИЦИПАЛЬНОГО ПРОЕКТА</w:t>
      </w:r>
    </w:p>
    <w:p w:rsidR="00D06920" w:rsidRPr="00672690" w:rsidRDefault="00D06920" w:rsidP="00672690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 xml:space="preserve">«Поддержка социально ориентированных некоммерческих организаций в </w:t>
      </w:r>
      <w:proofErr w:type="spellStart"/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Грязовецком</w:t>
      </w:r>
      <w:proofErr w:type="spellEnd"/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 xml:space="preserve"> муниципальном округе»</w:t>
      </w:r>
    </w:p>
    <w:p w:rsidR="00D06920" w:rsidRPr="00672690" w:rsidRDefault="00D06920" w:rsidP="00672690">
      <w:pPr>
        <w:widowControl w:val="0"/>
        <w:suppressAutoHyphens w:val="0"/>
        <w:jc w:val="center"/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</w:p>
    <w:p w:rsidR="00D06920" w:rsidRPr="00672690" w:rsidRDefault="00D06920" w:rsidP="005128F6">
      <w:pPr>
        <w:widowControl w:val="0"/>
        <w:numPr>
          <w:ilvl w:val="0"/>
          <w:numId w:val="44"/>
        </w:numPr>
        <w:tabs>
          <w:tab w:val="left" w:pos="360"/>
        </w:tabs>
        <w:suppressAutoHyphens w:val="0"/>
        <w:jc w:val="center"/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1. Основные положения</w:t>
      </w:r>
    </w:p>
    <w:p w:rsidR="00D06920" w:rsidRPr="00672690" w:rsidRDefault="00D06920" w:rsidP="005128F6">
      <w:pPr>
        <w:widowControl w:val="0"/>
        <w:numPr>
          <w:ilvl w:val="0"/>
          <w:numId w:val="44"/>
        </w:numPr>
        <w:tabs>
          <w:tab w:val="left" w:pos="360"/>
        </w:tabs>
        <w:suppressAutoHyphens w:val="0"/>
        <w:jc w:val="both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75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10631"/>
      </w:tblGrid>
      <w:tr w:rsidR="00D06920" w:rsidRPr="00D06920" w:rsidTr="00672690">
        <w:trPr>
          <w:trHeight w:val="2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«Поддержка социально ориентированных некоммерческих организаций в </w:t>
            </w:r>
            <w:proofErr w:type="spellStart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муниципальном округе»</w:t>
            </w:r>
          </w:p>
        </w:tc>
      </w:tr>
      <w:tr w:rsidR="00D06920" w:rsidRPr="00D06920" w:rsidTr="00672690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 w:rsidR="00D06920" w:rsidRPr="00D06920" w:rsidTr="00672690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Сроки реализации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01.01.2025 - 31.12.2027</w:t>
            </w:r>
          </w:p>
        </w:tc>
      </w:tr>
      <w:tr w:rsidR="00D06920" w:rsidRPr="00D06920" w:rsidTr="00672690">
        <w:trPr>
          <w:trHeight w:val="2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D06920" w:rsidRPr="00D06920" w:rsidTr="00672690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Макова Н.Л., начальник отдела опеки и попечительства и работе с общественными организациями администрации Грязовецкого муниципального округа</w:t>
            </w:r>
          </w:p>
        </w:tc>
      </w:tr>
      <w:tr w:rsidR="00D06920" w:rsidRPr="00D06920" w:rsidTr="00672690">
        <w:trPr>
          <w:trHeight w:val="2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Муниципальная программа «Оказание поддержки социально ориентированным некоммерческим организациям и отдельным категориям граждан в </w:t>
            </w:r>
            <w:proofErr w:type="spellStart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муниципальном округе Вологодской области»</w:t>
            </w:r>
          </w:p>
        </w:tc>
      </w:tr>
      <w:tr w:rsidR="00D06920" w:rsidRPr="00D06920" w:rsidTr="00672690">
        <w:trPr>
          <w:trHeight w:val="57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обл</w:t>
            </w: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а</w:t>
            </w: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сти, региональными проектами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tabs>
                <w:tab w:val="left" w:pos="1134"/>
              </w:tabs>
              <w:snapToGrid w:val="0"/>
              <w:rPr>
                <w:rFonts w:ascii="Liberation Serif" w:eastAsia="Tahoma" w:hAnsi="Liberation Serif" w:cs="Liberation Serif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sz w:val="24"/>
                <w:szCs w:val="24"/>
                <w:lang w:eastAsia="zh-CN" w:bidi="hi-IN"/>
              </w:rPr>
              <w:t>Отсутствует</w:t>
            </w:r>
          </w:p>
        </w:tc>
      </w:tr>
    </w:tbl>
    <w:p w:rsidR="00672690" w:rsidRPr="00672690" w:rsidRDefault="00672690" w:rsidP="00672690">
      <w:pPr>
        <w:widowControl w:val="0"/>
        <w:tabs>
          <w:tab w:val="left" w:pos="360"/>
        </w:tabs>
        <w:suppressAutoHyphens w:val="0"/>
        <w:jc w:val="both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D06920" w:rsidRPr="00672690" w:rsidRDefault="00D06920" w:rsidP="00672690">
      <w:pPr>
        <w:widowControl w:val="0"/>
        <w:numPr>
          <w:ilvl w:val="0"/>
          <w:numId w:val="19"/>
        </w:numPr>
        <w:suppressAutoHyphens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2.  Показатели проекта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777"/>
        <w:gridCol w:w="1418"/>
        <w:gridCol w:w="2126"/>
        <w:gridCol w:w="1701"/>
        <w:gridCol w:w="1984"/>
        <w:gridCol w:w="2552"/>
      </w:tblGrid>
      <w:tr w:rsidR="00D06920" w:rsidRPr="00D06920" w:rsidTr="00672690">
        <w:tc>
          <w:tcPr>
            <w:tcW w:w="610" w:type="dxa"/>
            <w:vMerge w:val="restart"/>
            <w:shd w:val="clear" w:color="auto" w:fill="auto"/>
          </w:tcPr>
          <w:p w:rsidR="00D06920" w:rsidRPr="00D06920" w:rsidRDefault="00D06920" w:rsidP="00672690">
            <w:pPr>
              <w:widowControl w:val="0"/>
              <w:tabs>
                <w:tab w:val="left" w:pos="210"/>
              </w:tabs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777" w:type="dxa"/>
            <w:vMerge w:val="restart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</w:tr>
      <w:tr w:rsidR="00D06920" w:rsidRPr="00D06920" w:rsidTr="00672690">
        <w:tc>
          <w:tcPr>
            <w:tcW w:w="610" w:type="dxa"/>
            <w:vMerge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984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2552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2027 год </w:t>
            </w:r>
          </w:p>
        </w:tc>
      </w:tr>
      <w:tr w:rsidR="00D06920" w:rsidRPr="00D06920" w:rsidTr="00672690">
        <w:tc>
          <w:tcPr>
            <w:tcW w:w="610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77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D06920" w:rsidRPr="00D06920" w:rsidTr="00672690">
        <w:tc>
          <w:tcPr>
            <w:tcW w:w="610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58" w:type="dxa"/>
            <w:gridSpan w:val="6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Оказание финансовой поддержки на реализацию 4 проектов  социально ориентированным некоммерческим организациям </w:t>
            </w: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ежегодно</w:t>
            </w:r>
          </w:p>
        </w:tc>
      </w:tr>
      <w:tr w:rsidR="00D06920" w:rsidRPr="00D06920" w:rsidTr="00672690">
        <w:tc>
          <w:tcPr>
            <w:tcW w:w="610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1.1.</w:t>
            </w:r>
          </w:p>
        </w:tc>
        <w:tc>
          <w:tcPr>
            <w:tcW w:w="4777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Показатель: количество поддержанных проектов социально ориентированных некоммерческих организаций на получение су</w:t>
            </w: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</w:t>
            </w: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сидии за счет средств бюджета округа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126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</w:tbl>
    <w:p w:rsidR="00672690" w:rsidRPr="00672690" w:rsidRDefault="00672690" w:rsidP="00672690">
      <w:pPr>
        <w:tabs>
          <w:tab w:val="left" w:pos="5910"/>
        </w:tabs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06920" w:rsidRPr="00672690" w:rsidRDefault="00D06920" w:rsidP="00672690">
      <w:pPr>
        <w:tabs>
          <w:tab w:val="left" w:pos="5910"/>
        </w:tabs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3. Мероприятия (результаты) проекта</w:t>
      </w:r>
    </w:p>
    <w:p w:rsidR="00D06920" w:rsidRPr="00672690" w:rsidRDefault="00D06920" w:rsidP="0067269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66"/>
        <w:gridCol w:w="1292"/>
        <w:gridCol w:w="1546"/>
        <w:gridCol w:w="1283"/>
        <w:gridCol w:w="1413"/>
        <w:gridCol w:w="990"/>
        <w:gridCol w:w="135"/>
        <w:gridCol w:w="3969"/>
      </w:tblGrid>
      <w:tr w:rsidR="00D06920" w:rsidRPr="00D06920" w:rsidTr="00672690">
        <w:tc>
          <w:tcPr>
            <w:tcW w:w="540" w:type="dxa"/>
            <w:vMerge w:val="restart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966" w:type="dxa"/>
            <w:vMerge w:val="restart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46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D06920" w:rsidRPr="00D06920" w:rsidTr="00672690">
        <w:tc>
          <w:tcPr>
            <w:tcW w:w="540" w:type="dxa"/>
            <w:vMerge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66" w:type="dxa"/>
            <w:vMerge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46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283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3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3969" w:type="dxa"/>
            <w:vMerge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6920" w:rsidRPr="00D06920" w:rsidTr="00672690">
        <w:tc>
          <w:tcPr>
            <w:tcW w:w="540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66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46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D06920" w:rsidRPr="00D06920" w:rsidTr="00672690">
        <w:tc>
          <w:tcPr>
            <w:tcW w:w="540" w:type="dxa"/>
            <w:shd w:val="clear" w:color="auto" w:fill="auto"/>
          </w:tcPr>
          <w:p w:rsidR="00D06920" w:rsidRPr="00D06920" w:rsidRDefault="00D06920" w:rsidP="00672690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94" w:type="dxa"/>
            <w:gridSpan w:val="8"/>
            <w:shd w:val="clear" w:color="auto" w:fill="auto"/>
          </w:tcPr>
          <w:p w:rsidR="00D06920" w:rsidRPr="00D06920" w:rsidRDefault="00D06920" w:rsidP="00672690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Задача 1: Оказание финансовой поддержки на реализацию 4 проектов  социально ориентированным некоммерческим организациям ежегодно</w:t>
            </w:r>
          </w:p>
        </w:tc>
      </w:tr>
      <w:tr w:rsidR="00D06920" w:rsidRPr="00D06920" w:rsidTr="00672690">
        <w:tc>
          <w:tcPr>
            <w:tcW w:w="540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966" w:type="dxa"/>
            <w:shd w:val="clear" w:color="auto" w:fill="auto"/>
          </w:tcPr>
          <w:p w:rsidR="00D06920" w:rsidRPr="00D06920" w:rsidRDefault="00D06920" w:rsidP="00672690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субсидия социально ориентированным некоммерческим организациям за счет средств бюджета округа на реализацию социальных проектов </w:t>
            </w:r>
          </w:p>
        </w:tc>
        <w:tc>
          <w:tcPr>
            <w:tcW w:w="1292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546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104" w:type="dxa"/>
            <w:gridSpan w:val="2"/>
            <w:shd w:val="clear" w:color="auto" w:fill="auto"/>
          </w:tcPr>
          <w:p w:rsidR="00D06920" w:rsidRPr="00D06920" w:rsidRDefault="00D06920" w:rsidP="00672690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количество поддержанных проектов социально ориентированных некоммерческих организаций на получение субсидии за счет средств бюджета округа</w:t>
            </w:r>
          </w:p>
        </w:tc>
      </w:tr>
    </w:tbl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4. Финансовое обеспечение реализации проекта</w:t>
      </w:r>
    </w:p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8201"/>
        <w:gridCol w:w="1417"/>
        <w:gridCol w:w="1560"/>
        <w:gridCol w:w="1559"/>
        <w:gridCol w:w="1701"/>
      </w:tblGrid>
      <w:tr w:rsidR="00D06920" w:rsidRPr="00D06920" w:rsidTr="00837AE3">
        <w:tc>
          <w:tcPr>
            <w:tcW w:w="696" w:type="dxa"/>
            <w:vMerge w:val="restar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8201" w:type="dxa"/>
            <w:vMerge w:val="restar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D06920" w:rsidRPr="00D06920" w:rsidTr="00837AE3">
        <w:tc>
          <w:tcPr>
            <w:tcW w:w="696" w:type="dxa"/>
            <w:vMerge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01" w:type="dxa"/>
            <w:vMerge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2027 год 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D06920" w:rsidRPr="00D06920" w:rsidTr="00837AE3">
        <w:tc>
          <w:tcPr>
            <w:tcW w:w="696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201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D06920" w:rsidRPr="00D06920" w:rsidTr="00837AE3">
        <w:tc>
          <w:tcPr>
            <w:tcW w:w="696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01" w:type="dxa"/>
            <w:shd w:val="clear" w:color="auto" w:fill="auto"/>
          </w:tcPr>
          <w:p w:rsidR="00D06920" w:rsidRPr="00D06920" w:rsidRDefault="00D06920" w:rsidP="00D06920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2 400,0</w:t>
            </w:r>
          </w:p>
        </w:tc>
      </w:tr>
      <w:tr w:rsidR="00D06920" w:rsidRPr="00D06920" w:rsidTr="00837AE3">
        <w:tc>
          <w:tcPr>
            <w:tcW w:w="696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01" w:type="dxa"/>
            <w:shd w:val="clear" w:color="auto" w:fill="auto"/>
          </w:tcPr>
          <w:p w:rsidR="00D06920" w:rsidRPr="00D06920" w:rsidRDefault="00D06920" w:rsidP="00D0692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0692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2 400,0</w:t>
            </w:r>
          </w:p>
        </w:tc>
      </w:tr>
      <w:tr w:rsidR="00D06920" w:rsidRPr="00D06920" w:rsidTr="00837AE3">
        <w:tc>
          <w:tcPr>
            <w:tcW w:w="696" w:type="dxa"/>
            <w:shd w:val="clear" w:color="auto" w:fill="auto"/>
          </w:tcPr>
          <w:p w:rsidR="00D06920" w:rsidRPr="00D06920" w:rsidRDefault="00D06920" w:rsidP="00D06920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38" w:type="dxa"/>
            <w:gridSpan w:val="5"/>
            <w:shd w:val="clear" w:color="auto" w:fill="auto"/>
          </w:tcPr>
          <w:p w:rsidR="00D06920" w:rsidRPr="00D06920" w:rsidRDefault="00D06920" w:rsidP="00D06920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1: Оказание финансовой подд</w:t>
            </w:r>
            <w:r w:rsidR="00837A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ержки на реализацию 4 проектов </w:t>
            </w: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социально ориентированным некоммерческим организациям ежегодно</w:t>
            </w:r>
          </w:p>
        </w:tc>
      </w:tr>
      <w:tr w:rsidR="00D06920" w:rsidRPr="00D06920" w:rsidTr="00837AE3">
        <w:tc>
          <w:tcPr>
            <w:tcW w:w="696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8201" w:type="dxa"/>
            <w:shd w:val="clear" w:color="auto" w:fill="auto"/>
          </w:tcPr>
          <w:p w:rsidR="00D06920" w:rsidRPr="00D06920" w:rsidRDefault="00D06920" w:rsidP="00D06920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субсидия социально ориентированным некоммерческим организациям за счет средств бюджета округа на </w:t>
            </w: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реализацию социальных проектов</w:t>
            </w:r>
          </w:p>
        </w:tc>
        <w:tc>
          <w:tcPr>
            <w:tcW w:w="1417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800,0</w:t>
            </w:r>
          </w:p>
        </w:tc>
        <w:tc>
          <w:tcPr>
            <w:tcW w:w="1560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2 400,0</w:t>
            </w:r>
          </w:p>
        </w:tc>
      </w:tr>
      <w:tr w:rsidR="00D06920" w:rsidRPr="00D06920" w:rsidTr="00837AE3">
        <w:tc>
          <w:tcPr>
            <w:tcW w:w="696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01" w:type="dxa"/>
            <w:tcBorders>
              <w:bottom w:val="single" w:sz="4" w:space="0" w:color="auto"/>
            </w:tcBorders>
            <w:shd w:val="clear" w:color="auto" w:fill="auto"/>
          </w:tcPr>
          <w:p w:rsidR="00D06920" w:rsidRPr="00D06920" w:rsidRDefault="00D06920" w:rsidP="00D06920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0692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2 400,0</w:t>
            </w:r>
          </w:p>
        </w:tc>
      </w:tr>
    </w:tbl>
    <w:p w:rsidR="00D06920" w:rsidRPr="00D0692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267"/>
        <w:gridCol w:w="1701"/>
        <w:gridCol w:w="2977"/>
        <w:gridCol w:w="1276"/>
        <w:gridCol w:w="1418"/>
        <w:gridCol w:w="1559"/>
      </w:tblGrid>
      <w:tr w:rsidR="00D06920" w:rsidRPr="00D06920" w:rsidTr="00672690">
        <w:trPr>
          <w:trHeight w:val="396"/>
        </w:trPr>
        <w:tc>
          <w:tcPr>
            <w:tcW w:w="709" w:type="dxa"/>
            <w:vMerge w:val="restar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</w:t>
            </w:r>
          </w:p>
        </w:tc>
      </w:tr>
      <w:tr w:rsidR="00D06920" w:rsidRPr="00D06920" w:rsidTr="00672690">
        <w:trPr>
          <w:trHeight w:val="259"/>
        </w:trPr>
        <w:tc>
          <w:tcPr>
            <w:tcW w:w="709" w:type="dxa"/>
            <w:vMerge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06920" w:rsidRPr="00D06920" w:rsidTr="00672690">
        <w:trPr>
          <w:trHeight w:val="259"/>
        </w:trPr>
        <w:tc>
          <w:tcPr>
            <w:tcW w:w="709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D06920" w:rsidRPr="00D06920" w:rsidTr="00672690">
        <w:trPr>
          <w:trHeight w:val="259"/>
        </w:trPr>
        <w:tc>
          <w:tcPr>
            <w:tcW w:w="709" w:type="dxa"/>
            <w:shd w:val="clear" w:color="auto" w:fill="auto"/>
          </w:tcPr>
          <w:p w:rsidR="00D06920" w:rsidRPr="00D06920" w:rsidRDefault="00D06920" w:rsidP="00D06920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59" w:type="dxa"/>
            <w:gridSpan w:val="7"/>
            <w:shd w:val="clear" w:color="auto" w:fill="auto"/>
          </w:tcPr>
          <w:p w:rsidR="00D06920" w:rsidRPr="00D06920" w:rsidRDefault="00D06920" w:rsidP="00D06920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1: Оказание финансовой подд</w:t>
            </w:r>
            <w:r w:rsidR="0067269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ержки на реализацию 4 проектов </w:t>
            </w: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социально ориентированным некоммерческим организациям ежегодно</w:t>
            </w:r>
          </w:p>
        </w:tc>
      </w:tr>
      <w:tr w:rsidR="00D06920" w:rsidRPr="00D06920" w:rsidTr="00672690">
        <w:trPr>
          <w:trHeight w:val="259"/>
        </w:trPr>
        <w:tc>
          <w:tcPr>
            <w:tcW w:w="709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261" w:type="dxa"/>
            <w:shd w:val="clear" w:color="auto" w:fill="auto"/>
          </w:tcPr>
          <w:p w:rsidR="00D06920" w:rsidRPr="00D06920" w:rsidRDefault="00D06920" w:rsidP="00D06920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субсидия социально ориентированным некоммерческим организациям за счет средств бюджета округа на реализацию социальных проектов</w:t>
            </w:r>
          </w:p>
        </w:tc>
        <w:tc>
          <w:tcPr>
            <w:tcW w:w="2267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поддержку социально-ориентированных некоммерческих организаций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субсидий юридическим лицам</w:t>
            </w:r>
          </w:p>
        </w:tc>
        <w:tc>
          <w:tcPr>
            <w:tcW w:w="2977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субсидий социально ориентированным некоммерческим организациям на реализацию социальных проектов</w:t>
            </w:r>
          </w:p>
        </w:tc>
        <w:tc>
          <w:tcPr>
            <w:tcW w:w="1276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</w:tr>
    </w:tbl>
    <w:p w:rsidR="00D06920" w:rsidRPr="00672690" w:rsidRDefault="00D06920" w:rsidP="00672690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06920" w:rsidRPr="00672690" w:rsidRDefault="00D06920" w:rsidP="00D06920">
      <w:pPr>
        <w:tabs>
          <w:tab w:val="left" w:pos="6150"/>
        </w:tabs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ab/>
        <w:t>6. Члены рабочей группы</w:t>
      </w:r>
    </w:p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3899"/>
        <w:gridCol w:w="2715"/>
        <w:gridCol w:w="7845"/>
      </w:tblGrid>
      <w:tr w:rsidR="00D06920" w:rsidRPr="00D06920" w:rsidTr="00672690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D06920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D06920" w:rsidRPr="00D06920" w:rsidTr="0067269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D06920" w:rsidRPr="00D06920" w:rsidTr="0067269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Крылова О.И.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D06920" w:rsidRPr="00D06920" w:rsidTr="0067269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Руководитель проекта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Макова Н.Л.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Начальник отдела опеки и попечительства и работе с общественными организациями администрации Грязовецкого муниципального округа</w:t>
            </w:r>
          </w:p>
        </w:tc>
      </w:tr>
    </w:tbl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51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842"/>
        <w:gridCol w:w="1453"/>
        <w:gridCol w:w="1930"/>
        <w:gridCol w:w="1924"/>
        <w:gridCol w:w="1702"/>
        <w:gridCol w:w="2125"/>
        <w:gridCol w:w="2025"/>
        <w:gridCol w:w="1417"/>
      </w:tblGrid>
      <w:tr w:rsidR="00D06920" w:rsidRPr="00D06920" w:rsidTr="00672690">
        <w:tc>
          <w:tcPr>
            <w:tcW w:w="257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№ </w:t>
            </w:r>
            <w:proofErr w:type="gramStart"/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606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478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635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(возрастающий/ постоянный/убывающий)</w:t>
            </w:r>
          </w:p>
        </w:tc>
        <w:tc>
          <w:tcPr>
            <w:tcW w:w="633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560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699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666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468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Ответственные</w:t>
            </w:r>
            <w:proofErr w:type="gramEnd"/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за сбор данных</w:t>
            </w:r>
          </w:p>
        </w:tc>
      </w:tr>
      <w:tr w:rsidR="00D06920" w:rsidRPr="00D06920" w:rsidTr="00672690">
        <w:trPr>
          <w:trHeight w:val="4444"/>
        </w:trPr>
        <w:tc>
          <w:tcPr>
            <w:tcW w:w="257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06" w:type="pct"/>
            <w:shd w:val="clear" w:color="auto" w:fill="auto"/>
          </w:tcPr>
          <w:p w:rsidR="00D06920" w:rsidRPr="00D06920" w:rsidRDefault="00D06920" w:rsidP="00D06920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 поддержанных проектов социально ориентированных некоммерческих организаций на получение субсидии за счет средств бюджета округа</w:t>
            </w:r>
          </w:p>
        </w:tc>
        <w:tc>
          <w:tcPr>
            <w:tcW w:w="478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635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постоянный</w:t>
            </w:r>
          </w:p>
        </w:tc>
        <w:tc>
          <w:tcPr>
            <w:tcW w:w="633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560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M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=</w:t>
            </w:r>
            <w:r w:rsidRPr="00D06920">
              <w:rPr>
                <w:sz w:val="24"/>
                <w:szCs w:val="24"/>
              </w:rPr>
              <w:t xml:space="preserve"> 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Σ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m</w:t>
            </w:r>
          </w:p>
        </w:tc>
        <w:tc>
          <w:tcPr>
            <w:tcW w:w="699" w:type="pct"/>
            <w:shd w:val="clear" w:color="auto" w:fill="auto"/>
          </w:tcPr>
          <w:p w:rsidR="00D06920" w:rsidRPr="00D06920" w:rsidRDefault="00D06920" w:rsidP="00D06920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M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- количество проектов социально ориентированных некоммерческих организаций, получивших субсидию          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m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- один проект социально ориентированной некоммерческой организации, получивший субсидию</w:t>
            </w:r>
          </w:p>
        </w:tc>
        <w:tc>
          <w:tcPr>
            <w:tcW w:w="666" w:type="pct"/>
            <w:shd w:val="clear" w:color="auto" w:fill="auto"/>
          </w:tcPr>
          <w:p w:rsidR="00D06920" w:rsidRPr="00D06920" w:rsidRDefault="00D06920" w:rsidP="00D06920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Постановление администрации округа  об итогах проведения конкурса по предоставлению субсидий социально ориентированным некоммерческим организациям за счет средств бюджета округа</w:t>
            </w:r>
          </w:p>
        </w:tc>
        <w:tc>
          <w:tcPr>
            <w:tcW w:w="468" w:type="pct"/>
            <w:shd w:val="clear" w:color="auto" w:fill="auto"/>
          </w:tcPr>
          <w:p w:rsidR="00D06920" w:rsidRPr="00D06920" w:rsidRDefault="00D06920" w:rsidP="00D06920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Отдел опеки и попечительства и работе с общественными организациями администрации  Грязовецкого муниципального округа</w:t>
            </w:r>
          </w:p>
        </w:tc>
      </w:tr>
    </w:tbl>
    <w:p w:rsidR="00D06920" w:rsidRPr="00D06920" w:rsidRDefault="00D06920" w:rsidP="00672690">
      <w:pPr>
        <w:rPr>
          <w:rFonts w:ascii="Liberation Serif" w:eastAsia="NSimSun" w:hAnsi="Liberation Serif" w:cs="Liberation Serif"/>
          <w:b/>
          <w:bCs/>
          <w:color w:val="CE181E"/>
          <w:kern w:val="2"/>
          <w:sz w:val="24"/>
          <w:szCs w:val="24"/>
          <w:lang w:eastAsia="zh-CN" w:bidi="hi-IN"/>
        </w:rPr>
      </w:pPr>
    </w:p>
    <w:p w:rsidR="00D06920" w:rsidRPr="00837AE3" w:rsidRDefault="00D06920" w:rsidP="00D06920">
      <w:pPr>
        <w:jc w:val="center"/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  <w:r w:rsidRPr="00837AE3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8. Дополнительная информация о проекте</w:t>
      </w:r>
    </w:p>
    <w:p w:rsidR="00D06920" w:rsidRPr="00837AE3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CE181E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8"/>
      </w:tblGrid>
      <w:tr w:rsidR="00D06920" w:rsidRPr="00D06920" w:rsidTr="00672690">
        <w:tc>
          <w:tcPr>
            <w:tcW w:w="15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920" w:rsidRPr="00D06920" w:rsidRDefault="00D06920" w:rsidP="00D06920">
            <w:pPr>
              <w:widowControl w:val="0"/>
              <w:suppressLineNumbers/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Отсутствует</w:t>
            </w:r>
          </w:p>
        </w:tc>
      </w:tr>
    </w:tbl>
    <w:p w:rsidR="00D06920" w:rsidRPr="00D06920" w:rsidRDefault="00D06920" w:rsidP="00D06920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D06920" w:rsidRPr="00837AE3" w:rsidRDefault="00D06920" w:rsidP="00837AE3">
      <w:pPr>
        <w:ind w:left="11199"/>
        <w:rPr>
          <w:rFonts w:ascii="Liberation Serif" w:hAnsi="Liberation Serif"/>
          <w:sz w:val="26"/>
          <w:szCs w:val="26"/>
        </w:rPr>
      </w:pPr>
      <w:r w:rsidRPr="00837AE3">
        <w:rPr>
          <w:rFonts w:ascii="Liberation Serif" w:hAnsi="Liberation Serif"/>
          <w:sz w:val="26"/>
          <w:szCs w:val="26"/>
        </w:rPr>
        <w:lastRenderedPageBreak/>
        <w:t xml:space="preserve">Приложение  2 </w:t>
      </w:r>
    </w:p>
    <w:p w:rsidR="00D06920" w:rsidRPr="00837AE3" w:rsidRDefault="00D06920" w:rsidP="00837AE3">
      <w:pPr>
        <w:ind w:left="11199"/>
        <w:rPr>
          <w:rFonts w:ascii="Liberation Serif" w:hAnsi="Liberation Serif"/>
          <w:sz w:val="26"/>
          <w:szCs w:val="26"/>
        </w:rPr>
      </w:pPr>
      <w:r w:rsidRPr="00837AE3">
        <w:rPr>
          <w:rFonts w:ascii="Liberation Serif" w:hAnsi="Liberation Serif"/>
          <w:sz w:val="26"/>
          <w:szCs w:val="26"/>
        </w:rPr>
        <w:t>к муниципальной программе</w:t>
      </w:r>
    </w:p>
    <w:p w:rsidR="00D06920" w:rsidRPr="00837AE3" w:rsidRDefault="00D06920" w:rsidP="00837AE3">
      <w:pPr>
        <w:widowControl w:val="0"/>
        <w:spacing w:before="89"/>
        <w:ind w:right="584"/>
        <w:jc w:val="center"/>
        <w:outlineLvl w:val="1"/>
        <w:rPr>
          <w:b/>
          <w:sz w:val="26"/>
          <w:szCs w:val="26"/>
        </w:rPr>
      </w:pPr>
      <w:r w:rsidRPr="00837AE3">
        <w:rPr>
          <w:rFonts w:ascii="Liberation Serif" w:hAnsi="Liberation Serif"/>
          <w:b/>
          <w:spacing w:val="15"/>
          <w:sz w:val="26"/>
          <w:szCs w:val="26"/>
        </w:rPr>
        <w:t>ПАСПОРТ</w:t>
      </w:r>
    </w:p>
    <w:p w:rsidR="00D06920" w:rsidRPr="00837AE3" w:rsidRDefault="00D06920" w:rsidP="00837AE3">
      <w:pPr>
        <w:widowControl w:val="0"/>
        <w:spacing w:before="23"/>
        <w:ind w:right="560"/>
        <w:jc w:val="center"/>
        <w:outlineLvl w:val="2"/>
        <w:rPr>
          <w:b/>
          <w:sz w:val="26"/>
          <w:szCs w:val="26"/>
        </w:rPr>
      </w:pPr>
      <w:r w:rsidRPr="00837AE3">
        <w:rPr>
          <w:rFonts w:ascii="Liberation Serif" w:hAnsi="Liberation Serif"/>
          <w:b/>
          <w:sz w:val="26"/>
          <w:szCs w:val="26"/>
        </w:rPr>
        <w:t>комплекса</w:t>
      </w:r>
      <w:r w:rsidRPr="00837AE3">
        <w:rPr>
          <w:rFonts w:ascii="Liberation Serif" w:hAnsi="Liberation Serif"/>
          <w:b/>
          <w:spacing w:val="-4"/>
          <w:sz w:val="26"/>
          <w:szCs w:val="26"/>
        </w:rPr>
        <w:t xml:space="preserve"> </w:t>
      </w:r>
      <w:r w:rsidRPr="00837AE3">
        <w:rPr>
          <w:rFonts w:ascii="Liberation Serif" w:hAnsi="Liberation Serif"/>
          <w:b/>
          <w:sz w:val="26"/>
          <w:szCs w:val="26"/>
        </w:rPr>
        <w:t>процессных</w:t>
      </w:r>
      <w:r w:rsidRPr="00837AE3">
        <w:rPr>
          <w:rFonts w:ascii="Liberation Serif" w:hAnsi="Liberation Serif"/>
          <w:b/>
          <w:spacing w:val="-3"/>
          <w:sz w:val="26"/>
          <w:szCs w:val="26"/>
        </w:rPr>
        <w:t xml:space="preserve"> </w:t>
      </w:r>
      <w:r w:rsidRPr="00837AE3">
        <w:rPr>
          <w:rFonts w:ascii="Liberation Serif" w:hAnsi="Liberation Serif"/>
          <w:b/>
          <w:sz w:val="26"/>
          <w:szCs w:val="26"/>
        </w:rPr>
        <w:t>мероприятий «Поддержка отдельных категорий граждан»</w:t>
      </w:r>
    </w:p>
    <w:p w:rsidR="00D06920" w:rsidRPr="00837AE3" w:rsidRDefault="00D06920" w:rsidP="00837AE3">
      <w:pPr>
        <w:spacing w:before="21"/>
        <w:ind w:right="563"/>
        <w:jc w:val="center"/>
        <w:rPr>
          <w:rFonts w:ascii="Liberation Serif" w:hAnsi="Liberation Serif"/>
          <w:b/>
          <w:sz w:val="26"/>
          <w:szCs w:val="26"/>
        </w:rPr>
      </w:pPr>
    </w:p>
    <w:p w:rsidR="00D06920" w:rsidRPr="00837AE3" w:rsidRDefault="00D06920" w:rsidP="00837AE3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outlineLvl w:val="2"/>
        <w:rPr>
          <w:b/>
          <w:sz w:val="26"/>
          <w:szCs w:val="26"/>
        </w:rPr>
      </w:pPr>
      <w:r w:rsidRPr="00837AE3">
        <w:rPr>
          <w:rFonts w:ascii="Liberation Serif" w:hAnsi="Liberation Serif"/>
          <w:b/>
          <w:sz w:val="26"/>
          <w:szCs w:val="26"/>
        </w:rPr>
        <w:t>1.Общие</w:t>
      </w:r>
      <w:r w:rsidRPr="00837AE3">
        <w:rPr>
          <w:rFonts w:ascii="Liberation Serif" w:hAnsi="Liberation Serif"/>
          <w:b/>
          <w:spacing w:val="-8"/>
          <w:sz w:val="26"/>
          <w:szCs w:val="26"/>
        </w:rPr>
        <w:t xml:space="preserve"> </w:t>
      </w:r>
      <w:r w:rsidRPr="00837AE3">
        <w:rPr>
          <w:rFonts w:ascii="Liberation Serif" w:hAnsi="Liberation Serif"/>
          <w:b/>
          <w:sz w:val="26"/>
          <w:szCs w:val="26"/>
        </w:rPr>
        <w:t>положения</w:t>
      </w:r>
    </w:p>
    <w:p w:rsidR="00D06920" w:rsidRPr="00837AE3" w:rsidRDefault="00D06920" w:rsidP="00837AE3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outlineLvl w:val="2"/>
        <w:rPr>
          <w:rFonts w:ascii="Liberation Serif" w:hAnsi="Liberation Serif"/>
          <w:sz w:val="26"/>
          <w:szCs w:val="26"/>
        </w:rPr>
      </w:pPr>
    </w:p>
    <w:tbl>
      <w:tblPr>
        <w:tblW w:w="15031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7840"/>
      </w:tblGrid>
      <w:tr w:rsidR="00D06920" w:rsidRPr="00D06920" w:rsidTr="00837AE3">
        <w:trPr>
          <w:trHeight w:val="423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Ответственный</w:t>
            </w:r>
            <w:proofErr w:type="gram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за разработку и реализацию ко</w:t>
            </w:r>
            <w:r w:rsidR="00837AE3"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мплекса процессных мероприятий 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Отдел опеки и попечительства и работе с общественными организациями администрации  Грязовецкого муниципального округа</w:t>
            </w:r>
          </w:p>
        </w:tc>
      </w:tr>
      <w:tr w:rsidR="00D06920" w:rsidRPr="00D06920" w:rsidTr="00837AE3">
        <w:trPr>
          <w:trHeight w:val="295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Участник мероприятий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Управление образования и молодежной политики администрации Грязовецкого муниципального округа;</w:t>
            </w:r>
          </w:p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Грязовецкое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Вохтожское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Сидоровское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Перцевское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Юровское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Ростиловское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Комьянское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Грязовецкого муниципального округа</w:t>
            </w:r>
          </w:p>
        </w:tc>
      </w:tr>
      <w:tr w:rsidR="00D06920" w:rsidRPr="00D06920" w:rsidTr="00837AE3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right="938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Период  реализации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107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2025-2027 годы</w:t>
            </w:r>
          </w:p>
        </w:tc>
      </w:tr>
    </w:tbl>
    <w:p w:rsidR="00D06920" w:rsidRPr="00D06920" w:rsidRDefault="00D06920" w:rsidP="00D06920">
      <w:pPr>
        <w:tabs>
          <w:tab w:val="left" w:pos="6728"/>
        </w:tabs>
        <w:jc w:val="center"/>
        <w:rPr>
          <w:rFonts w:ascii="Liberation Serif" w:hAnsi="Liberation Serif"/>
          <w:sz w:val="24"/>
          <w:szCs w:val="24"/>
        </w:rPr>
      </w:pPr>
    </w:p>
    <w:p w:rsidR="00D06920" w:rsidRPr="00D06920" w:rsidRDefault="00D06920" w:rsidP="00D06920">
      <w:pPr>
        <w:tabs>
          <w:tab w:val="left" w:pos="6728"/>
        </w:tabs>
        <w:jc w:val="center"/>
        <w:rPr>
          <w:rFonts w:ascii="Liberation Serif" w:hAnsi="Liberation Serif"/>
          <w:sz w:val="24"/>
          <w:szCs w:val="24"/>
        </w:rPr>
      </w:pPr>
    </w:p>
    <w:p w:rsidR="00D06920" w:rsidRPr="00D06920" w:rsidRDefault="00D06920" w:rsidP="00D06920">
      <w:pPr>
        <w:tabs>
          <w:tab w:val="left" w:pos="6728"/>
        </w:tabs>
        <w:jc w:val="center"/>
        <w:rPr>
          <w:rFonts w:ascii="Liberation Serif" w:hAnsi="Liberation Serif"/>
          <w:sz w:val="24"/>
          <w:szCs w:val="24"/>
        </w:rPr>
      </w:pPr>
    </w:p>
    <w:p w:rsidR="00D06920" w:rsidRPr="00837AE3" w:rsidRDefault="00D06920" w:rsidP="00D06920">
      <w:pPr>
        <w:tabs>
          <w:tab w:val="left" w:pos="6728"/>
        </w:tabs>
        <w:jc w:val="center"/>
        <w:rPr>
          <w:sz w:val="26"/>
          <w:szCs w:val="26"/>
        </w:rPr>
      </w:pPr>
      <w:r w:rsidRPr="00837AE3">
        <w:rPr>
          <w:rFonts w:ascii="Liberation Serif" w:hAnsi="Liberation Serif"/>
          <w:sz w:val="26"/>
          <w:szCs w:val="26"/>
        </w:rPr>
        <w:lastRenderedPageBreak/>
        <w:t>2. Показатели комплекса процессных мероприятий</w:t>
      </w:r>
    </w:p>
    <w:p w:rsidR="00D06920" w:rsidRPr="00837AE3" w:rsidRDefault="00D06920" w:rsidP="00D06920">
      <w:pPr>
        <w:tabs>
          <w:tab w:val="left" w:pos="6728"/>
        </w:tabs>
        <w:jc w:val="center"/>
        <w:rPr>
          <w:rFonts w:ascii="Liberation Serif" w:hAnsi="Liberation Serif"/>
          <w:sz w:val="26"/>
          <w:szCs w:val="26"/>
        </w:rPr>
      </w:pPr>
    </w:p>
    <w:tbl>
      <w:tblPr>
        <w:tblW w:w="15031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500"/>
        <w:gridCol w:w="1693"/>
        <w:gridCol w:w="1919"/>
        <w:gridCol w:w="1940"/>
        <w:gridCol w:w="1784"/>
        <w:gridCol w:w="2410"/>
      </w:tblGrid>
      <w:tr w:rsidR="00D06920" w:rsidRPr="00D06920" w:rsidTr="00837AE3">
        <w:trPr>
          <w:trHeight w:val="33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244" w:right="168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06920" w:rsidRPr="00837AE3" w:rsidRDefault="00D06920" w:rsidP="00837AE3">
            <w:pPr>
              <w:widowControl w:val="0"/>
              <w:ind w:left="244" w:right="168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  <w:p w:rsidR="00D06920" w:rsidRPr="00837AE3" w:rsidRDefault="00D06920" w:rsidP="00837AE3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измерения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  <w:r w:rsidRPr="00837AE3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показателя  по годам реализации</w:t>
            </w:r>
          </w:p>
        </w:tc>
      </w:tr>
      <w:tr w:rsidR="00D06920" w:rsidRPr="00D06920" w:rsidTr="00837AE3">
        <w:trPr>
          <w:trHeight w:val="4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06920" w:rsidRPr="00D06920" w:rsidTr="00837AE3">
        <w:trPr>
          <w:trHeight w:val="27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06920" w:rsidRPr="00D06920" w:rsidTr="00837AE3">
        <w:trPr>
          <w:trHeight w:val="24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Задача 1:  Обеспечение выполнения 100 % обязательств перед отдельными категориями граждан</w:t>
            </w:r>
          </w:p>
        </w:tc>
      </w:tr>
      <w:tr w:rsidR="00D06920" w:rsidRPr="00D06920" w:rsidTr="00837AE3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 мер социальной поддержки предоставленных отдельным категориям граждан за счет средств бюджета округа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06920" w:rsidRPr="00D06920" w:rsidTr="00837AE3">
        <w:trPr>
          <w:trHeight w:val="40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Задача 2:  «Обеспечение участия в окружном конкурсе 14 ветеранов»</w:t>
            </w:r>
          </w:p>
        </w:tc>
      </w:tr>
      <w:tr w:rsidR="00D06920" w:rsidRPr="00D06920" w:rsidTr="00837AE3">
        <w:trPr>
          <w:trHeight w:val="42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 ветеранов, принявших участие в конкурсе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D06920" w:rsidRPr="00D06920" w:rsidTr="00837AE3">
        <w:trPr>
          <w:trHeight w:val="42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Задача 3: «Обеспечить поздравление 35 ветеранов с юбилейными днями рождения 90 лет и старше»</w:t>
            </w:r>
          </w:p>
        </w:tc>
      </w:tr>
      <w:tr w:rsidR="00D06920" w:rsidRPr="00D06920" w:rsidTr="00837AE3">
        <w:trPr>
          <w:trHeight w:val="42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 ветеранов, получивших поздравление с юбилейным днем рождения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человек 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</w:tr>
    </w:tbl>
    <w:p w:rsidR="00D06920" w:rsidRPr="00D06920" w:rsidRDefault="00D06920" w:rsidP="00D06920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:rsidR="00D06920" w:rsidRPr="00837AE3" w:rsidRDefault="00D06920" w:rsidP="00D06920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837AE3">
        <w:rPr>
          <w:rFonts w:ascii="Liberation Serif" w:hAnsi="Liberation Serif" w:cs="Liberation Serif"/>
          <w:sz w:val="26"/>
          <w:szCs w:val="26"/>
        </w:rPr>
        <w:t>3. Перечень мероприятий (результатов) комплекса процессных мероприятий</w:t>
      </w:r>
    </w:p>
    <w:p w:rsidR="00D06920" w:rsidRPr="00D06920" w:rsidRDefault="00D06920" w:rsidP="00D06920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1276"/>
        <w:gridCol w:w="1418"/>
        <w:gridCol w:w="991"/>
        <w:gridCol w:w="1560"/>
        <w:gridCol w:w="1418"/>
        <w:gridCol w:w="1133"/>
        <w:gridCol w:w="2977"/>
      </w:tblGrid>
      <w:tr w:rsidR="00D06920" w:rsidRPr="00D06920" w:rsidTr="00837AE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Связь </w:t>
            </w:r>
            <w:proofErr w:type="gramStart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показателем </w:t>
            </w:r>
          </w:p>
        </w:tc>
      </w:tr>
      <w:tr w:rsidR="00D06920" w:rsidRPr="00D06920" w:rsidTr="00837A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ind w:left="-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6920" w:rsidRPr="00D06920" w:rsidTr="00837AE3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06920" w:rsidRPr="00D06920" w:rsidTr="00837AE3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Задача 1: «Обеспечение выполнения 100 % обязательств перед отдельными категориями граждан»</w:t>
            </w:r>
          </w:p>
        </w:tc>
      </w:tr>
      <w:tr w:rsidR="00D06920" w:rsidRPr="00D06920" w:rsidTr="00837A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мера социальной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поддержки по оплате ЖКУ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мер социальной поддержки, предоставленных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отдельным категориям граждан за счет средств бюджета округа</w:t>
            </w:r>
          </w:p>
        </w:tc>
      </w:tr>
      <w:tr w:rsidR="00D06920" w:rsidRPr="00D06920" w:rsidTr="00837A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компенсация медицинским работн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кам за </w:t>
            </w:r>
            <w:proofErr w:type="spellStart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жилого пом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 мер социальной поддержки предоставленных отдельным категориям граждан за счет средств бюджета округа</w:t>
            </w:r>
          </w:p>
        </w:tc>
      </w:tr>
      <w:tr w:rsidR="00D06920" w:rsidRPr="00D06920" w:rsidTr="00837A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стипендии студентам медицинских учебных заведений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 мер социальной поддержки предоставленных отдельным категориям граждан за счет средств бюджета округа</w:t>
            </w:r>
          </w:p>
        </w:tc>
      </w:tr>
      <w:tr w:rsidR="00D06920" w:rsidRPr="00D06920" w:rsidTr="00837AE3">
        <w:trPr>
          <w:trHeight w:val="1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выплата компенсации работникам учреждений спорта за </w:t>
            </w:r>
            <w:proofErr w:type="spellStart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единица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 мер социальной поддержки предоставленных отдельным категориям граждан за счет средств бюджета округа</w:t>
            </w:r>
          </w:p>
        </w:tc>
      </w:tr>
      <w:tr w:rsidR="00D06920" w:rsidRPr="00D06920" w:rsidTr="00837AE3">
        <w:trPr>
          <w:trHeight w:val="19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мер социальной поддержки участникам специальной военной операции и чл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нам их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 мер социальной поддержки предоставленных отдельным категориям граждан за счет средств бюджета округа</w:t>
            </w:r>
          </w:p>
        </w:tc>
      </w:tr>
      <w:tr w:rsidR="00D06920" w:rsidRPr="00D06920" w:rsidTr="00837A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Задача 2: «Обеспечение участия в окружном конкурсе 14 ветеранов»</w:t>
            </w:r>
          </w:p>
        </w:tc>
      </w:tr>
      <w:tr w:rsidR="00D06920" w:rsidRPr="00D06920" w:rsidTr="00837A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Результат: проведен окружной</w:t>
            </w:r>
            <w:r w:rsidR="00837AE3"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конкурс «Ветеранское подворье»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ветеранов, принявших участие в конкурсе </w:t>
            </w:r>
          </w:p>
        </w:tc>
      </w:tr>
      <w:tr w:rsidR="00D06920" w:rsidRPr="00D06920" w:rsidTr="00837A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Задача 3: «Обеспечить поздравление 35 ветеранов с юбилейными днями рождения 90 лет и старше»</w:t>
            </w:r>
          </w:p>
        </w:tc>
      </w:tr>
      <w:tr w:rsidR="00D06920" w:rsidRPr="00D06920" w:rsidTr="00837A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обеспечено поздравление ветеранов с юбилейными днями рождения 90 лет и старше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 ветеранов, получивших поздравление с юбилейным днем рождения</w:t>
            </w:r>
          </w:p>
        </w:tc>
      </w:tr>
    </w:tbl>
    <w:p w:rsidR="00D06920" w:rsidRPr="00D06920" w:rsidRDefault="00D06920" w:rsidP="00D06920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06920" w:rsidRPr="00837AE3" w:rsidRDefault="00D06920" w:rsidP="00D06920">
      <w:pPr>
        <w:jc w:val="center"/>
        <w:rPr>
          <w:sz w:val="26"/>
          <w:szCs w:val="26"/>
        </w:rPr>
      </w:pPr>
      <w:r w:rsidRPr="00837AE3">
        <w:rPr>
          <w:rFonts w:ascii="Liberation Serif" w:hAnsi="Liberation Serif"/>
          <w:sz w:val="26"/>
          <w:szCs w:val="26"/>
        </w:rPr>
        <w:t xml:space="preserve">4. Финансовое обеспечение комплекса процессных мероприятий </w:t>
      </w:r>
    </w:p>
    <w:p w:rsidR="00D06920" w:rsidRPr="00837AE3" w:rsidRDefault="00D06920" w:rsidP="00D06920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15031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7265"/>
        <w:gridCol w:w="1863"/>
        <w:gridCol w:w="1652"/>
        <w:gridCol w:w="1692"/>
        <w:gridCol w:w="1828"/>
      </w:tblGrid>
      <w:tr w:rsidR="00D06920" w:rsidRPr="00D06920" w:rsidTr="00837AE3">
        <w:trPr>
          <w:trHeight w:val="40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  <w:p w:rsidR="00D06920" w:rsidRPr="00837AE3" w:rsidRDefault="00D06920" w:rsidP="00837AE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7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Источник</w:t>
            </w:r>
            <w:r w:rsidRPr="00837AE3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финансового</w:t>
            </w:r>
            <w:r w:rsidRPr="00837AE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обеспечения</w:t>
            </w:r>
          </w:p>
        </w:tc>
        <w:tc>
          <w:tcPr>
            <w:tcW w:w="7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Объем</w:t>
            </w:r>
            <w:r w:rsidRPr="00837AE3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финансового</w:t>
            </w:r>
            <w:r w:rsidRPr="00837AE3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обеспечения</w:t>
            </w:r>
            <w:r w:rsidRPr="00837AE3">
              <w:rPr>
                <w:rFonts w:ascii="Liberation Serif" w:hAnsi="Liberation Serif" w:cs="Liberation Serif"/>
                <w:spacing w:val="-9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по</w:t>
            </w:r>
            <w:r w:rsidRPr="00837AE3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годам реализации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837AE3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тыс.</w:t>
            </w:r>
            <w:r w:rsidRPr="00837AE3"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руб.</w:t>
            </w:r>
          </w:p>
        </w:tc>
      </w:tr>
      <w:tr w:rsidR="00D06920" w:rsidRPr="00D06920" w:rsidTr="00837AE3">
        <w:trPr>
          <w:trHeight w:val="448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snapToGrid w:val="0"/>
              <w:rPr>
                <w:rFonts w:ascii="Liberation Serif" w:hAnsi="Liberation Serif" w:cs="Liberation Serif"/>
                <w:spacing w:val="-57"/>
                <w:sz w:val="24"/>
                <w:szCs w:val="24"/>
              </w:rPr>
            </w:pPr>
          </w:p>
        </w:tc>
        <w:tc>
          <w:tcPr>
            <w:tcW w:w="7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837AE3" w:rsidRDefault="00D06920" w:rsidP="00D06920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837AE3" w:rsidRDefault="00D06920" w:rsidP="00D06920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837AE3" w:rsidRDefault="00D06920" w:rsidP="00D06920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920" w:rsidRPr="00837AE3" w:rsidRDefault="00D06920" w:rsidP="00D06920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D06920" w:rsidRPr="00D06920" w:rsidTr="00837AE3">
        <w:trPr>
          <w:trHeight w:val="28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06920" w:rsidRPr="00D06920" w:rsidTr="00837AE3">
        <w:trPr>
          <w:trHeight w:val="44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28 730,5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28 730,5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28 730,5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86 191,5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28 730,5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28 730,5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28 730,5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86 191,5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обеспечены выплаты мер социальной поддержки по оплате ЖКУ отдельным категориям граждан всего, </w:t>
            </w:r>
          </w:p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13 084,5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13 084,5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1.2.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обеспечены выплаты компенсации медицинским работникам за </w:t>
            </w:r>
            <w:proofErr w:type="spellStart"/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найм</w:t>
            </w:r>
            <w:proofErr w:type="spellEnd"/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жилого помещения всего, </w:t>
            </w:r>
          </w:p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600,0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600,0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1.3.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обеспечены выплаты стипендии студентам медицинских учебных заведений всего, </w:t>
            </w:r>
          </w:p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864,0,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2592,0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864,0,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2592,0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1.4.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обеспечены выплаты компенсации тренерам за </w:t>
            </w:r>
            <w:proofErr w:type="spellStart"/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найм</w:t>
            </w:r>
            <w:proofErr w:type="spellEnd"/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жилого помещения всего, </w:t>
            </w:r>
          </w:p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600,0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600,0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1.5.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обеспечены выплаты мер социальной поддержки участникам специальной военной операции и членам их семей вс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го, </w:t>
            </w:r>
          </w:p>
          <w:p w:rsidR="00D06920" w:rsidRPr="00837AE3" w:rsidRDefault="00D06920" w:rsidP="00D06920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22 979,0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22 979,0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22 979,0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68 937,0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22 979,0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22 979,0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22 979,0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68 937,0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1.6.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проведен окружной конкурс «Ветеранское подворье  всего, </w:t>
            </w:r>
          </w:p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105,0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105,0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обеспечено поздравление ветеранов с юбилейными днями рождения 90 лет и старше всего, </w:t>
            </w:r>
          </w:p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273,0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273,0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</w:tbl>
    <w:p w:rsidR="00D06920" w:rsidRPr="00837AE3" w:rsidRDefault="00D06920" w:rsidP="00837AE3">
      <w:pPr>
        <w:rPr>
          <w:rFonts w:ascii="Liberation Serif" w:hAnsi="Liberation Serif"/>
          <w:sz w:val="26"/>
          <w:szCs w:val="26"/>
        </w:rPr>
      </w:pPr>
    </w:p>
    <w:p w:rsidR="00D06920" w:rsidRPr="00837AE3" w:rsidRDefault="00D06920" w:rsidP="00D06920">
      <w:pPr>
        <w:numPr>
          <w:ilvl w:val="0"/>
          <w:numId w:val="39"/>
        </w:numPr>
        <w:tabs>
          <w:tab w:val="num" w:pos="360"/>
        </w:tabs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837AE3">
        <w:rPr>
          <w:rFonts w:ascii="Liberation Serif" w:hAnsi="Liberation Serif" w:cs="Liberation Serif"/>
          <w:sz w:val="26"/>
          <w:szCs w:val="26"/>
        </w:rPr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D06920" w:rsidRPr="00837AE3" w:rsidRDefault="00D06920" w:rsidP="00D06920">
      <w:pPr>
        <w:numPr>
          <w:ilvl w:val="0"/>
          <w:numId w:val="39"/>
        </w:numPr>
        <w:tabs>
          <w:tab w:val="num" w:pos="360"/>
        </w:tabs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693"/>
        <w:gridCol w:w="3686"/>
        <w:gridCol w:w="1276"/>
        <w:gridCol w:w="2976"/>
        <w:gridCol w:w="993"/>
        <w:gridCol w:w="1275"/>
        <w:gridCol w:w="1418"/>
      </w:tblGrid>
      <w:tr w:rsidR="00D06920" w:rsidRPr="00D06920" w:rsidTr="00837AE3">
        <w:tc>
          <w:tcPr>
            <w:tcW w:w="709" w:type="dxa"/>
            <w:gridSpan w:val="2"/>
            <w:vMerge w:val="restart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gramStart"/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 (результат)</w:t>
            </w:r>
          </w:p>
        </w:tc>
        <w:tc>
          <w:tcPr>
            <w:tcW w:w="3686" w:type="dxa"/>
            <w:vMerge w:val="restart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1276" w:type="dxa"/>
            <w:vMerge w:val="restart"/>
          </w:tcPr>
          <w:p w:rsidR="00D06920" w:rsidRPr="00D06920" w:rsidRDefault="00D06920" w:rsidP="00085C2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D06920" w:rsidRPr="00D06920" w:rsidRDefault="00D06920" w:rsidP="00085C27">
            <w:pPr>
              <w:jc w:val="center"/>
            </w:pPr>
          </w:p>
        </w:tc>
        <w:tc>
          <w:tcPr>
            <w:tcW w:w="2976" w:type="dxa"/>
            <w:vMerge w:val="restart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чения по годам, тыс. руб.</w:t>
            </w:r>
          </w:p>
        </w:tc>
      </w:tr>
      <w:tr w:rsidR="00D06920" w:rsidRPr="00D06920" w:rsidTr="00085C27">
        <w:tc>
          <w:tcPr>
            <w:tcW w:w="709" w:type="dxa"/>
            <w:gridSpan w:val="2"/>
            <w:vMerge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06920" w:rsidRPr="00D06920" w:rsidTr="00085C27">
        <w:tc>
          <w:tcPr>
            <w:tcW w:w="709" w:type="dxa"/>
            <w:gridSpan w:val="2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D06920" w:rsidRPr="00D06920" w:rsidTr="00837AE3">
        <w:tc>
          <w:tcPr>
            <w:tcW w:w="709" w:type="dxa"/>
            <w:gridSpan w:val="2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317" w:type="dxa"/>
            <w:gridSpan w:val="7"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выполнения 100% обязательств перед отдельными категориями граждан</w:t>
            </w:r>
          </w:p>
        </w:tc>
      </w:tr>
      <w:tr w:rsidR="00D06920" w:rsidRPr="00D06920" w:rsidTr="00085C27">
        <w:tc>
          <w:tcPr>
            <w:tcW w:w="709" w:type="dxa"/>
            <w:gridSpan w:val="2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1.1</w:t>
            </w:r>
          </w:p>
        </w:tc>
        <w:tc>
          <w:tcPr>
            <w:tcW w:w="2693" w:type="dxa"/>
            <w:shd w:val="clear" w:color="auto" w:fill="auto"/>
          </w:tcPr>
          <w:p w:rsidR="00D06920" w:rsidRPr="00D06920" w:rsidRDefault="00D06920" w:rsidP="00085C2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мера социальной поддержки по оплате ЖКУ отдельным категориям граждан</w:t>
            </w:r>
          </w:p>
        </w:tc>
        <w:tc>
          <w:tcPr>
            <w:tcW w:w="368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Предоставление мер социал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ь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ной поддержки по оплате ЖКУ отдельным категориям граждан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платы физическим л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цам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</w:tr>
      <w:tr w:rsidR="00D06920" w:rsidRPr="00D06920" w:rsidTr="00085C27">
        <w:trPr>
          <w:trHeight w:val="1195"/>
        </w:trPr>
        <w:tc>
          <w:tcPr>
            <w:tcW w:w="709" w:type="dxa"/>
            <w:gridSpan w:val="2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1.2</w:t>
            </w:r>
          </w:p>
        </w:tc>
        <w:tc>
          <w:tcPr>
            <w:tcW w:w="26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Результат: обесп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чена выплата компе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сации медицинским работникам за </w:t>
            </w:r>
            <w:proofErr w:type="spellStart"/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368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компенсацию медицинским работникам за </w:t>
            </w:r>
            <w:proofErr w:type="spellStart"/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 ж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лого помещения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платы физическим л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цам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</w:tr>
      <w:tr w:rsidR="00D06920" w:rsidRPr="00D06920" w:rsidTr="00085C27">
        <w:tc>
          <w:tcPr>
            <w:tcW w:w="709" w:type="dxa"/>
            <w:gridSpan w:val="2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1.3</w:t>
            </w:r>
          </w:p>
        </w:tc>
        <w:tc>
          <w:tcPr>
            <w:tcW w:w="26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Результат: обесп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чена выплата стипендии студентам медицинских учебных 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завед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ний</w:t>
            </w:r>
          </w:p>
        </w:tc>
        <w:tc>
          <w:tcPr>
            <w:tcW w:w="368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Расходы на выплату студе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там медицинских учебных зав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дений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платы физическим л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цам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выплаты пособий, компенсаций и иных социальных выплат различным категориям 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200,0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</w:tr>
      <w:tr w:rsidR="00D06920" w:rsidRPr="00D06920" w:rsidTr="00085C27">
        <w:tc>
          <w:tcPr>
            <w:tcW w:w="709" w:type="dxa"/>
            <w:gridSpan w:val="2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6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Результат: обесп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чена выплата компе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сации найма (поднайма) жилого помещения рабо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никам физической культуры и спорта - тренерам</w:t>
            </w:r>
          </w:p>
        </w:tc>
        <w:tc>
          <w:tcPr>
            <w:tcW w:w="368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Расходы на компенсацию оплаты найма (поднайма) жилого помещения работникам физической культуры и спорта - трен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рам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платы физическим л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цам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</w:tr>
      <w:tr w:rsidR="00D06920" w:rsidRPr="00D06920" w:rsidTr="00085C27">
        <w:tc>
          <w:tcPr>
            <w:tcW w:w="709" w:type="dxa"/>
            <w:gridSpan w:val="2"/>
            <w:vMerge w:val="restart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Результат: обесп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чена выплата мер социальной поддержки участникам специальной в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енной операции и чл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нам их семей</w:t>
            </w:r>
          </w:p>
        </w:tc>
        <w:tc>
          <w:tcPr>
            <w:tcW w:w="3686" w:type="dxa"/>
          </w:tcPr>
          <w:p w:rsidR="00D06920" w:rsidRPr="00085C27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Расходы на обеспечение единовременной денежной выплаты гражданам, заключившим контракт с Вооруженны</w:t>
            </w:r>
            <w:r w:rsidR="00085C27">
              <w:rPr>
                <w:rFonts w:ascii="Liberation Serif" w:hAnsi="Liberation Serif" w:cs="Liberation Serif"/>
                <w:sz w:val="24"/>
                <w:szCs w:val="24"/>
              </w:rPr>
              <w:t xml:space="preserve">ми Силами Российской Федерации 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платы физическим л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цам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22 259,0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22 259,0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22 259,0</w:t>
            </w:r>
          </w:p>
        </w:tc>
      </w:tr>
      <w:tr w:rsidR="00D06920" w:rsidRPr="00D06920" w:rsidTr="00085C27">
        <w:tc>
          <w:tcPr>
            <w:tcW w:w="709" w:type="dxa"/>
            <w:gridSpan w:val="2"/>
            <w:vMerge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Расходы на обеспечение единовременной денежной выплаты гражданам, заключившим контракт с Вооруженными Силами Российской Федерации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платы физическим л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цам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720,0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720,0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720,0</w:t>
            </w:r>
          </w:p>
        </w:tc>
      </w:tr>
      <w:tr w:rsidR="00D06920" w:rsidRPr="00D06920" w:rsidTr="00837AE3">
        <w:tc>
          <w:tcPr>
            <w:tcW w:w="15026" w:type="dxa"/>
            <w:gridSpan w:val="9"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Задача 2: Обеспечение участия в конкурсе «Ветеранское подворье» 14 ветеранов</w:t>
            </w:r>
          </w:p>
        </w:tc>
      </w:tr>
      <w:tr w:rsidR="00D06920" w:rsidRPr="00D06920" w:rsidTr="00085C27">
        <w:tc>
          <w:tcPr>
            <w:tcW w:w="709" w:type="dxa"/>
            <w:gridSpan w:val="2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1.6</w:t>
            </w:r>
          </w:p>
        </w:tc>
        <w:tc>
          <w:tcPr>
            <w:tcW w:w="26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Результат: проведен окружной конкурс «Ветеранское подворье»</w:t>
            </w:r>
          </w:p>
        </w:tc>
        <w:tc>
          <w:tcPr>
            <w:tcW w:w="368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Расходы на проведение мероприятий для граждан старшего пок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Иное 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Обеспечение провед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ния мероприятия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</w:tr>
      <w:tr w:rsidR="00D06920" w:rsidRPr="00D06920" w:rsidTr="00837AE3">
        <w:tc>
          <w:tcPr>
            <w:tcW w:w="15026" w:type="dxa"/>
            <w:gridSpan w:val="9"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Задача 3:  Обеспечение поздравлений  35 ветеранов с юбилейными Днями рождения 90 лет и старше   </w:t>
            </w:r>
          </w:p>
        </w:tc>
      </w:tr>
      <w:tr w:rsidR="00D06920" w:rsidRPr="00D06920" w:rsidTr="00085C27">
        <w:tc>
          <w:tcPr>
            <w:tcW w:w="567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Результат: обеспеч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но поздравление ветер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нов с юбилейными дн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ми рождения 90 лет и старше</w:t>
            </w:r>
          </w:p>
        </w:tc>
        <w:tc>
          <w:tcPr>
            <w:tcW w:w="368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Расходы на чествование пожилых людей в связи с юбилейн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ми днями рождения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Иное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Обеспечение провед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ния мероприятия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</w:tr>
    </w:tbl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D06920" w:rsidSect="00D06920">
      <w:pgSz w:w="16820" w:h="11906" w:orient="landscape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F6" w:rsidRDefault="005128F6">
      <w:r>
        <w:separator/>
      </w:r>
    </w:p>
  </w:endnote>
  <w:endnote w:type="continuationSeparator" w:id="0">
    <w:p w:rsidR="005128F6" w:rsidRDefault="0051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Noto Sans Devanagari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E3" w:rsidRDefault="00837AE3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E3" w:rsidRDefault="00837AE3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F6" w:rsidRDefault="005128F6">
      <w:r>
        <w:separator/>
      </w:r>
    </w:p>
  </w:footnote>
  <w:footnote w:type="continuationSeparator" w:id="0">
    <w:p w:rsidR="005128F6" w:rsidRDefault="00512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35605"/>
      <w:docPartObj>
        <w:docPartGallery w:val="Page Numbers (Top of Page)"/>
        <w:docPartUnique/>
      </w:docPartObj>
    </w:sdtPr>
    <w:sdtContent>
      <w:p w:rsidR="00837AE3" w:rsidRDefault="00837AE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C27">
          <w:rPr>
            <w:noProof/>
          </w:rPr>
          <w:t>2</w:t>
        </w:r>
        <w:r>
          <w:fldChar w:fldCharType="end"/>
        </w:r>
      </w:p>
    </w:sdtContent>
  </w:sdt>
  <w:p w:rsidR="00837AE3" w:rsidRDefault="00837AE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E3" w:rsidRDefault="00837AE3">
    <w:pPr>
      <w:pStyle w:val="af1"/>
      <w:jc w:val="center"/>
    </w:pPr>
  </w:p>
  <w:p w:rsidR="00837AE3" w:rsidRDefault="00837AE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ascii="Liberation Serif" w:hAnsi="Liberation Serif" w:cs="Times New Roman CYR"/>
        <w:b/>
        <w:bCs/>
        <w:w w:val="100"/>
        <w:sz w:val="24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7">
    <w:nsid w:val="0BD17F33"/>
    <w:multiLevelType w:val="multilevel"/>
    <w:tmpl w:val="3350D7D6"/>
    <w:styleLink w:val="WW8Num2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7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43463CE"/>
    <w:multiLevelType w:val="hybridMultilevel"/>
    <w:tmpl w:val="AE18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7"/>
  </w:num>
  <w:num w:numId="3">
    <w:abstractNumId w:val="45"/>
  </w:num>
  <w:num w:numId="4">
    <w:abstractNumId w:val="27"/>
  </w:num>
  <w:num w:numId="5">
    <w:abstractNumId w:val="37"/>
  </w:num>
  <w:num w:numId="6">
    <w:abstractNumId w:val="28"/>
  </w:num>
  <w:num w:numId="7">
    <w:abstractNumId w:val="34"/>
  </w:num>
  <w:num w:numId="8">
    <w:abstractNumId w:val="14"/>
  </w:num>
  <w:num w:numId="9">
    <w:abstractNumId w:val="19"/>
  </w:num>
  <w:num w:numId="10">
    <w:abstractNumId w:val="17"/>
  </w:num>
  <w:num w:numId="11">
    <w:abstractNumId w:val="5"/>
  </w:num>
  <w:num w:numId="12">
    <w:abstractNumId w:val="20"/>
  </w:num>
  <w:num w:numId="13">
    <w:abstractNumId w:val="23"/>
  </w:num>
  <w:num w:numId="14">
    <w:abstractNumId w:val="32"/>
  </w:num>
  <w:num w:numId="15">
    <w:abstractNumId w:val="35"/>
  </w:num>
  <w:num w:numId="16">
    <w:abstractNumId w:val="8"/>
  </w:num>
  <w:num w:numId="17">
    <w:abstractNumId w:val="24"/>
  </w:num>
  <w:num w:numId="18">
    <w:abstractNumId w:val="29"/>
  </w:num>
  <w:num w:numId="19">
    <w:abstractNumId w:val="42"/>
  </w:num>
  <w:num w:numId="20">
    <w:abstractNumId w:val="18"/>
  </w:num>
  <w:num w:numId="21">
    <w:abstractNumId w:val="10"/>
  </w:num>
  <w:num w:numId="22">
    <w:abstractNumId w:val="25"/>
  </w:num>
  <w:num w:numId="23">
    <w:abstractNumId w:val="22"/>
  </w:num>
  <w:num w:numId="24">
    <w:abstractNumId w:val="41"/>
  </w:num>
  <w:num w:numId="25">
    <w:abstractNumId w:val="11"/>
  </w:num>
  <w:num w:numId="26">
    <w:abstractNumId w:val="40"/>
  </w:num>
  <w:num w:numId="27">
    <w:abstractNumId w:val="9"/>
  </w:num>
  <w:num w:numId="28">
    <w:abstractNumId w:val="15"/>
  </w:num>
  <w:num w:numId="29">
    <w:abstractNumId w:val="6"/>
  </w:num>
  <w:num w:numId="30">
    <w:abstractNumId w:val="38"/>
  </w:num>
  <w:num w:numId="31">
    <w:abstractNumId w:val="30"/>
  </w:num>
  <w:num w:numId="32">
    <w:abstractNumId w:val="16"/>
  </w:num>
  <w:num w:numId="33">
    <w:abstractNumId w:val="43"/>
  </w:num>
  <w:num w:numId="34">
    <w:abstractNumId w:val="13"/>
  </w:num>
  <w:num w:numId="35">
    <w:abstractNumId w:val="39"/>
  </w:num>
  <w:num w:numId="36">
    <w:abstractNumId w:val="3"/>
  </w:num>
  <w:num w:numId="37">
    <w:abstractNumId w:val="44"/>
  </w:num>
  <w:num w:numId="38">
    <w:abstractNumId w:val="12"/>
  </w:num>
  <w:num w:numId="39">
    <w:abstractNumId w:val="33"/>
  </w:num>
  <w:num w:numId="40">
    <w:abstractNumId w:val="31"/>
  </w:num>
  <w:num w:numId="41">
    <w:abstractNumId w:val="26"/>
  </w:num>
  <w:num w:numId="42">
    <w:abstractNumId w:val="4"/>
  </w:num>
  <w:num w:numId="43">
    <w:abstractNumId w:val="36"/>
  </w:num>
  <w:num w:numId="44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C27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04E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0EE6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3014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5CCA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8F6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269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37AE3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64C"/>
    <w:rsid w:val="008D18DD"/>
    <w:rsid w:val="008D191E"/>
    <w:rsid w:val="008D276A"/>
    <w:rsid w:val="008D3F9A"/>
    <w:rsid w:val="008D4294"/>
    <w:rsid w:val="008D640C"/>
    <w:rsid w:val="008D757D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6952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4975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6920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46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D06920"/>
  </w:style>
  <w:style w:type="character" w:customStyle="1" w:styleId="25">
    <w:name w:val="Основной шрифт абзаца2"/>
    <w:qFormat/>
    <w:rsid w:val="00D06920"/>
  </w:style>
  <w:style w:type="character" w:customStyle="1" w:styleId="aff">
    <w:name w:val="Цветовое выделение"/>
    <w:qFormat/>
    <w:rsid w:val="00D06920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D06920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D06920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D06920"/>
    <w:rPr>
      <w:b w:val="0"/>
      <w:color w:val="26282F"/>
      <w:sz w:val="24"/>
    </w:rPr>
  </w:style>
  <w:style w:type="character" w:customStyle="1" w:styleId="s1">
    <w:name w:val="s1"/>
    <w:basedOn w:val="17"/>
    <w:qFormat/>
    <w:rsid w:val="00D06920"/>
  </w:style>
  <w:style w:type="character" w:customStyle="1" w:styleId="WW8Num6z0">
    <w:name w:val="WW8Num6z0"/>
    <w:qFormat/>
    <w:rsid w:val="00D06920"/>
    <w:rPr>
      <w:sz w:val="28"/>
    </w:rPr>
  </w:style>
  <w:style w:type="character" w:customStyle="1" w:styleId="WW8Num6z1">
    <w:name w:val="WW8Num6z1"/>
    <w:qFormat/>
    <w:rsid w:val="00D06920"/>
  </w:style>
  <w:style w:type="character" w:customStyle="1" w:styleId="WW8Num6z2">
    <w:name w:val="WW8Num6z2"/>
    <w:qFormat/>
    <w:rsid w:val="00D06920"/>
  </w:style>
  <w:style w:type="character" w:customStyle="1" w:styleId="WW8Num6z3">
    <w:name w:val="WW8Num6z3"/>
    <w:qFormat/>
    <w:rsid w:val="00D06920"/>
  </w:style>
  <w:style w:type="character" w:customStyle="1" w:styleId="WW8Num6z4">
    <w:name w:val="WW8Num6z4"/>
    <w:qFormat/>
    <w:rsid w:val="00D06920"/>
  </w:style>
  <w:style w:type="character" w:customStyle="1" w:styleId="WW8Num6z5">
    <w:name w:val="WW8Num6z5"/>
    <w:qFormat/>
    <w:rsid w:val="00D06920"/>
  </w:style>
  <w:style w:type="character" w:customStyle="1" w:styleId="WW8Num6z6">
    <w:name w:val="WW8Num6z6"/>
    <w:qFormat/>
    <w:rsid w:val="00D06920"/>
  </w:style>
  <w:style w:type="character" w:customStyle="1" w:styleId="WW8Num6z7">
    <w:name w:val="WW8Num6z7"/>
    <w:qFormat/>
    <w:rsid w:val="00D06920"/>
  </w:style>
  <w:style w:type="character" w:customStyle="1" w:styleId="WW8Num6z8">
    <w:name w:val="WW8Num6z8"/>
    <w:qFormat/>
    <w:rsid w:val="00D06920"/>
  </w:style>
  <w:style w:type="character" w:customStyle="1" w:styleId="aff3">
    <w:name w:val="Символ сноски"/>
    <w:qFormat/>
    <w:rsid w:val="00D06920"/>
  </w:style>
  <w:style w:type="character" w:customStyle="1" w:styleId="aff4">
    <w:name w:val="Привязка сноски"/>
    <w:rsid w:val="00D06920"/>
    <w:rPr>
      <w:vertAlign w:val="superscript"/>
    </w:rPr>
  </w:style>
  <w:style w:type="character" w:customStyle="1" w:styleId="aff5">
    <w:name w:val="Привязка концевой сноски"/>
    <w:rsid w:val="00D06920"/>
    <w:rPr>
      <w:vertAlign w:val="superscript"/>
    </w:rPr>
  </w:style>
  <w:style w:type="character" w:customStyle="1" w:styleId="aff6">
    <w:name w:val="Символ концевой сноски"/>
    <w:qFormat/>
    <w:rsid w:val="00D06920"/>
  </w:style>
  <w:style w:type="character" w:customStyle="1" w:styleId="WW8Num7z0">
    <w:name w:val="WW8Num7z0"/>
    <w:qFormat/>
    <w:rsid w:val="00D06920"/>
    <w:rPr>
      <w:color w:val="000000"/>
      <w:sz w:val="28"/>
      <w:szCs w:val="28"/>
    </w:rPr>
  </w:style>
  <w:style w:type="character" w:customStyle="1" w:styleId="WW8Num7z1">
    <w:name w:val="WW8Num7z1"/>
    <w:qFormat/>
    <w:rsid w:val="00D06920"/>
  </w:style>
  <w:style w:type="character" w:customStyle="1" w:styleId="WW8Num7z2">
    <w:name w:val="WW8Num7z2"/>
    <w:qFormat/>
    <w:rsid w:val="00D06920"/>
  </w:style>
  <w:style w:type="character" w:customStyle="1" w:styleId="WW8Num7z3">
    <w:name w:val="WW8Num7z3"/>
    <w:qFormat/>
    <w:rsid w:val="00D06920"/>
  </w:style>
  <w:style w:type="character" w:customStyle="1" w:styleId="WW8Num7z4">
    <w:name w:val="WW8Num7z4"/>
    <w:qFormat/>
    <w:rsid w:val="00D06920"/>
  </w:style>
  <w:style w:type="character" w:customStyle="1" w:styleId="WW8Num7z5">
    <w:name w:val="WW8Num7z5"/>
    <w:qFormat/>
    <w:rsid w:val="00D06920"/>
  </w:style>
  <w:style w:type="character" w:customStyle="1" w:styleId="WW8Num7z6">
    <w:name w:val="WW8Num7z6"/>
    <w:qFormat/>
    <w:rsid w:val="00D06920"/>
  </w:style>
  <w:style w:type="character" w:customStyle="1" w:styleId="WW8Num7z7">
    <w:name w:val="WW8Num7z7"/>
    <w:qFormat/>
    <w:rsid w:val="00D06920"/>
  </w:style>
  <w:style w:type="character" w:customStyle="1" w:styleId="WW8Num7z8">
    <w:name w:val="WW8Num7z8"/>
    <w:qFormat/>
    <w:rsid w:val="00D06920"/>
  </w:style>
  <w:style w:type="character" w:customStyle="1" w:styleId="19">
    <w:name w:val="Обычный1"/>
    <w:qFormat/>
    <w:rsid w:val="00D06920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D06920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D06920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D06920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D06920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D06920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D069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D06920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D06920"/>
    <w:rPr>
      <w:i/>
    </w:rPr>
  </w:style>
  <w:style w:type="paragraph" w:customStyle="1" w:styleId="p3">
    <w:name w:val="p3"/>
    <w:basedOn w:val="a"/>
    <w:qFormat/>
    <w:rsid w:val="00D06920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D06920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D06920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D06920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D06920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D06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D06920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D06920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D06920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D06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D06920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D06920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D06920"/>
  </w:style>
  <w:style w:type="numbering" w:customStyle="1" w:styleId="WW8Num6">
    <w:name w:val="WW8Num6"/>
    <w:qFormat/>
    <w:rsid w:val="00D06920"/>
  </w:style>
  <w:style w:type="numbering" w:customStyle="1" w:styleId="WW8Num7">
    <w:name w:val="WW8Num7"/>
    <w:qFormat/>
    <w:rsid w:val="00D06920"/>
  </w:style>
  <w:style w:type="character" w:styleId="afff1">
    <w:name w:val="line number"/>
    <w:basedOn w:val="a0"/>
    <w:uiPriority w:val="99"/>
    <w:semiHidden/>
    <w:unhideWhenUsed/>
    <w:rsid w:val="00D06920"/>
  </w:style>
  <w:style w:type="character" w:styleId="afff2">
    <w:name w:val="Hyperlink"/>
    <w:uiPriority w:val="99"/>
    <w:semiHidden/>
    <w:unhideWhenUsed/>
    <w:rsid w:val="00D06920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D06920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D06920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06920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D06920"/>
    <w:rPr>
      <w:vertAlign w:val="superscript"/>
    </w:rPr>
  </w:style>
  <w:style w:type="numbering" w:customStyle="1" w:styleId="WW8Num271">
    <w:name w:val="WW8Num271"/>
    <w:basedOn w:val="a2"/>
    <w:rsid w:val="00D06920"/>
    <w:pPr>
      <w:numPr>
        <w:numId w:val="9"/>
      </w:numPr>
    </w:pPr>
  </w:style>
  <w:style w:type="table" w:customStyle="1" w:styleId="111">
    <w:name w:val="Сетка таблицы11"/>
    <w:basedOn w:val="a1"/>
    <w:next w:val="afa"/>
    <w:uiPriority w:val="59"/>
    <w:rsid w:val="00D0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11">
    <w:name w:val="WW8Num2711"/>
    <w:basedOn w:val="a2"/>
    <w:rsid w:val="00D06920"/>
    <w:pPr>
      <w:numPr>
        <w:numId w:val="2"/>
      </w:numPr>
    </w:pPr>
  </w:style>
  <w:style w:type="numbering" w:customStyle="1" w:styleId="WW8Num272">
    <w:name w:val="WW8Num272"/>
    <w:basedOn w:val="a2"/>
    <w:rsid w:val="00D06920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D06920"/>
  </w:style>
  <w:style w:type="character" w:customStyle="1" w:styleId="25">
    <w:name w:val="Основной шрифт абзаца2"/>
    <w:qFormat/>
    <w:rsid w:val="00D06920"/>
  </w:style>
  <w:style w:type="character" w:customStyle="1" w:styleId="aff">
    <w:name w:val="Цветовое выделение"/>
    <w:qFormat/>
    <w:rsid w:val="00D06920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D06920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D06920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D06920"/>
    <w:rPr>
      <w:b w:val="0"/>
      <w:color w:val="26282F"/>
      <w:sz w:val="24"/>
    </w:rPr>
  </w:style>
  <w:style w:type="character" w:customStyle="1" w:styleId="s1">
    <w:name w:val="s1"/>
    <w:basedOn w:val="17"/>
    <w:qFormat/>
    <w:rsid w:val="00D06920"/>
  </w:style>
  <w:style w:type="character" w:customStyle="1" w:styleId="WW8Num6z0">
    <w:name w:val="WW8Num6z0"/>
    <w:qFormat/>
    <w:rsid w:val="00D06920"/>
    <w:rPr>
      <w:sz w:val="28"/>
    </w:rPr>
  </w:style>
  <w:style w:type="character" w:customStyle="1" w:styleId="WW8Num6z1">
    <w:name w:val="WW8Num6z1"/>
    <w:qFormat/>
    <w:rsid w:val="00D06920"/>
  </w:style>
  <w:style w:type="character" w:customStyle="1" w:styleId="WW8Num6z2">
    <w:name w:val="WW8Num6z2"/>
    <w:qFormat/>
    <w:rsid w:val="00D06920"/>
  </w:style>
  <w:style w:type="character" w:customStyle="1" w:styleId="WW8Num6z3">
    <w:name w:val="WW8Num6z3"/>
    <w:qFormat/>
    <w:rsid w:val="00D06920"/>
  </w:style>
  <w:style w:type="character" w:customStyle="1" w:styleId="WW8Num6z4">
    <w:name w:val="WW8Num6z4"/>
    <w:qFormat/>
    <w:rsid w:val="00D06920"/>
  </w:style>
  <w:style w:type="character" w:customStyle="1" w:styleId="WW8Num6z5">
    <w:name w:val="WW8Num6z5"/>
    <w:qFormat/>
    <w:rsid w:val="00D06920"/>
  </w:style>
  <w:style w:type="character" w:customStyle="1" w:styleId="WW8Num6z6">
    <w:name w:val="WW8Num6z6"/>
    <w:qFormat/>
    <w:rsid w:val="00D06920"/>
  </w:style>
  <w:style w:type="character" w:customStyle="1" w:styleId="WW8Num6z7">
    <w:name w:val="WW8Num6z7"/>
    <w:qFormat/>
    <w:rsid w:val="00D06920"/>
  </w:style>
  <w:style w:type="character" w:customStyle="1" w:styleId="WW8Num6z8">
    <w:name w:val="WW8Num6z8"/>
    <w:qFormat/>
    <w:rsid w:val="00D06920"/>
  </w:style>
  <w:style w:type="character" w:customStyle="1" w:styleId="aff3">
    <w:name w:val="Символ сноски"/>
    <w:qFormat/>
    <w:rsid w:val="00D06920"/>
  </w:style>
  <w:style w:type="character" w:customStyle="1" w:styleId="aff4">
    <w:name w:val="Привязка сноски"/>
    <w:rsid w:val="00D06920"/>
    <w:rPr>
      <w:vertAlign w:val="superscript"/>
    </w:rPr>
  </w:style>
  <w:style w:type="character" w:customStyle="1" w:styleId="aff5">
    <w:name w:val="Привязка концевой сноски"/>
    <w:rsid w:val="00D06920"/>
    <w:rPr>
      <w:vertAlign w:val="superscript"/>
    </w:rPr>
  </w:style>
  <w:style w:type="character" w:customStyle="1" w:styleId="aff6">
    <w:name w:val="Символ концевой сноски"/>
    <w:qFormat/>
    <w:rsid w:val="00D06920"/>
  </w:style>
  <w:style w:type="character" w:customStyle="1" w:styleId="WW8Num7z0">
    <w:name w:val="WW8Num7z0"/>
    <w:qFormat/>
    <w:rsid w:val="00D06920"/>
    <w:rPr>
      <w:color w:val="000000"/>
      <w:sz w:val="28"/>
      <w:szCs w:val="28"/>
    </w:rPr>
  </w:style>
  <w:style w:type="character" w:customStyle="1" w:styleId="WW8Num7z1">
    <w:name w:val="WW8Num7z1"/>
    <w:qFormat/>
    <w:rsid w:val="00D06920"/>
  </w:style>
  <w:style w:type="character" w:customStyle="1" w:styleId="WW8Num7z2">
    <w:name w:val="WW8Num7z2"/>
    <w:qFormat/>
    <w:rsid w:val="00D06920"/>
  </w:style>
  <w:style w:type="character" w:customStyle="1" w:styleId="WW8Num7z3">
    <w:name w:val="WW8Num7z3"/>
    <w:qFormat/>
    <w:rsid w:val="00D06920"/>
  </w:style>
  <w:style w:type="character" w:customStyle="1" w:styleId="WW8Num7z4">
    <w:name w:val="WW8Num7z4"/>
    <w:qFormat/>
    <w:rsid w:val="00D06920"/>
  </w:style>
  <w:style w:type="character" w:customStyle="1" w:styleId="WW8Num7z5">
    <w:name w:val="WW8Num7z5"/>
    <w:qFormat/>
    <w:rsid w:val="00D06920"/>
  </w:style>
  <w:style w:type="character" w:customStyle="1" w:styleId="WW8Num7z6">
    <w:name w:val="WW8Num7z6"/>
    <w:qFormat/>
    <w:rsid w:val="00D06920"/>
  </w:style>
  <w:style w:type="character" w:customStyle="1" w:styleId="WW8Num7z7">
    <w:name w:val="WW8Num7z7"/>
    <w:qFormat/>
    <w:rsid w:val="00D06920"/>
  </w:style>
  <w:style w:type="character" w:customStyle="1" w:styleId="WW8Num7z8">
    <w:name w:val="WW8Num7z8"/>
    <w:qFormat/>
    <w:rsid w:val="00D06920"/>
  </w:style>
  <w:style w:type="character" w:customStyle="1" w:styleId="19">
    <w:name w:val="Обычный1"/>
    <w:qFormat/>
    <w:rsid w:val="00D06920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D06920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D06920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D06920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D06920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D06920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D069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D06920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D06920"/>
    <w:rPr>
      <w:i/>
    </w:rPr>
  </w:style>
  <w:style w:type="paragraph" w:customStyle="1" w:styleId="p3">
    <w:name w:val="p3"/>
    <w:basedOn w:val="a"/>
    <w:qFormat/>
    <w:rsid w:val="00D06920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D06920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D06920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D06920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D06920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D06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D06920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D06920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D06920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D06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D06920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D06920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D06920"/>
  </w:style>
  <w:style w:type="numbering" w:customStyle="1" w:styleId="WW8Num6">
    <w:name w:val="WW8Num6"/>
    <w:qFormat/>
    <w:rsid w:val="00D06920"/>
  </w:style>
  <w:style w:type="numbering" w:customStyle="1" w:styleId="WW8Num7">
    <w:name w:val="WW8Num7"/>
    <w:qFormat/>
    <w:rsid w:val="00D06920"/>
  </w:style>
  <w:style w:type="character" w:styleId="afff1">
    <w:name w:val="line number"/>
    <w:basedOn w:val="a0"/>
    <w:uiPriority w:val="99"/>
    <w:semiHidden/>
    <w:unhideWhenUsed/>
    <w:rsid w:val="00D06920"/>
  </w:style>
  <w:style w:type="character" w:styleId="afff2">
    <w:name w:val="Hyperlink"/>
    <w:uiPriority w:val="99"/>
    <w:semiHidden/>
    <w:unhideWhenUsed/>
    <w:rsid w:val="00D06920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D06920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D06920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06920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D06920"/>
    <w:rPr>
      <w:vertAlign w:val="superscript"/>
    </w:rPr>
  </w:style>
  <w:style w:type="numbering" w:customStyle="1" w:styleId="WW8Num271">
    <w:name w:val="WW8Num271"/>
    <w:basedOn w:val="a2"/>
    <w:rsid w:val="00D06920"/>
    <w:pPr>
      <w:numPr>
        <w:numId w:val="9"/>
      </w:numPr>
    </w:pPr>
  </w:style>
  <w:style w:type="table" w:customStyle="1" w:styleId="111">
    <w:name w:val="Сетка таблицы11"/>
    <w:basedOn w:val="a1"/>
    <w:next w:val="afa"/>
    <w:uiPriority w:val="59"/>
    <w:rsid w:val="00D0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11">
    <w:name w:val="WW8Num2711"/>
    <w:basedOn w:val="a2"/>
    <w:rsid w:val="00D06920"/>
    <w:pPr>
      <w:numPr>
        <w:numId w:val="2"/>
      </w:numPr>
    </w:pPr>
  </w:style>
  <w:style w:type="numbering" w:customStyle="1" w:styleId="WW8Num272">
    <w:name w:val="WW8Num272"/>
    <w:basedOn w:val="a2"/>
    <w:rsid w:val="00D0692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558E-FA9D-4CE0-A8A5-264DC834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26</Pages>
  <Words>5312</Words>
  <Characters>30283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2024-10-03T12:03:00Z</cp:lastPrinted>
  <dcterms:created xsi:type="dcterms:W3CDTF">2024-10-03T11:06:00Z</dcterms:created>
  <dcterms:modified xsi:type="dcterms:W3CDTF">2024-10-03T12:04:00Z</dcterms:modified>
  <dc:language>ru-RU</dc:language>
</cp:coreProperties>
</file>