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2C6" w:rsidRDefault="00E162C6"/>
    <w:p w:rsidR="00B6210F" w:rsidRDefault="002C291B">
      <w:r>
        <w:rPr>
          <w:noProof/>
          <w:lang w:eastAsia="ru-RU" w:bidi="ar-S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12750" cy="536575"/>
            <wp:effectExtent l="0" t="0" r="635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210F" w:rsidRDefault="00E162C6" w:rsidP="00E162C6">
      <w:pPr>
        <w:pStyle w:val="1"/>
      </w:pPr>
      <w:r>
        <w:t xml:space="preserve">          </w:t>
      </w:r>
    </w:p>
    <w:p w:rsidR="007A2F7A" w:rsidRDefault="007A2F7A" w:rsidP="007A2F7A">
      <w:pPr>
        <w:pStyle w:val="1"/>
        <w:rPr>
          <w:rFonts w:cs="Liberation Serif"/>
          <w:sz w:val="26"/>
          <w:szCs w:val="26"/>
        </w:rPr>
      </w:pPr>
      <w:r>
        <w:rPr>
          <w:rFonts w:cs="Liberation Serif"/>
          <w:sz w:val="26"/>
          <w:szCs w:val="26"/>
        </w:rPr>
        <w:t>ГЛАВА ГРЯЗОВЕЦКОГО МУНИЦИПАЛЬНОГО ОКРУГА</w:t>
      </w:r>
    </w:p>
    <w:p w:rsidR="007A2F7A" w:rsidRDefault="007A2F7A" w:rsidP="007A2F7A">
      <w:pPr>
        <w:pStyle w:val="1"/>
        <w:rPr>
          <w:rFonts w:cs="Liberation Serif"/>
        </w:rPr>
      </w:pPr>
    </w:p>
    <w:p w:rsidR="007A2F7A" w:rsidRDefault="007A2F7A" w:rsidP="007A2F7A">
      <w:pPr>
        <w:pStyle w:val="1"/>
        <w:rPr>
          <w:rFonts w:cs="Liberation Serif"/>
          <w:sz w:val="32"/>
        </w:rPr>
      </w:pPr>
      <w:r>
        <w:rPr>
          <w:rFonts w:cs="Liberation Serif"/>
          <w:sz w:val="32"/>
        </w:rPr>
        <w:t>П О С Т А Н О В Л Е Н И Е</w:t>
      </w:r>
    </w:p>
    <w:p w:rsidR="007A2F7A" w:rsidRDefault="007A2F7A" w:rsidP="007A2F7A">
      <w:pPr>
        <w:pStyle w:val="Standard"/>
        <w:rPr>
          <w:rFonts w:cs="Liberation Serif" w:hint="eastAsia"/>
        </w:rPr>
      </w:pPr>
    </w:p>
    <w:p w:rsidR="007A2F7A" w:rsidRDefault="007A2F7A" w:rsidP="007A2F7A">
      <w:pPr>
        <w:pStyle w:val="Standard"/>
        <w:rPr>
          <w:rFonts w:cs="Liberation Serif" w:hint="eastAsia"/>
        </w:rPr>
      </w:pPr>
    </w:p>
    <w:tbl>
      <w:tblPr>
        <w:tblW w:w="37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6"/>
        <w:gridCol w:w="457"/>
        <w:gridCol w:w="884"/>
      </w:tblGrid>
      <w:tr w:rsidR="007A2F7A" w:rsidTr="009C0794">
        <w:tc>
          <w:tcPr>
            <w:tcW w:w="237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F7A" w:rsidRPr="005F46DB" w:rsidRDefault="007A2F7A" w:rsidP="009C0794">
            <w:pPr>
              <w:pStyle w:val="Standard"/>
              <w:snapToGrid w:val="0"/>
              <w:spacing w:after="10"/>
              <w:jc w:val="center"/>
              <w:rPr>
                <w:rFonts w:cs="Liberation Serif" w:hint="eastAsia"/>
                <w:sz w:val="26"/>
                <w:szCs w:val="26"/>
              </w:rPr>
            </w:pPr>
            <w:r>
              <w:rPr>
                <w:rFonts w:cs="Liberation Serif"/>
                <w:sz w:val="26"/>
                <w:szCs w:val="26"/>
              </w:rPr>
              <w:t>01.02.2023</w:t>
            </w:r>
          </w:p>
        </w:tc>
        <w:tc>
          <w:tcPr>
            <w:tcW w:w="4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F7A" w:rsidRPr="00FD60A3" w:rsidRDefault="007A2F7A" w:rsidP="009C0794">
            <w:pPr>
              <w:pStyle w:val="Standard"/>
              <w:snapToGrid w:val="0"/>
              <w:spacing w:after="10"/>
              <w:jc w:val="center"/>
              <w:rPr>
                <w:rFonts w:eastAsia="Bookman Old Style" w:cs="Liberation Serif"/>
                <w:sz w:val="26"/>
                <w:szCs w:val="26"/>
              </w:rPr>
            </w:pPr>
            <w:r w:rsidRPr="00FD60A3">
              <w:rPr>
                <w:rFonts w:eastAsia="Bookman Old Style" w:cs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A2F7A" w:rsidRPr="00FD60A3" w:rsidRDefault="007A2F7A" w:rsidP="009C0794">
            <w:pPr>
              <w:pStyle w:val="Standard"/>
              <w:snapToGrid w:val="0"/>
              <w:spacing w:after="10" w:line="200" w:lineRule="atLeast"/>
              <w:rPr>
                <w:rFonts w:cs="Liberation Serif" w:hint="eastAsia"/>
                <w:sz w:val="26"/>
                <w:szCs w:val="26"/>
              </w:rPr>
            </w:pPr>
            <w:r>
              <w:rPr>
                <w:rFonts w:cs="Liberation Serif"/>
                <w:sz w:val="26"/>
                <w:szCs w:val="26"/>
              </w:rPr>
              <w:t>31</w:t>
            </w:r>
          </w:p>
        </w:tc>
      </w:tr>
    </w:tbl>
    <w:p w:rsidR="007A2F7A" w:rsidRDefault="007A2F7A" w:rsidP="007A2F7A">
      <w:pPr>
        <w:pStyle w:val="Textbody"/>
        <w:rPr>
          <w:rFonts w:eastAsia="Liberation Serif" w:cs="Liberation Serif"/>
          <w:sz w:val="6"/>
          <w:szCs w:val="6"/>
        </w:rPr>
      </w:pPr>
      <w:r>
        <w:rPr>
          <w:rFonts w:eastAsia="Liberation Serif" w:cs="Liberation Serif"/>
          <w:sz w:val="6"/>
          <w:szCs w:val="6"/>
        </w:rPr>
        <w:t xml:space="preserve">    </w:t>
      </w:r>
    </w:p>
    <w:p w:rsidR="007A2F7A" w:rsidRDefault="007A2F7A" w:rsidP="007A2F7A">
      <w:pPr>
        <w:pStyle w:val="Textbody"/>
        <w:rPr>
          <w:rFonts w:hint="eastAsia"/>
        </w:rPr>
      </w:pPr>
      <w:r>
        <w:rPr>
          <w:rFonts w:eastAsia="Liberation Serif" w:cs="Liberation Serif"/>
          <w:w w:val="100"/>
          <w:sz w:val="20"/>
        </w:rPr>
        <w:t xml:space="preserve">                                   </w:t>
      </w:r>
      <w:r>
        <w:rPr>
          <w:rFonts w:cs="Liberation Serif"/>
          <w:w w:val="100"/>
          <w:sz w:val="20"/>
        </w:rPr>
        <w:t xml:space="preserve">г. Грязовец  </w:t>
      </w:r>
    </w:p>
    <w:p w:rsidR="007A2F7A" w:rsidRDefault="007A2F7A">
      <w:pPr>
        <w:pStyle w:val="13"/>
        <w:rPr>
          <w:sz w:val="36"/>
          <w:szCs w:val="36"/>
        </w:rPr>
      </w:pPr>
    </w:p>
    <w:p w:rsidR="00AF5904" w:rsidRDefault="00DC5CDE" w:rsidP="00AF5904">
      <w:pPr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AF5904">
        <w:rPr>
          <w:rFonts w:ascii="Times New Roman" w:hAnsi="Times New Roman"/>
          <w:b/>
          <w:sz w:val="26"/>
          <w:szCs w:val="26"/>
        </w:rPr>
        <w:t>Об утверждении Плана мероприятий по противодействию коррупции</w:t>
      </w:r>
    </w:p>
    <w:p w:rsidR="00AF5904" w:rsidRDefault="00DC5CDE" w:rsidP="00AF5904">
      <w:pPr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AF5904">
        <w:rPr>
          <w:rFonts w:ascii="Times New Roman" w:hAnsi="Times New Roman"/>
          <w:b/>
          <w:sz w:val="26"/>
          <w:szCs w:val="26"/>
        </w:rPr>
        <w:t xml:space="preserve"> в органах местного самоуправления Грязовецкого муниципального </w:t>
      </w:r>
      <w:r w:rsidR="00904A26" w:rsidRPr="00AF5904">
        <w:rPr>
          <w:rFonts w:ascii="Times New Roman" w:hAnsi="Times New Roman"/>
          <w:b/>
          <w:sz w:val="26"/>
          <w:szCs w:val="26"/>
        </w:rPr>
        <w:t>округа</w:t>
      </w:r>
    </w:p>
    <w:p w:rsidR="00B6210F" w:rsidRPr="00AF5904" w:rsidRDefault="00DC5CDE" w:rsidP="00AF5904">
      <w:pPr>
        <w:ind w:right="-1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AF5904">
        <w:rPr>
          <w:rFonts w:ascii="Times New Roman" w:hAnsi="Times New Roman"/>
          <w:b/>
          <w:sz w:val="26"/>
          <w:szCs w:val="26"/>
        </w:rPr>
        <w:t xml:space="preserve"> на 202</w:t>
      </w:r>
      <w:r w:rsidR="00904A26" w:rsidRPr="00AF5904">
        <w:rPr>
          <w:rFonts w:ascii="Times New Roman" w:hAnsi="Times New Roman"/>
          <w:b/>
          <w:sz w:val="26"/>
          <w:szCs w:val="26"/>
        </w:rPr>
        <w:t>3</w:t>
      </w:r>
      <w:r w:rsidRPr="00AF5904">
        <w:rPr>
          <w:rFonts w:ascii="Times New Roman" w:hAnsi="Times New Roman"/>
          <w:b/>
          <w:sz w:val="26"/>
          <w:szCs w:val="26"/>
        </w:rPr>
        <w:t xml:space="preserve"> – 202</w:t>
      </w:r>
      <w:r w:rsidR="00904A26" w:rsidRPr="00AF5904">
        <w:rPr>
          <w:rFonts w:ascii="Times New Roman" w:hAnsi="Times New Roman"/>
          <w:b/>
          <w:sz w:val="26"/>
          <w:szCs w:val="26"/>
        </w:rPr>
        <w:t>4</w:t>
      </w:r>
      <w:r w:rsidRPr="00AF5904">
        <w:rPr>
          <w:rFonts w:ascii="Times New Roman" w:hAnsi="Times New Roman"/>
          <w:b/>
          <w:sz w:val="26"/>
          <w:szCs w:val="26"/>
        </w:rPr>
        <w:t xml:space="preserve"> годы</w:t>
      </w:r>
    </w:p>
    <w:p w:rsidR="00B6210F" w:rsidRDefault="00B6210F">
      <w:pPr>
        <w:ind w:right="4571"/>
        <w:jc w:val="both"/>
        <w:rPr>
          <w:rFonts w:ascii="Times New Roman" w:hAnsi="Times New Roman"/>
          <w:sz w:val="26"/>
          <w:szCs w:val="26"/>
        </w:rPr>
      </w:pPr>
    </w:p>
    <w:p w:rsidR="00B6210F" w:rsidRDefault="00B6210F">
      <w:pPr>
        <w:ind w:right="4571"/>
        <w:jc w:val="both"/>
        <w:rPr>
          <w:rFonts w:ascii="Times New Roman" w:hAnsi="Times New Roman"/>
          <w:sz w:val="26"/>
          <w:szCs w:val="26"/>
        </w:rPr>
      </w:pPr>
    </w:p>
    <w:p w:rsidR="00B6210F" w:rsidRDefault="00DC5CDE" w:rsidP="007A2F7A">
      <w:pPr>
        <w:ind w:firstLine="709"/>
        <w:jc w:val="both"/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25.12.2008 № 273-ФЗ «О противодействии коррупции»</w:t>
      </w:r>
    </w:p>
    <w:p w:rsidR="00B6210F" w:rsidRDefault="00DC5CDE" w:rsidP="007A2F7A">
      <w:pPr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ПОСТАНОВЛЯЮ:</w:t>
      </w:r>
    </w:p>
    <w:p w:rsidR="00B6210F" w:rsidRDefault="00DC5CDE" w:rsidP="007A2F7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Утвердить </w:t>
      </w:r>
      <w:r w:rsidR="00803184">
        <w:rPr>
          <w:rFonts w:ascii="Times New Roman" w:hAnsi="Times New Roman"/>
          <w:sz w:val="26"/>
          <w:szCs w:val="26"/>
        </w:rPr>
        <w:t xml:space="preserve">прилагаемый </w:t>
      </w:r>
      <w:r>
        <w:rPr>
          <w:rFonts w:ascii="Times New Roman" w:hAnsi="Times New Roman"/>
          <w:sz w:val="26"/>
          <w:szCs w:val="26"/>
        </w:rPr>
        <w:t xml:space="preserve">План мероприятий по противодействию коррупции в органах местного самоуправления Грязовецкого муниципального </w:t>
      </w:r>
      <w:r w:rsidR="00904A26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>на 202</w:t>
      </w:r>
      <w:r w:rsidR="00904A26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– 202</w:t>
      </w:r>
      <w:r w:rsidR="00904A26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годы.</w:t>
      </w:r>
    </w:p>
    <w:p w:rsidR="00B6210F" w:rsidRDefault="00DC5CDE" w:rsidP="007A2F7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Признать утратившим силу постановлени</w:t>
      </w:r>
      <w:r w:rsidR="00A90BAD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главы Грязовецкого муниципального </w:t>
      </w:r>
      <w:r w:rsidR="007A2F7A">
        <w:rPr>
          <w:rFonts w:ascii="Times New Roman" w:hAnsi="Times New Roman"/>
          <w:sz w:val="26"/>
          <w:szCs w:val="26"/>
        </w:rPr>
        <w:t>района</w:t>
      </w:r>
      <w:r w:rsidR="00A90BA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от </w:t>
      </w:r>
      <w:r w:rsidR="00B041A7">
        <w:rPr>
          <w:rFonts w:ascii="Times New Roman" w:hAnsi="Times New Roman"/>
          <w:sz w:val="26"/>
          <w:szCs w:val="26"/>
        </w:rPr>
        <w:t>24.12.2020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B041A7">
        <w:rPr>
          <w:rFonts w:ascii="Times New Roman" w:hAnsi="Times New Roman"/>
          <w:sz w:val="26"/>
          <w:szCs w:val="26"/>
        </w:rPr>
        <w:t>292</w:t>
      </w:r>
      <w:r>
        <w:rPr>
          <w:rFonts w:ascii="Times New Roman" w:hAnsi="Times New Roman"/>
          <w:sz w:val="26"/>
          <w:szCs w:val="26"/>
        </w:rPr>
        <w:t xml:space="preserve"> «Об утверждении </w:t>
      </w:r>
      <w:r w:rsidR="00B041A7">
        <w:rPr>
          <w:rFonts w:ascii="Times New Roman" w:hAnsi="Times New Roman"/>
          <w:sz w:val="26"/>
          <w:szCs w:val="26"/>
        </w:rPr>
        <w:t>Плана мероприятий по противодействию коррупции в органах местного самоуправления Грязовецкого муниципального района на 2021 – 2022 годы</w:t>
      </w:r>
      <w:r w:rsidR="00803184">
        <w:rPr>
          <w:rFonts w:ascii="Times New Roman" w:hAnsi="Times New Roman"/>
          <w:sz w:val="26"/>
          <w:szCs w:val="26"/>
        </w:rPr>
        <w:t>».</w:t>
      </w:r>
    </w:p>
    <w:p w:rsidR="00B6210F" w:rsidRDefault="00DC5CDE" w:rsidP="007A2F7A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Настоящее постановление подлежит официальному опубликованию и размещению на официальном сайте Грязовецкого муниципального </w:t>
      </w:r>
      <w:r w:rsidR="00B041A7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в сети «Интернет».</w:t>
      </w:r>
    </w:p>
    <w:p w:rsidR="00B6210F" w:rsidRDefault="00B6210F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162C6" w:rsidRDefault="00E162C6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6210F" w:rsidRDefault="00B6210F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6210F" w:rsidRDefault="00B041A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Грязовецкого муниципального округа</w:t>
      </w:r>
      <w:r w:rsidR="00DC5CDE">
        <w:rPr>
          <w:rFonts w:ascii="Times New Roman" w:hAnsi="Times New Roman"/>
          <w:sz w:val="26"/>
          <w:szCs w:val="26"/>
        </w:rPr>
        <w:tab/>
      </w:r>
      <w:r w:rsidR="00DC5CDE">
        <w:rPr>
          <w:rFonts w:ascii="Times New Roman" w:hAnsi="Times New Roman"/>
          <w:sz w:val="26"/>
          <w:szCs w:val="26"/>
        </w:rPr>
        <w:tab/>
      </w:r>
      <w:r w:rsidR="00DC5CDE">
        <w:rPr>
          <w:rFonts w:ascii="Times New Roman" w:hAnsi="Times New Roman"/>
          <w:sz w:val="26"/>
          <w:szCs w:val="26"/>
        </w:rPr>
        <w:tab/>
      </w:r>
      <w:r w:rsidR="00DC5CDE">
        <w:rPr>
          <w:rFonts w:ascii="Times New Roman" w:hAnsi="Times New Roman"/>
          <w:sz w:val="26"/>
          <w:szCs w:val="26"/>
        </w:rPr>
        <w:tab/>
        <w:t xml:space="preserve">       </w:t>
      </w:r>
      <w:r w:rsidR="007A2F7A">
        <w:rPr>
          <w:rFonts w:ascii="Times New Roman" w:hAnsi="Times New Roman"/>
          <w:sz w:val="26"/>
          <w:szCs w:val="26"/>
        </w:rPr>
        <w:t xml:space="preserve">     </w:t>
      </w:r>
      <w:r w:rsidR="00DC5CDE">
        <w:rPr>
          <w:rFonts w:ascii="Times New Roman" w:hAnsi="Times New Roman"/>
          <w:sz w:val="26"/>
          <w:szCs w:val="26"/>
        </w:rPr>
        <w:t xml:space="preserve">  С.А. Фёкличев</w:t>
      </w:r>
    </w:p>
    <w:p w:rsidR="004D5245" w:rsidRDefault="004D5245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6210F" w:rsidRDefault="00B6210F">
      <w:pPr>
        <w:ind w:left="-426" w:firstLine="142"/>
        <w:rPr>
          <w:rFonts w:ascii="Times New Roman" w:hAnsi="Times New Roman"/>
          <w:sz w:val="26"/>
          <w:szCs w:val="26"/>
        </w:rPr>
        <w:sectPr w:rsidR="00B6210F" w:rsidSect="008B15F9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6210F" w:rsidRDefault="00B6210F" w:rsidP="00C04C4D">
      <w:pPr>
        <w:ind w:firstLine="10206"/>
        <w:jc w:val="both"/>
      </w:pPr>
    </w:p>
    <w:sectPr w:rsidR="00B6210F" w:rsidSect="008B15F9">
      <w:footerReference w:type="default" r:id="rId10"/>
      <w:pgSz w:w="16838" w:h="11906" w:orient="landscape"/>
      <w:pgMar w:top="1701" w:right="1134" w:bottom="567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18C" w:rsidRDefault="00D0718C">
      <w:r>
        <w:separator/>
      </w:r>
    </w:p>
  </w:endnote>
  <w:endnote w:type="continuationSeparator" w:id="0">
    <w:p w:rsidR="00D0718C" w:rsidRDefault="00D0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3AD" w:rsidRDefault="009F13AD">
    <w:pPr>
      <w:pStyle w:val="ac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9F13AD" w:rsidRDefault="009F13AD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3AD" w:rsidRDefault="009F13AD">
    <w:pPr>
      <w:pStyle w:val="ac"/>
      <w:framePr w:wrap="auto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4D5245">
      <w:rPr>
        <w:rStyle w:val="af9"/>
        <w:noProof/>
      </w:rPr>
      <w:t>2</w:t>
    </w:r>
    <w:r>
      <w:rPr>
        <w:rStyle w:val="af9"/>
      </w:rPr>
      <w:fldChar w:fldCharType="end"/>
    </w:r>
  </w:p>
  <w:p w:rsidR="009F13AD" w:rsidRDefault="009F13AD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3AD" w:rsidRDefault="009F13AD">
    <w:pPr>
      <w:pStyle w:val="ac"/>
      <w:framePr w:wrap="around" w:vAnchor="text" w:hAnchor="margin" w:xAlign="right" w:y="1"/>
      <w:rPr>
        <w:rStyle w:val="af9"/>
      </w:rPr>
    </w:pPr>
  </w:p>
  <w:p w:rsidR="009F13AD" w:rsidRDefault="009F13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18C" w:rsidRDefault="00D0718C">
      <w:r>
        <w:separator/>
      </w:r>
    </w:p>
  </w:footnote>
  <w:footnote w:type="continuationSeparator" w:id="0">
    <w:p w:rsidR="00D0718C" w:rsidRDefault="00D07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88B"/>
    <w:multiLevelType w:val="hybridMultilevel"/>
    <w:tmpl w:val="DADCBAC0"/>
    <w:lvl w:ilvl="0" w:tplc="F2EAAC5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C65E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CD222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79EAE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D51C11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B9A39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9F4822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E08284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194C6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3E2307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F331C8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 w15:restartNumberingAfterBreak="0">
    <w:nsid w:val="590E45A2"/>
    <w:multiLevelType w:val="hybridMultilevel"/>
    <w:tmpl w:val="5A04BBCA"/>
    <w:lvl w:ilvl="0" w:tplc="B700168E">
      <w:start w:val="1"/>
      <w:numFmt w:val="decimal"/>
      <w:lvlText w:val="%1."/>
      <w:lvlJc w:val="left"/>
    </w:lvl>
    <w:lvl w:ilvl="1" w:tplc="A672163C">
      <w:start w:val="1"/>
      <w:numFmt w:val="lowerLetter"/>
      <w:lvlText w:val="%2."/>
      <w:lvlJc w:val="left"/>
      <w:pPr>
        <w:ind w:left="1440" w:hanging="360"/>
      </w:pPr>
    </w:lvl>
    <w:lvl w:ilvl="2" w:tplc="70061352">
      <w:start w:val="1"/>
      <w:numFmt w:val="lowerRoman"/>
      <w:lvlText w:val="%3."/>
      <w:lvlJc w:val="right"/>
      <w:pPr>
        <w:ind w:left="2160" w:hanging="180"/>
      </w:pPr>
    </w:lvl>
    <w:lvl w:ilvl="3" w:tplc="B5843B3C">
      <w:start w:val="1"/>
      <w:numFmt w:val="decimal"/>
      <w:lvlText w:val="%4."/>
      <w:lvlJc w:val="left"/>
      <w:pPr>
        <w:ind w:left="2880" w:hanging="360"/>
      </w:pPr>
    </w:lvl>
    <w:lvl w:ilvl="4" w:tplc="B82E612A">
      <w:start w:val="1"/>
      <w:numFmt w:val="lowerLetter"/>
      <w:lvlText w:val="%5."/>
      <w:lvlJc w:val="left"/>
      <w:pPr>
        <w:ind w:left="3600" w:hanging="360"/>
      </w:pPr>
    </w:lvl>
    <w:lvl w:ilvl="5" w:tplc="1622827E">
      <w:start w:val="1"/>
      <w:numFmt w:val="lowerRoman"/>
      <w:lvlText w:val="%6."/>
      <w:lvlJc w:val="right"/>
      <w:pPr>
        <w:ind w:left="4320" w:hanging="180"/>
      </w:pPr>
    </w:lvl>
    <w:lvl w:ilvl="6" w:tplc="AF10932C">
      <w:start w:val="1"/>
      <w:numFmt w:val="decimal"/>
      <w:lvlText w:val="%7."/>
      <w:lvlJc w:val="left"/>
      <w:pPr>
        <w:ind w:left="5040" w:hanging="360"/>
      </w:pPr>
    </w:lvl>
    <w:lvl w:ilvl="7" w:tplc="7340CF26">
      <w:start w:val="1"/>
      <w:numFmt w:val="lowerLetter"/>
      <w:lvlText w:val="%8."/>
      <w:lvlJc w:val="left"/>
      <w:pPr>
        <w:ind w:left="5760" w:hanging="360"/>
      </w:pPr>
    </w:lvl>
    <w:lvl w:ilvl="8" w:tplc="87DEEB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A12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2A74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10F"/>
    <w:rsid w:val="000122CC"/>
    <w:rsid w:val="00020F35"/>
    <w:rsid w:val="000346C8"/>
    <w:rsid w:val="000650BC"/>
    <w:rsid w:val="000731AF"/>
    <w:rsid w:val="00092404"/>
    <w:rsid w:val="00096F6C"/>
    <w:rsid w:val="00097261"/>
    <w:rsid w:val="00122298"/>
    <w:rsid w:val="00137A5D"/>
    <w:rsid w:val="00141A92"/>
    <w:rsid w:val="00157D9F"/>
    <w:rsid w:val="001B279D"/>
    <w:rsid w:val="001B4E2D"/>
    <w:rsid w:val="002320CF"/>
    <w:rsid w:val="002C291B"/>
    <w:rsid w:val="003667E4"/>
    <w:rsid w:val="00384A2A"/>
    <w:rsid w:val="00402D7A"/>
    <w:rsid w:val="004150C9"/>
    <w:rsid w:val="00454289"/>
    <w:rsid w:val="004C4FB2"/>
    <w:rsid w:val="004D5245"/>
    <w:rsid w:val="00512766"/>
    <w:rsid w:val="0052037F"/>
    <w:rsid w:val="0053231D"/>
    <w:rsid w:val="005500BB"/>
    <w:rsid w:val="0056541E"/>
    <w:rsid w:val="006A2FF8"/>
    <w:rsid w:val="007A2F7A"/>
    <w:rsid w:val="007C2ABE"/>
    <w:rsid w:val="007D4555"/>
    <w:rsid w:val="007E418A"/>
    <w:rsid w:val="00803184"/>
    <w:rsid w:val="0083191D"/>
    <w:rsid w:val="008447DD"/>
    <w:rsid w:val="00855FCE"/>
    <w:rsid w:val="00880738"/>
    <w:rsid w:val="00894965"/>
    <w:rsid w:val="008B15F9"/>
    <w:rsid w:val="008B6807"/>
    <w:rsid w:val="008E2759"/>
    <w:rsid w:val="00904A26"/>
    <w:rsid w:val="00945460"/>
    <w:rsid w:val="00962D14"/>
    <w:rsid w:val="0096421E"/>
    <w:rsid w:val="009E230D"/>
    <w:rsid w:val="009E26C7"/>
    <w:rsid w:val="009F13AD"/>
    <w:rsid w:val="00A82849"/>
    <w:rsid w:val="00A90BAD"/>
    <w:rsid w:val="00AC00A3"/>
    <w:rsid w:val="00AC3FE9"/>
    <w:rsid w:val="00AF5904"/>
    <w:rsid w:val="00B041A7"/>
    <w:rsid w:val="00B11D23"/>
    <w:rsid w:val="00B134CA"/>
    <w:rsid w:val="00B172E3"/>
    <w:rsid w:val="00B6210F"/>
    <w:rsid w:val="00B75701"/>
    <w:rsid w:val="00BC35ED"/>
    <w:rsid w:val="00BC4C5B"/>
    <w:rsid w:val="00BD675A"/>
    <w:rsid w:val="00C03994"/>
    <w:rsid w:val="00C04C4D"/>
    <w:rsid w:val="00C603E1"/>
    <w:rsid w:val="00D0718C"/>
    <w:rsid w:val="00D27591"/>
    <w:rsid w:val="00D77862"/>
    <w:rsid w:val="00DB15FA"/>
    <w:rsid w:val="00DC5CDE"/>
    <w:rsid w:val="00DF5B63"/>
    <w:rsid w:val="00E162C6"/>
    <w:rsid w:val="00E24554"/>
    <w:rsid w:val="00EE0A34"/>
    <w:rsid w:val="00F1400A"/>
    <w:rsid w:val="00F33857"/>
    <w:rsid w:val="00FB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F988"/>
  <w15:docId w15:val="{1BD4F2BC-50EA-4192-8CB2-304E95D32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jc w:val="center"/>
      <w:outlineLvl w:val="0"/>
    </w:pPr>
    <w:rPr>
      <w:rFonts w:ascii="Times New Roman" w:hAnsi="Times New Roman"/>
      <w:b/>
      <w:bCs/>
      <w:sz w:val="36"/>
      <w:szCs w:val="24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link w:val="5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en-US" w:bidi="en-US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4">
    <w:name w:val="Title"/>
    <w:link w:val="a5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link w:val="a7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uiPriority w:val="99"/>
  </w:style>
  <w:style w:type="paragraph" w:styleId="ae">
    <w:name w:val="caption"/>
    <w:uiPriority w:val="35"/>
    <w:semiHidden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</w:pPr>
    <w:rPr>
      <w:b/>
      <w:bCs/>
      <w:color w:val="4F81BD"/>
      <w:sz w:val="18"/>
      <w:szCs w:val="18"/>
      <w:lang w:eastAsia="en-US" w:bidi="en-US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rPr>
      <w:rFonts w:ascii="Times New Roman" w:hAnsi="Times New Roman"/>
    </w:rPr>
    <w:tblPr/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2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2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2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7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10">
    <w:name w:val="Заголовок 1 Знак"/>
    <w:link w:val="1"/>
    <w:rPr>
      <w:rFonts w:ascii="Times New Roman" w:hAnsi="Times New Roman"/>
      <w:b/>
      <w:bCs/>
      <w:sz w:val="24"/>
      <w:szCs w:val="24"/>
    </w:rPr>
  </w:style>
  <w:style w:type="paragraph" w:customStyle="1" w:styleId="13">
    <w:name w:val="Название1"/>
    <w:basedOn w:val="a"/>
    <w:link w:val="af8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8">
    <w:name w:val="Название Знак"/>
    <w:link w:val="13"/>
    <w:rPr>
      <w:rFonts w:ascii="Times New Roman" w:hAnsi="Times New Roman"/>
      <w:b/>
      <w:bCs/>
      <w:sz w:val="24"/>
      <w:szCs w:val="24"/>
    </w:rPr>
  </w:style>
  <w:style w:type="character" w:customStyle="1" w:styleId="ad">
    <w:name w:val="Нижний колонтитул Знак"/>
    <w:link w:val="ac"/>
    <w:rPr>
      <w:rFonts w:ascii="Times New Roman" w:hAnsi="Times New Roman"/>
      <w:sz w:val="24"/>
      <w:szCs w:val="24"/>
    </w:rPr>
  </w:style>
  <w:style w:type="character" w:styleId="af9">
    <w:name w:val="page number"/>
  </w:style>
  <w:style w:type="paragraph" w:styleId="afa">
    <w:name w:val="List Paragraph"/>
    <w:basedOn w:val="a"/>
    <w:pPr>
      <w:ind w:left="720"/>
    </w:pPr>
    <w:rPr>
      <w:rFonts w:ascii="Times New Roman" w:hAnsi="Times New Roman"/>
      <w:sz w:val="28"/>
      <w:szCs w:val="28"/>
    </w:rPr>
  </w:style>
  <w:style w:type="paragraph" w:styleId="afb">
    <w:name w:val="Body Text Indent"/>
    <w:basedOn w:val="a"/>
    <w:link w:val="afc"/>
    <w:pPr>
      <w:ind w:left="6237"/>
    </w:pPr>
    <w:rPr>
      <w:rFonts w:ascii="Times New Roman" w:hAnsi="Times New Roman"/>
      <w:sz w:val="28"/>
      <w:szCs w:val="20"/>
    </w:rPr>
  </w:style>
  <w:style w:type="character" w:customStyle="1" w:styleId="afc">
    <w:name w:val="Основной текст с отступом Знак"/>
    <w:link w:val="afb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</w:rPr>
  </w:style>
  <w:style w:type="character" w:styleId="afd">
    <w:name w:val="Strong"/>
    <w:rPr>
      <w:b/>
    </w:rPr>
  </w:style>
  <w:style w:type="paragraph" w:customStyle="1" w:styleId="ConsPlusJurTerm">
    <w:name w:val="ConsPlusJurTerm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ahoma" w:hAnsi="Tahoma"/>
      <w:sz w:val="26"/>
      <w:szCs w:val="22"/>
    </w:rPr>
  </w:style>
  <w:style w:type="character" w:customStyle="1" w:styleId="14">
    <w:name w:val="Основной шрифт абзаца1"/>
  </w:style>
  <w:style w:type="paragraph" w:styleId="afe">
    <w:name w:val="Normal (Web)"/>
    <w:basedOn w:val="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15">
    <w:name w:val="Знак Знак1"/>
    <w:rPr>
      <w:rFonts w:ascii="Cambria" w:hAnsi="Cambria"/>
      <w:b/>
      <w:bCs/>
      <w:sz w:val="32"/>
      <w:szCs w:val="32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</w:rPr>
  </w:style>
  <w:style w:type="paragraph" w:styleId="aff">
    <w:name w:val="Balloon Text"/>
    <w:basedOn w:val="a"/>
    <w:link w:val="aff0"/>
    <w:uiPriority w:val="99"/>
    <w:semiHidden/>
    <w:unhideWhenUsed/>
    <w:rsid w:val="00E162C6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link w:val="aff"/>
    <w:uiPriority w:val="99"/>
    <w:semiHidden/>
    <w:rsid w:val="00E162C6"/>
    <w:rPr>
      <w:rFonts w:ascii="Segoe UI" w:hAnsi="Segoe UI" w:cs="Segoe UI"/>
      <w:sz w:val="18"/>
      <w:szCs w:val="18"/>
    </w:rPr>
  </w:style>
  <w:style w:type="character" w:customStyle="1" w:styleId="aff1">
    <w:name w:val="Другое_"/>
    <w:basedOn w:val="a0"/>
    <w:link w:val="aff2"/>
    <w:rsid w:val="008B680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ff2">
    <w:name w:val="Другое"/>
    <w:basedOn w:val="a"/>
    <w:link w:val="aff1"/>
    <w:rsid w:val="008B680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</w:pPr>
    <w:rPr>
      <w:rFonts w:ascii="Times New Roman" w:hAnsi="Times New Roman"/>
      <w:sz w:val="26"/>
      <w:szCs w:val="26"/>
      <w:lang w:eastAsia="ru-RU" w:bidi="ar-SA"/>
    </w:rPr>
  </w:style>
  <w:style w:type="paragraph" w:customStyle="1" w:styleId="ConsNonformat">
    <w:name w:val="ConsNonformat"/>
    <w:rsid w:val="00BD675A"/>
    <w:pPr>
      <w:widowControl w:val="0"/>
      <w:suppressAutoHyphens/>
      <w:autoSpaceDE w:val="0"/>
      <w:autoSpaceDN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rsid w:val="007A2F7A"/>
    <w:pPr>
      <w:widowControl w:val="0"/>
      <w:suppressAutoHyphens/>
      <w:autoSpaceDN w:val="0"/>
      <w:textAlignment w:val="baseline"/>
    </w:pPr>
    <w:rPr>
      <w:rFonts w:ascii="Liberation Serif" w:eastAsia="SimSun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A2F7A"/>
    <w:pPr>
      <w:tabs>
        <w:tab w:val="left" w:pos="9712"/>
      </w:tabs>
    </w:pPr>
    <w:rPr>
      <w:w w:val="9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И.В. Бондаренко</dc:creator>
  <cp:lastModifiedBy>Ж.Л. Бобыкина</cp:lastModifiedBy>
  <cp:revision>9</cp:revision>
  <cp:lastPrinted>2023-02-17T08:41:00Z</cp:lastPrinted>
  <dcterms:created xsi:type="dcterms:W3CDTF">2023-02-16T07:52:00Z</dcterms:created>
  <dcterms:modified xsi:type="dcterms:W3CDTF">2023-02-17T08:41:00Z</dcterms:modified>
</cp:coreProperties>
</file>