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8A9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124A8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124A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176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636ED" w:rsidRDefault="004636ED" w:rsidP="0048006A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Объявить Благодарность главы Грязовецкого муниципального округа за достижение высоких результатов труда, многолетний добросовестный труд в отрасли транспорта Грязовецкого муниципального округа и в связи с профессиональным праздником – Днем железнодорожника:</w:t>
      </w:r>
    </w:p>
    <w:p w:rsidR="004636ED" w:rsidRDefault="004636ED" w:rsidP="0046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hAnsi="Liberation Serif"/>
          <w:sz w:val="26"/>
          <w:szCs w:val="26"/>
        </w:rPr>
        <w:t xml:space="preserve">ГУРЫЛЁВУ Андрею Николаевичу, старшему дорожному мастеру </w:t>
      </w:r>
      <w:r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«МонзаЖелТранс»;</w:t>
      </w:r>
    </w:p>
    <w:p w:rsidR="004636ED" w:rsidRDefault="004636ED" w:rsidP="0046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hAnsi="Liberation Serif"/>
          <w:sz w:val="26"/>
          <w:szCs w:val="26"/>
        </w:rPr>
        <w:t xml:space="preserve">ШАНСКОЙ Ирине Александровне, приемосдатчику грузов </w:t>
      </w:r>
      <w:r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«МонзаЖелТранс»;</w:t>
      </w:r>
    </w:p>
    <w:p w:rsidR="004636ED" w:rsidRPr="004636ED" w:rsidRDefault="004636ED" w:rsidP="0046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hAnsi="Liberation Serif"/>
          <w:sz w:val="26"/>
          <w:szCs w:val="26"/>
        </w:rPr>
        <w:t xml:space="preserve">ЯГОДНИКОВОЙ Елене Александровне, инженеру отдела грузовых перевозок </w:t>
      </w:r>
      <w:r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«МонзаЖелТранс»;</w:t>
      </w:r>
    </w:p>
    <w:p w:rsidR="001A4BDB" w:rsidRDefault="004636ED" w:rsidP="001A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704ED0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704ED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704ED0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704ED0">
        <w:rPr>
          <w:rFonts w:ascii="Times New Roman" w:hAnsi="Times New Roman" w:cs="Times New Roman"/>
          <w:sz w:val="26"/>
          <w:szCs w:val="26"/>
          <w:lang w:bidi="hi-IN"/>
        </w:rPr>
        <w:t>овецкого муниципального округа за</w:t>
      </w:r>
      <w:r w:rsidR="002917E4" w:rsidRPr="002917E4">
        <w:t xml:space="preserve"> </w:t>
      </w:r>
      <w:r w:rsidR="002917E4" w:rsidRPr="002917E4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отрасли транспорта Грязовецкого муниципального округа и в связи с профессиональным праздником - Днем железнодорожника</w:t>
      </w:r>
      <w:r w:rsidR="00936558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86123F" w:rsidRDefault="0086123F" w:rsidP="001A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ВАСИЛЬЕВА Алексея Николаевича, машиниста тепловоза общества с ограниченной ответственностью «МонзаЖелТранс»;</w:t>
      </w:r>
    </w:p>
    <w:p w:rsidR="0086123F" w:rsidRDefault="0086123F" w:rsidP="001A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ДВОЙНИКОВА Анатолия Александровича, слесаря по осмотру и ремонту локомотивов на пунктах технического обслуживания 5 разряда общества с ограниченной ответственностью «МонзаЖелТранс»;</w:t>
      </w:r>
    </w:p>
    <w:p w:rsidR="0086123F" w:rsidRDefault="0086123F" w:rsidP="001A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ДЕНИСОВА Алексея Алексеевича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, водителя автомобиля общества с ограниченной ответственностью «МонзаЖелТранс».</w:t>
      </w:r>
    </w:p>
    <w:p w:rsidR="00C63CF0" w:rsidRDefault="00C63CF0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3124A8" w:rsidRDefault="003124A8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Pr="00156A01" w:rsidRDefault="001A4BDB" w:rsidP="001A4BDB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A4BD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4C" w:rsidRDefault="00B7274C">
      <w:pPr>
        <w:spacing w:after="0" w:line="240" w:lineRule="auto"/>
      </w:pPr>
      <w:r>
        <w:separator/>
      </w:r>
    </w:p>
  </w:endnote>
  <w:endnote w:type="continuationSeparator" w:id="0">
    <w:p w:rsidR="00B7274C" w:rsidRDefault="00B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4C" w:rsidRDefault="00B7274C">
      <w:pPr>
        <w:spacing w:after="0" w:line="240" w:lineRule="auto"/>
      </w:pPr>
      <w:r>
        <w:separator/>
      </w:r>
    </w:p>
  </w:footnote>
  <w:footnote w:type="continuationSeparator" w:id="0">
    <w:p w:rsidR="00B7274C" w:rsidRDefault="00B7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124A8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6123F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274C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3CCF"/>
  <w15:docId w15:val="{7E43B238-0275-4DDA-9F66-CA1F8BB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225B-9A59-46E6-9664-8CCE28C9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38</cp:revision>
  <cp:lastPrinted>2024-07-29T13:08:00Z</cp:lastPrinted>
  <dcterms:created xsi:type="dcterms:W3CDTF">2024-02-20T06:14:00Z</dcterms:created>
  <dcterms:modified xsi:type="dcterms:W3CDTF">2024-07-29T13:08:00Z</dcterms:modified>
  <cp:version>1048576</cp:version>
</cp:coreProperties>
</file>