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A52" w:rsidRPr="00E12A52" w:rsidRDefault="00E12A52" w:rsidP="00E12A52">
      <w:pPr>
        <w:spacing w:after="0" w:line="240" w:lineRule="auto"/>
        <w:jc w:val="center"/>
        <w:rPr>
          <w:rFonts w:ascii="Liberation Serif" w:hAnsi="Liberation Serif" w:cs="Liberation Serif"/>
          <w:b/>
          <w:bCs/>
          <w:color w:val="000000"/>
          <w:w w:val="90"/>
          <w:sz w:val="26"/>
          <w:szCs w:val="26"/>
        </w:rPr>
      </w:pPr>
    </w:p>
    <w:p w:rsidR="00E12A52" w:rsidRPr="00E12A52" w:rsidRDefault="00E12A52" w:rsidP="00E12A52">
      <w:pPr>
        <w:spacing w:after="0" w:line="240" w:lineRule="auto"/>
        <w:jc w:val="center"/>
        <w:rPr>
          <w:rFonts w:ascii="Liberation Serif" w:hAnsi="Liberation Serif" w:cs="Liberation Serif"/>
          <w:b/>
          <w:bCs/>
          <w:color w:val="000000"/>
          <w:w w:val="90"/>
          <w:sz w:val="26"/>
          <w:szCs w:val="26"/>
        </w:rPr>
      </w:pPr>
    </w:p>
    <w:p w:rsidR="00E12A52" w:rsidRPr="00E12A52" w:rsidRDefault="00C87762" w:rsidP="00E12A52">
      <w:pPr>
        <w:spacing w:after="0" w:line="240" w:lineRule="auto"/>
        <w:jc w:val="center"/>
        <w:rPr>
          <w:rFonts w:ascii="Times New Roman" w:hAnsi="Times New Roman" w:cs="Times New Roman"/>
          <w:b/>
          <w:bCs/>
          <w:w w:val="90"/>
          <w:sz w:val="24"/>
          <w:szCs w:val="24"/>
        </w:rPr>
      </w:pPr>
      <w:r>
        <w:rPr>
          <w:rFonts w:ascii="Liberation Serif" w:eastAsia="Segoe UI" w:hAnsi="Liberation Serif" w:cs="Tahoma"/>
          <w:noProof/>
          <w:color w:val="000000"/>
          <w:sz w:val="24"/>
          <w:szCs w:val="24"/>
          <w:lang w:bidi="hi-I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0" o:spid="_x0000_s1028" type="#_x0000_t75" style="position:absolute;left:0;text-align:left;margin-left:220.2pt;margin-top:-46.3pt;width:38.6pt;height:48.3pt;z-index:1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7" o:title=""/>
            <w10:wrap type="topAndBottom"/>
          </v:shape>
        </w:pict>
      </w:r>
      <w:r w:rsidR="00E12A52" w:rsidRPr="00E12A52">
        <w:rPr>
          <w:rFonts w:ascii="Liberation Serif" w:hAnsi="Liberation Serif" w:cs="Liberation Serif"/>
          <w:b/>
          <w:bCs/>
          <w:color w:val="000000"/>
          <w:w w:val="90"/>
          <w:sz w:val="26"/>
          <w:szCs w:val="26"/>
        </w:rPr>
        <w:t>ГЛАВА ГРЯЗОВЕЦКОГО МУНИЦИПАЛЬНОГО ОКРУГА</w:t>
      </w:r>
    </w:p>
    <w:p w:rsidR="00E12A52" w:rsidRPr="00E12A52" w:rsidRDefault="00E12A52" w:rsidP="00E12A52">
      <w:pPr>
        <w:keepNext/>
        <w:tabs>
          <w:tab w:val="num" w:pos="0"/>
        </w:tabs>
        <w:spacing w:after="0" w:line="240" w:lineRule="auto"/>
        <w:ind w:left="432" w:hanging="432"/>
        <w:jc w:val="center"/>
        <w:outlineLvl w:val="0"/>
        <w:rPr>
          <w:rFonts w:ascii="Liberation Serif" w:hAnsi="Liberation Serif" w:cs="Liberation Serif"/>
          <w:b/>
          <w:bCs/>
          <w:color w:val="000000"/>
          <w:w w:val="90"/>
          <w:sz w:val="36"/>
          <w:szCs w:val="24"/>
        </w:rPr>
      </w:pPr>
    </w:p>
    <w:p w:rsidR="00E12A52" w:rsidRPr="00E12A52" w:rsidRDefault="00E12A52" w:rsidP="00E12A52">
      <w:pPr>
        <w:keepNext/>
        <w:tabs>
          <w:tab w:val="num" w:pos="0"/>
        </w:tabs>
        <w:spacing w:after="0" w:line="240" w:lineRule="auto"/>
        <w:ind w:left="432" w:hanging="432"/>
        <w:jc w:val="center"/>
        <w:outlineLvl w:val="0"/>
        <w:rPr>
          <w:rFonts w:ascii="Times New Roman" w:hAnsi="Times New Roman" w:cs="Times New Roman"/>
          <w:b/>
          <w:bCs/>
          <w:w w:val="90"/>
          <w:sz w:val="36"/>
          <w:szCs w:val="24"/>
        </w:rPr>
      </w:pPr>
      <w:r w:rsidRPr="00E12A52">
        <w:rPr>
          <w:rFonts w:ascii="Liberation Serif" w:hAnsi="Liberation Serif" w:cs="Liberation Serif"/>
          <w:b/>
          <w:bCs/>
          <w:color w:val="000000"/>
          <w:w w:val="90"/>
          <w:sz w:val="32"/>
          <w:szCs w:val="32"/>
        </w:rPr>
        <w:t>П О С Т А Н О В Л Е Н И Е</w:t>
      </w:r>
    </w:p>
    <w:p w:rsidR="00CC5A17" w:rsidRDefault="00CC5A17">
      <w:pPr>
        <w:widowControl w:val="0"/>
        <w:spacing w:after="0" w:line="240" w:lineRule="auto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widowControl w:val="0"/>
        <w:spacing w:after="0" w:line="240" w:lineRule="auto"/>
        <w:ind w:right="4961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pStyle w:val="Standard"/>
      </w:pPr>
    </w:p>
    <w:tbl>
      <w:tblPr>
        <w:tblW w:w="371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457"/>
        <w:gridCol w:w="884"/>
      </w:tblGrid>
      <w:tr w:rsidR="00CC5A17">
        <w:tc>
          <w:tcPr>
            <w:tcW w:w="2376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Pr="005B2831" w:rsidRDefault="008C31B0" w:rsidP="008C31B0">
            <w:pPr>
              <w:pStyle w:val="Standard"/>
              <w:spacing w:after="10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04</w:t>
            </w:r>
            <w:r w:rsidR="00AF24CE" w:rsidRPr="005B2831">
              <w:rPr>
                <w:rFonts w:cs="Liberation Serif"/>
                <w:sz w:val="26"/>
                <w:szCs w:val="26"/>
              </w:rPr>
              <w:t>.</w:t>
            </w:r>
            <w:r w:rsidR="000C47B4">
              <w:rPr>
                <w:rFonts w:cs="Liberation Serif"/>
                <w:sz w:val="26"/>
                <w:szCs w:val="26"/>
              </w:rPr>
              <w:t>1</w:t>
            </w:r>
            <w:r>
              <w:rPr>
                <w:rFonts w:cs="Liberation Serif"/>
                <w:sz w:val="26"/>
                <w:szCs w:val="26"/>
              </w:rPr>
              <w:t>2</w:t>
            </w:r>
            <w:r w:rsidR="00AF24CE" w:rsidRPr="005B2831">
              <w:rPr>
                <w:rFonts w:cs="Liberation Serif"/>
                <w:sz w:val="26"/>
                <w:szCs w:val="26"/>
              </w:rPr>
              <w:t>.202</w:t>
            </w:r>
            <w:r w:rsidR="001D64E2">
              <w:rPr>
                <w:rFonts w:cs="Liberation Serif"/>
                <w:sz w:val="26"/>
                <w:szCs w:val="26"/>
              </w:rPr>
              <w:t>4</w:t>
            </w:r>
          </w:p>
        </w:tc>
        <w:tc>
          <w:tcPr>
            <w:tcW w:w="4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Default="00AF24CE">
            <w:pPr>
              <w:pStyle w:val="Standard"/>
              <w:spacing w:after="10"/>
              <w:jc w:val="center"/>
              <w:rPr>
                <w:rFonts w:eastAsia="Bookman Old Style" w:cs="Liberation Serif"/>
              </w:rPr>
            </w:pPr>
            <w:r>
              <w:rPr>
                <w:rFonts w:eastAsia="Bookman Old Style" w:cs="Liberation Serif"/>
                <w:sz w:val="22"/>
                <w:szCs w:val="22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C5A17" w:rsidRPr="00826255" w:rsidRDefault="001D64E2" w:rsidP="008C31B0">
            <w:pPr>
              <w:pStyle w:val="Standard"/>
              <w:spacing w:after="10" w:line="200" w:lineRule="atLeast"/>
              <w:jc w:val="center"/>
              <w:rPr>
                <w:rFonts w:cs="Liberation Serif"/>
                <w:sz w:val="26"/>
                <w:szCs w:val="26"/>
                <w:lang w:val="en-US"/>
              </w:rPr>
            </w:pPr>
            <w:r>
              <w:rPr>
                <w:rFonts w:cs="Liberation Serif"/>
                <w:sz w:val="26"/>
                <w:szCs w:val="26"/>
              </w:rPr>
              <w:t>2</w:t>
            </w:r>
            <w:r w:rsidR="008C31B0">
              <w:rPr>
                <w:rFonts w:cs="Liberation Serif"/>
                <w:sz w:val="26"/>
                <w:szCs w:val="26"/>
              </w:rPr>
              <w:t>8</w:t>
            </w:r>
            <w:r w:rsidR="00DB2BAC">
              <w:rPr>
                <w:rFonts w:cs="Liberation Serif"/>
                <w:sz w:val="26"/>
                <w:szCs w:val="26"/>
              </w:rPr>
              <w:t>9</w:t>
            </w:r>
          </w:p>
        </w:tc>
      </w:tr>
    </w:tbl>
    <w:p w:rsidR="00CC5A17" w:rsidRDefault="00AF24CE">
      <w:pPr>
        <w:pStyle w:val="Textbody"/>
      </w:pPr>
      <w:r>
        <w:rPr>
          <w:rFonts w:eastAsia="Liberation Serif" w:cs="Liberation Serif"/>
          <w:sz w:val="6"/>
          <w:szCs w:val="6"/>
        </w:rPr>
        <w:t xml:space="preserve">                                                          </w:t>
      </w:r>
    </w:p>
    <w:p w:rsidR="00CC5A17" w:rsidRDefault="00AF24CE">
      <w:pPr>
        <w:pStyle w:val="Textbody"/>
      </w:pPr>
      <w:r>
        <w:rPr>
          <w:rFonts w:eastAsia="Liberation Serif" w:cs="Liberation Serif"/>
          <w:sz w:val="20"/>
        </w:rPr>
        <w:t xml:space="preserve">                              </w:t>
      </w:r>
      <w:r>
        <w:rPr>
          <w:rFonts w:cs="Liberation Serif"/>
          <w:sz w:val="20"/>
        </w:rPr>
        <w:t xml:space="preserve">г. Грязовец  </w:t>
      </w:r>
    </w:p>
    <w:p w:rsidR="00CC5A17" w:rsidRDefault="00CC5A17">
      <w:pPr>
        <w:pStyle w:val="Textbody"/>
        <w:jc w:val="center"/>
      </w:pPr>
    </w:p>
    <w:p w:rsidR="00CC5A17" w:rsidRDefault="00CC5A17">
      <w:pPr>
        <w:pStyle w:val="Textbody"/>
        <w:jc w:val="center"/>
      </w:pPr>
    </w:p>
    <w:p w:rsidR="00CC5A17" w:rsidRDefault="00AF24CE">
      <w:pPr>
        <w:pStyle w:val="Textbody"/>
        <w:jc w:val="center"/>
      </w:pPr>
      <w:r>
        <w:rPr>
          <w:rFonts w:cs="Liberation Serif"/>
          <w:b/>
          <w:sz w:val="26"/>
          <w:szCs w:val="26"/>
        </w:rPr>
        <w:t>О поощрении</w:t>
      </w:r>
    </w:p>
    <w:p w:rsidR="00CC5A17" w:rsidRDefault="00CC5A17">
      <w:pPr>
        <w:pStyle w:val="Textbody"/>
        <w:jc w:val="center"/>
      </w:pPr>
    </w:p>
    <w:p w:rsidR="00CC5A17" w:rsidRDefault="00CC5A17">
      <w:pPr>
        <w:pStyle w:val="Textbody"/>
        <w:spacing w:line="276" w:lineRule="auto"/>
        <w:ind w:firstLine="709"/>
        <w:jc w:val="both"/>
      </w:pPr>
    </w:p>
    <w:p w:rsidR="00CC5A17" w:rsidRDefault="00CC5A17">
      <w:pPr>
        <w:pStyle w:val="Standard"/>
        <w:shd w:val="clear" w:color="auto" w:fill="FFFFFF"/>
        <w:ind w:firstLine="709"/>
        <w:jc w:val="both"/>
      </w:pPr>
    </w:p>
    <w:p w:rsidR="00CC5A17" w:rsidRPr="00AC1A9C" w:rsidRDefault="00AF24CE" w:rsidP="00AC1A9C">
      <w:pPr>
        <w:pStyle w:val="Textbody"/>
        <w:ind w:firstLine="709"/>
        <w:jc w:val="both"/>
        <w:rPr>
          <w:rFonts w:cs="Liberation Serif"/>
          <w:sz w:val="26"/>
          <w:szCs w:val="26"/>
        </w:rPr>
      </w:pPr>
      <w:r w:rsidRPr="00AC1A9C">
        <w:rPr>
          <w:rFonts w:cs="Liberation Serif"/>
          <w:sz w:val="26"/>
          <w:szCs w:val="26"/>
        </w:rPr>
        <w:t>В соответствии с Положением о Почетной грамоте главы Грязовецкого муниципального округа, Благодарности главы Грязовецкого муниципального округа, Благодарственном письме главы Грязовецкого муниципального округа и ценном подарке от имени главы Грязовецкого муниципального округа, утвержденным постановлением главы Грязовецкого муниципального округа от 10</w:t>
      </w:r>
      <w:r w:rsidR="001D64E2">
        <w:rPr>
          <w:rFonts w:cs="Liberation Serif"/>
          <w:sz w:val="26"/>
          <w:szCs w:val="26"/>
        </w:rPr>
        <w:t xml:space="preserve"> ноября </w:t>
      </w:r>
      <w:r w:rsidRPr="00AC1A9C">
        <w:rPr>
          <w:rFonts w:cs="Liberation Serif"/>
          <w:sz w:val="26"/>
          <w:szCs w:val="26"/>
        </w:rPr>
        <w:t>2022</w:t>
      </w:r>
      <w:r w:rsidR="001D64E2">
        <w:rPr>
          <w:rFonts w:cs="Liberation Serif"/>
          <w:sz w:val="26"/>
          <w:szCs w:val="26"/>
        </w:rPr>
        <w:t xml:space="preserve"> года</w:t>
      </w:r>
      <w:r w:rsidRPr="00AC1A9C">
        <w:rPr>
          <w:rFonts w:cs="Liberation Serif"/>
          <w:sz w:val="26"/>
          <w:szCs w:val="26"/>
        </w:rPr>
        <w:t xml:space="preserve"> № 259 «О поощрениях главы Грязовецкого муниципального округа»,</w:t>
      </w:r>
      <w:r w:rsidR="005B2831">
        <w:rPr>
          <w:rFonts w:cs="Liberation Serif"/>
          <w:sz w:val="26"/>
          <w:szCs w:val="26"/>
        </w:rPr>
        <w:t xml:space="preserve"> рассмотрев представленные документы,</w:t>
      </w:r>
    </w:p>
    <w:p w:rsidR="00CC5A17" w:rsidRPr="00AC1A9C" w:rsidRDefault="00AF24CE" w:rsidP="00AC1A9C">
      <w:pPr>
        <w:pStyle w:val="Textbody"/>
        <w:ind w:firstLine="709"/>
        <w:jc w:val="both"/>
        <w:rPr>
          <w:rFonts w:cs="Liberation Serif"/>
          <w:b/>
          <w:sz w:val="26"/>
          <w:szCs w:val="26"/>
        </w:rPr>
      </w:pPr>
      <w:r w:rsidRPr="00AC1A9C">
        <w:rPr>
          <w:rFonts w:cs="Liberation Serif"/>
          <w:b/>
          <w:sz w:val="26"/>
          <w:szCs w:val="26"/>
        </w:rPr>
        <w:t>ПОСТАНОВЛЯЮ:</w:t>
      </w:r>
    </w:p>
    <w:p w:rsidR="00DB5466" w:rsidRPr="00DB5466" w:rsidRDefault="00DB2BAC" w:rsidP="00DB54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  <w:r>
        <w:rPr>
          <w:rFonts w:ascii="Times New Roman" w:hAnsi="Times New Roman" w:cs="Times New Roman"/>
          <w:sz w:val="26"/>
          <w:szCs w:val="26"/>
          <w:lang w:bidi="hi-IN"/>
        </w:rPr>
        <w:t xml:space="preserve">Объявить Благодарность </w:t>
      </w:r>
      <w:r w:rsidR="00BB025B" w:rsidRPr="00BB025B">
        <w:rPr>
          <w:rFonts w:ascii="Times New Roman" w:hAnsi="Times New Roman" w:cs="Times New Roman"/>
          <w:sz w:val="26"/>
          <w:szCs w:val="26"/>
          <w:lang w:bidi="hi-IN"/>
        </w:rPr>
        <w:t>главы Гряз</w:t>
      </w:r>
      <w:r>
        <w:rPr>
          <w:rFonts w:ascii="Times New Roman" w:hAnsi="Times New Roman" w:cs="Times New Roman"/>
          <w:sz w:val="26"/>
          <w:szCs w:val="26"/>
          <w:lang w:bidi="hi-IN"/>
        </w:rPr>
        <w:t xml:space="preserve">овецкого муниципального округа </w:t>
      </w:r>
      <w:r w:rsidR="00BB025B" w:rsidRPr="00BB025B">
        <w:rPr>
          <w:rFonts w:ascii="Times New Roman" w:hAnsi="Times New Roman" w:cs="Times New Roman"/>
          <w:sz w:val="26"/>
          <w:szCs w:val="26"/>
          <w:lang w:bidi="hi-IN"/>
        </w:rPr>
        <w:t>за</w:t>
      </w:r>
      <w:r w:rsidR="00826255">
        <w:rPr>
          <w:rFonts w:ascii="Times New Roman" w:hAnsi="Times New Roman" w:cs="Times New Roman"/>
          <w:sz w:val="26"/>
          <w:szCs w:val="26"/>
          <w:lang w:bidi="hi-IN"/>
        </w:rPr>
        <w:t xml:space="preserve"> достижение высоких результатов </w:t>
      </w:r>
      <w:r w:rsidR="006747BB">
        <w:rPr>
          <w:rFonts w:ascii="Times New Roman" w:hAnsi="Times New Roman" w:cs="Times New Roman"/>
          <w:sz w:val="26"/>
          <w:szCs w:val="26"/>
          <w:lang w:bidi="hi-IN"/>
        </w:rPr>
        <w:t>в работе</w:t>
      </w:r>
      <w:r w:rsidR="00826255">
        <w:rPr>
          <w:rFonts w:ascii="Times New Roman" w:hAnsi="Times New Roman" w:cs="Times New Roman"/>
          <w:sz w:val="26"/>
          <w:szCs w:val="26"/>
          <w:lang w:bidi="hi-IN"/>
        </w:rPr>
        <w:t>, многолетний добросовестный труд и в связи</w:t>
      </w:r>
      <w:r>
        <w:rPr>
          <w:rFonts w:ascii="Times New Roman" w:hAnsi="Times New Roman" w:cs="Times New Roman"/>
          <w:sz w:val="26"/>
          <w:szCs w:val="26"/>
          <w:lang w:bidi="hi-IN"/>
        </w:rPr>
        <w:t xml:space="preserve"> с профессиональным праздником – Днем энергетика</w:t>
      </w:r>
      <w:r w:rsidR="00826255">
        <w:rPr>
          <w:rFonts w:ascii="Times New Roman" w:hAnsi="Times New Roman" w:cs="Times New Roman"/>
          <w:sz w:val="26"/>
          <w:szCs w:val="26"/>
          <w:lang w:bidi="hi-IN"/>
        </w:rPr>
        <w:t xml:space="preserve"> </w:t>
      </w:r>
      <w:r w:rsidR="008C31B0">
        <w:rPr>
          <w:rFonts w:ascii="Times New Roman" w:hAnsi="Times New Roman" w:cs="Times New Roman"/>
          <w:sz w:val="26"/>
          <w:szCs w:val="26"/>
          <w:lang w:bidi="hi-IN"/>
        </w:rPr>
        <w:t>НИКИТИНСКОМУ Сергею Н</w:t>
      </w:r>
      <w:r w:rsidR="007367AE">
        <w:rPr>
          <w:rFonts w:ascii="Times New Roman" w:hAnsi="Times New Roman" w:cs="Times New Roman"/>
          <w:sz w:val="26"/>
          <w:szCs w:val="26"/>
          <w:lang w:bidi="hi-IN"/>
        </w:rPr>
        <w:t>иколаевичу</w:t>
      </w:r>
      <w:r w:rsidR="008C31B0">
        <w:rPr>
          <w:rFonts w:ascii="Times New Roman" w:hAnsi="Times New Roman" w:cs="Times New Roman"/>
          <w:sz w:val="26"/>
          <w:szCs w:val="26"/>
          <w:lang w:bidi="hi-IN"/>
        </w:rPr>
        <w:t xml:space="preserve">, </w:t>
      </w:r>
      <w:bookmarkStart w:id="0" w:name="_GoBack"/>
      <w:r w:rsidR="008C31B0">
        <w:rPr>
          <w:rFonts w:ascii="Times New Roman" w:hAnsi="Times New Roman" w:cs="Times New Roman"/>
          <w:sz w:val="26"/>
          <w:szCs w:val="26"/>
          <w:lang w:bidi="hi-IN"/>
        </w:rPr>
        <w:t xml:space="preserve">диспетчеру оперативно-диспетчерской группы Грязовецкого района электрических сетей </w:t>
      </w:r>
      <w:r w:rsidR="00DB5466" w:rsidRPr="00DB5466">
        <w:rPr>
          <w:rFonts w:ascii="Times New Roman" w:hAnsi="Times New Roman" w:cs="Times New Roman"/>
          <w:sz w:val="26"/>
          <w:szCs w:val="26"/>
          <w:lang w:bidi="hi-IN"/>
        </w:rPr>
        <w:t>производственного отделения «Вологодские электрические сети» Вологодского филиала Публичного акционерного общества «Россети Северо-Запад».</w:t>
      </w:r>
    </w:p>
    <w:bookmarkEnd w:id="0"/>
    <w:p w:rsidR="00826255" w:rsidRDefault="00826255" w:rsidP="001D64E2">
      <w:pPr>
        <w:spacing w:after="0" w:line="240" w:lineRule="auto"/>
        <w:ind w:firstLine="709"/>
        <w:jc w:val="both"/>
        <w:rPr>
          <w:rFonts w:eastAsia="Liberation Serif"/>
          <w:lang w:bidi="hi-IN"/>
        </w:rPr>
      </w:pPr>
    </w:p>
    <w:p w:rsidR="008C31B0" w:rsidRPr="000A452C" w:rsidRDefault="008C31B0" w:rsidP="001D64E2">
      <w:pPr>
        <w:spacing w:after="0" w:line="240" w:lineRule="auto"/>
        <w:ind w:firstLine="709"/>
        <w:jc w:val="both"/>
        <w:rPr>
          <w:rFonts w:eastAsia="Liberation Serif"/>
          <w:lang w:bidi="hi-IN"/>
        </w:rPr>
      </w:pPr>
    </w:p>
    <w:p w:rsidR="00CC5A17" w:rsidRDefault="00CC5A17">
      <w:pPr>
        <w:pStyle w:val="Textbody"/>
        <w:rPr>
          <w:rFonts w:eastAsia="Liberation Serif" w:cs="Liberation Serif"/>
          <w:sz w:val="20"/>
          <w:szCs w:val="20"/>
        </w:rPr>
      </w:pPr>
    </w:p>
    <w:p w:rsidR="001D64E2" w:rsidRDefault="00DB2BAC" w:rsidP="001D64E2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  <w:lang w:bidi="hi-IN"/>
        </w:rPr>
      </w:pP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Глава </w:t>
      </w:r>
      <w:r w:rsidR="001D64E2" w:rsidRPr="000253E2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Грязовецкого муниципального округа      </w:t>
      </w: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          </w:t>
      </w:r>
      <w:r w:rsidR="001D64E2" w:rsidRPr="000253E2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                                </w:t>
      </w: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Н.Н.Головчак</w:t>
      </w:r>
    </w:p>
    <w:p w:rsidR="00CC5A17" w:rsidRPr="00156A01" w:rsidRDefault="00CC5A17">
      <w:pPr>
        <w:pStyle w:val="Textbody"/>
        <w:rPr>
          <w:rFonts w:eastAsia="Liberation Serif" w:cs="Liberation Serif"/>
          <w:sz w:val="26"/>
          <w:szCs w:val="26"/>
        </w:rPr>
      </w:pPr>
    </w:p>
    <w:p w:rsidR="00CC5A17" w:rsidRDefault="00CC5A17">
      <w:pPr>
        <w:pStyle w:val="Textbody"/>
        <w:rPr>
          <w:rFonts w:eastAsia="Liberation Serif" w:cs="Liberation Serif"/>
          <w:sz w:val="20"/>
          <w:szCs w:val="20"/>
        </w:rPr>
      </w:pPr>
    </w:p>
    <w:sectPr w:rsidR="00CC5A17">
      <w:pgSz w:w="11906" w:h="16838"/>
      <w:pgMar w:top="1134" w:right="567" w:bottom="993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762" w:rsidRDefault="00C87762">
      <w:pPr>
        <w:spacing w:after="0" w:line="240" w:lineRule="auto"/>
      </w:pPr>
      <w:r>
        <w:separator/>
      </w:r>
    </w:p>
  </w:endnote>
  <w:endnote w:type="continuationSeparator" w:id="0">
    <w:p w:rsidR="00C87762" w:rsidRDefault="00C87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762" w:rsidRDefault="00C87762">
      <w:pPr>
        <w:spacing w:after="0" w:line="240" w:lineRule="auto"/>
      </w:pPr>
      <w:r>
        <w:separator/>
      </w:r>
    </w:p>
  </w:footnote>
  <w:footnote w:type="continuationSeparator" w:id="0">
    <w:p w:rsidR="00C87762" w:rsidRDefault="00C877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60323"/>
    <w:multiLevelType w:val="hybridMultilevel"/>
    <w:tmpl w:val="E856B604"/>
    <w:lvl w:ilvl="0" w:tplc="3998D160">
      <w:start w:val="1"/>
      <w:numFmt w:val="decimal"/>
      <w:lvlText w:val="%1."/>
      <w:lvlJc w:val="left"/>
      <w:pPr>
        <w:ind w:left="1211" w:hanging="360"/>
      </w:pPr>
    </w:lvl>
    <w:lvl w:ilvl="1" w:tplc="1034E7C4">
      <w:start w:val="1"/>
      <w:numFmt w:val="lowerLetter"/>
      <w:lvlText w:val="%2."/>
      <w:lvlJc w:val="left"/>
      <w:pPr>
        <w:ind w:left="1931" w:hanging="360"/>
      </w:pPr>
    </w:lvl>
    <w:lvl w:ilvl="2" w:tplc="0B924288">
      <w:start w:val="1"/>
      <w:numFmt w:val="lowerRoman"/>
      <w:lvlText w:val="%3."/>
      <w:lvlJc w:val="right"/>
      <w:pPr>
        <w:ind w:left="2651" w:hanging="180"/>
      </w:pPr>
    </w:lvl>
    <w:lvl w:ilvl="3" w:tplc="B98CE136">
      <w:start w:val="1"/>
      <w:numFmt w:val="decimal"/>
      <w:lvlText w:val="%4."/>
      <w:lvlJc w:val="left"/>
      <w:pPr>
        <w:ind w:left="3371" w:hanging="360"/>
      </w:pPr>
    </w:lvl>
    <w:lvl w:ilvl="4" w:tplc="90243C72">
      <w:start w:val="1"/>
      <w:numFmt w:val="lowerLetter"/>
      <w:lvlText w:val="%5."/>
      <w:lvlJc w:val="left"/>
      <w:pPr>
        <w:ind w:left="4091" w:hanging="360"/>
      </w:pPr>
    </w:lvl>
    <w:lvl w:ilvl="5" w:tplc="4670CCFC">
      <w:start w:val="1"/>
      <w:numFmt w:val="lowerRoman"/>
      <w:lvlText w:val="%6."/>
      <w:lvlJc w:val="right"/>
      <w:pPr>
        <w:ind w:left="4811" w:hanging="180"/>
      </w:pPr>
    </w:lvl>
    <w:lvl w:ilvl="6" w:tplc="753CDDBA">
      <w:start w:val="1"/>
      <w:numFmt w:val="decimal"/>
      <w:lvlText w:val="%7."/>
      <w:lvlJc w:val="left"/>
      <w:pPr>
        <w:ind w:left="5531" w:hanging="360"/>
      </w:pPr>
    </w:lvl>
    <w:lvl w:ilvl="7" w:tplc="ACAA69C0">
      <w:start w:val="1"/>
      <w:numFmt w:val="lowerLetter"/>
      <w:lvlText w:val="%8."/>
      <w:lvlJc w:val="left"/>
      <w:pPr>
        <w:ind w:left="6251" w:hanging="360"/>
      </w:pPr>
    </w:lvl>
    <w:lvl w:ilvl="8" w:tplc="7F960538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66615D2"/>
    <w:multiLevelType w:val="hybridMultilevel"/>
    <w:tmpl w:val="B156B370"/>
    <w:lvl w:ilvl="0" w:tplc="6F0CA208">
      <w:start w:val="1"/>
      <w:numFmt w:val="decimal"/>
      <w:lvlText w:val="%1."/>
      <w:lvlJc w:val="left"/>
      <w:pPr>
        <w:ind w:left="1353" w:hanging="360"/>
      </w:pPr>
    </w:lvl>
    <w:lvl w:ilvl="1" w:tplc="BA54B0F8">
      <w:start w:val="1"/>
      <w:numFmt w:val="lowerLetter"/>
      <w:lvlText w:val="%2."/>
      <w:lvlJc w:val="left"/>
      <w:pPr>
        <w:ind w:left="2073" w:hanging="360"/>
      </w:pPr>
    </w:lvl>
    <w:lvl w:ilvl="2" w:tplc="BA5A888C">
      <w:start w:val="1"/>
      <w:numFmt w:val="lowerRoman"/>
      <w:lvlText w:val="%3."/>
      <w:lvlJc w:val="right"/>
      <w:pPr>
        <w:ind w:left="2793" w:hanging="180"/>
      </w:pPr>
    </w:lvl>
    <w:lvl w:ilvl="3" w:tplc="D3981E1A">
      <w:start w:val="1"/>
      <w:numFmt w:val="decimal"/>
      <w:lvlText w:val="%4."/>
      <w:lvlJc w:val="left"/>
      <w:pPr>
        <w:ind w:left="3513" w:hanging="360"/>
      </w:pPr>
    </w:lvl>
    <w:lvl w:ilvl="4" w:tplc="2A16FE76">
      <w:start w:val="1"/>
      <w:numFmt w:val="lowerLetter"/>
      <w:lvlText w:val="%5."/>
      <w:lvlJc w:val="left"/>
      <w:pPr>
        <w:ind w:left="4233" w:hanging="360"/>
      </w:pPr>
    </w:lvl>
    <w:lvl w:ilvl="5" w:tplc="8020EDFA">
      <w:start w:val="1"/>
      <w:numFmt w:val="lowerRoman"/>
      <w:lvlText w:val="%6."/>
      <w:lvlJc w:val="right"/>
      <w:pPr>
        <w:ind w:left="4953" w:hanging="180"/>
      </w:pPr>
    </w:lvl>
    <w:lvl w:ilvl="6" w:tplc="3F0E6B7A">
      <w:start w:val="1"/>
      <w:numFmt w:val="decimal"/>
      <w:lvlText w:val="%7."/>
      <w:lvlJc w:val="left"/>
      <w:pPr>
        <w:ind w:left="5673" w:hanging="360"/>
      </w:pPr>
    </w:lvl>
    <w:lvl w:ilvl="7" w:tplc="8EA6E860">
      <w:start w:val="1"/>
      <w:numFmt w:val="lowerLetter"/>
      <w:lvlText w:val="%8."/>
      <w:lvlJc w:val="left"/>
      <w:pPr>
        <w:ind w:left="6393" w:hanging="360"/>
      </w:pPr>
    </w:lvl>
    <w:lvl w:ilvl="8" w:tplc="4BC8CB5C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3D7B58C4"/>
    <w:multiLevelType w:val="hybridMultilevel"/>
    <w:tmpl w:val="2D64C6B4"/>
    <w:lvl w:ilvl="0" w:tplc="A15E3440">
      <w:start w:val="1"/>
      <w:numFmt w:val="decimal"/>
      <w:lvlText w:val="%1."/>
      <w:lvlJc w:val="left"/>
      <w:pPr>
        <w:ind w:left="1211" w:hanging="360"/>
      </w:pPr>
    </w:lvl>
    <w:lvl w:ilvl="1" w:tplc="D068C02C">
      <w:start w:val="1"/>
      <w:numFmt w:val="lowerLetter"/>
      <w:lvlText w:val="%2."/>
      <w:lvlJc w:val="left"/>
      <w:pPr>
        <w:ind w:left="1931" w:hanging="360"/>
      </w:pPr>
    </w:lvl>
    <w:lvl w:ilvl="2" w:tplc="EFECC1BE">
      <w:start w:val="1"/>
      <w:numFmt w:val="lowerRoman"/>
      <w:lvlText w:val="%3."/>
      <w:lvlJc w:val="right"/>
      <w:pPr>
        <w:ind w:left="2651" w:hanging="180"/>
      </w:pPr>
    </w:lvl>
    <w:lvl w:ilvl="3" w:tplc="39B65E9C">
      <w:start w:val="1"/>
      <w:numFmt w:val="decimal"/>
      <w:lvlText w:val="%4."/>
      <w:lvlJc w:val="left"/>
      <w:pPr>
        <w:ind w:left="3371" w:hanging="360"/>
      </w:pPr>
    </w:lvl>
    <w:lvl w:ilvl="4" w:tplc="0DBE858C">
      <w:start w:val="1"/>
      <w:numFmt w:val="lowerLetter"/>
      <w:lvlText w:val="%5."/>
      <w:lvlJc w:val="left"/>
      <w:pPr>
        <w:ind w:left="4091" w:hanging="360"/>
      </w:pPr>
    </w:lvl>
    <w:lvl w:ilvl="5" w:tplc="F3EAF3D4">
      <w:start w:val="1"/>
      <w:numFmt w:val="lowerRoman"/>
      <w:lvlText w:val="%6."/>
      <w:lvlJc w:val="right"/>
      <w:pPr>
        <w:ind w:left="4811" w:hanging="180"/>
      </w:pPr>
    </w:lvl>
    <w:lvl w:ilvl="6" w:tplc="B1E29BE6">
      <w:start w:val="1"/>
      <w:numFmt w:val="decimal"/>
      <w:lvlText w:val="%7."/>
      <w:lvlJc w:val="left"/>
      <w:pPr>
        <w:ind w:left="5531" w:hanging="360"/>
      </w:pPr>
    </w:lvl>
    <w:lvl w:ilvl="7" w:tplc="5900BBA2">
      <w:start w:val="1"/>
      <w:numFmt w:val="lowerLetter"/>
      <w:lvlText w:val="%8."/>
      <w:lvlJc w:val="left"/>
      <w:pPr>
        <w:ind w:left="6251" w:hanging="360"/>
      </w:pPr>
    </w:lvl>
    <w:lvl w:ilvl="8" w:tplc="D5EC6F46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DF45160"/>
    <w:multiLevelType w:val="hybridMultilevel"/>
    <w:tmpl w:val="18028A6E"/>
    <w:lvl w:ilvl="0" w:tplc="14CC283C">
      <w:start w:val="1"/>
      <w:numFmt w:val="decimal"/>
      <w:lvlText w:val="%1."/>
      <w:lvlJc w:val="left"/>
      <w:pPr>
        <w:ind w:left="1211" w:hanging="360"/>
      </w:pPr>
    </w:lvl>
    <w:lvl w:ilvl="1" w:tplc="FFCE09A4">
      <w:start w:val="1"/>
      <w:numFmt w:val="lowerLetter"/>
      <w:lvlText w:val="%2."/>
      <w:lvlJc w:val="left"/>
      <w:pPr>
        <w:ind w:left="1931" w:hanging="360"/>
      </w:pPr>
    </w:lvl>
    <w:lvl w:ilvl="2" w:tplc="425AEF42">
      <w:start w:val="1"/>
      <w:numFmt w:val="lowerRoman"/>
      <w:lvlText w:val="%3."/>
      <w:lvlJc w:val="right"/>
      <w:pPr>
        <w:ind w:left="2651" w:hanging="180"/>
      </w:pPr>
    </w:lvl>
    <w:lvl w:ilvl="3" w:tplc="574EBF44">
      <w:start w:val="1"/>
      <w:numFmt w:val="decimal"/>
      <w:lvlText w:val="%4."/>
      <w:lvlJc w:val="left"/>
      <w:pPr>
        <w:ind w:left="3371" w:hanging="360"/>
      </w:pPr>
    </w:lvl>
    <w:lvl w:ilvl="4" w:tplc="459E1EBE">
      <w:start w:val="1"/>
      <w:numFmt w:val="lowerLetter"/>
      <w:lvlText w:val="%5."/>
      <w:lvlJc w:val="left"/>
      <w:pPr>
        <w:ind w:left="4091" w:hanging="360"/>
      </w:pPr>
    </w:lvl>
    <w:lvl w:ilvl="5" w:tplc="DF0EC4B8">
      <w:start w:val="1"/>
      <w:numFmt w:val="lowerRoman"/>
      <w:lvlText w:val="%6."/>
      <w:lvlJc w:val="right"/>
      <w:pPr>
        <w:ind w:left="4811" w:hanging="180"/>
      </w:pPr>
    </w:lvl>
    <w:lvl w:ilvl="6" w:tplc="7536FA28">
      <w:start w:val="1"/>
      <w:numFmt w:val="decimal"/>
      <w:lvlText w:val="%7."/>
      <w:lvlJc w:val="left"/>
      <w:pPr>
        <w:ind w:left="5531" w:hanging="360"/>
      </w:pPr>
    </w:lvl>
    <w:lvl w:ilvl="7" w:tplc="9972127A">
      <w:start w:val="1"/>
      <w:numFmt w:val="lowerLetter"/>
      <w:lvlText w:val="%8."/>
      <w:lvlJc w:val="left"/>
      <w:pPr>
        <w:ind w:left="6251" w:hanging="360"/>
      </w:pPr>
    </w:lvl>
    <w:lvl w:ilvl="8" w:tplc="3552DCB6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5A17"/>
    <w:rsid w:val="00096FBB"/>
    <w:rsid w:val="000A452C"/>
    <w:rsid w:val="000C47B4"/>
    <w:rsid w:val="00156A01"/>
    <w:rsid w:val="001A7F1C"/>
    <w:rsid w:val="001D64E2"/>
    <w:rsid w:val="001E774B"/>
    <w:rsid w:val="002224C8"/>
    <w:rsid w:val="00272A03"/>
    <w:rsid w:val="002C6536"/>
    <w:rsid w:val="002D4744"/>
    <w:rsid w:val="002F0346"/>
    <w:rsid w:val="0039246A"/>
    <w:rsid w:val="004B03B5"/>
    <w:rsid w:val="005820F6"/>
    <w:rsid w:val="005A5B0B"/>
    <w:rsid w:val="005B2831"/>
    <w:rsid w:val="005C5E0E"/>
    <w:rsid w:val="006024C7"/>
    <w:rsid w:val="00637B53"/>
    <w:rsid w:val="006747BB"/>
    <w:rsid w:val="006C3B02"/>
    <w:rsid w:val="007077B6"/>
    <w:rsid w:val="007367AE"/>
    <w:rsid w:val="00755CAF"/>
    <w:rsid w:val="00756403"/>
    <w:rsid w:val="007D5D93"/>
    <w:rsid w:val="00826255"/>
    <w:rsid w:val="00841EAC"/>
    <w:rsid w:val="008638DB"/>
    <w:rsid w:val="008C31B0"/>
    <w:rsid w:val="00972303"/>
    <w:rsid w:val="00A830FD"/>
    <w:rsid w:val="00AC1A9C"/>
    <w:rsid w:val="00AF24CE"/>
    <w:rsid w:val="00B27165"/>
    <w:rsid w:val="00B34F1F"/>
    <w:rsid w:val="00B96169"/>
    <w:rsid w:val="00BB025B"/>
    <w:rsid w:val="00BB69D3"/>
    <w:rsid w:val="00BD7416"/>
    <w:rsid w:val="00BF701B"/>
    <w:rsid w:val="00C136AB"/>
    <w:rsid w:val="00C87762"/>
    <w:rsid w:val="00CC5A17"/>
    <w:rsid w:val="00CF48BF"/>
    <w:rsid w:val="00D353C9"/>
    <w:rsid w:val="00DA0067"/>
    <w:rsid w:val="00DB2BAC"/>
    <w:rsid w:val="00DB5466"/>
    <w:rsid w:val="00DD0CA1"/>
    <w:rsid w:val="00E12A52"/>
    <w:rsid w:val="00E9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A552972"/>
  <w15:docId w15:val="{32C6DD21-1E29-474F-B689-5AFCAE1AC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Pr>
      <w:lang w:eastAsia="zh-CN"/>
    </w:r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24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13">
    <w:name w:val="Основной шрифт абзаца1"/>
  </w:style>
  <w:style w:type="character" w:customStyle="1" w:styleId="af9">
    <w:name w:val="Маркеры списка"/>
    <w:rPr>
      <w:rFonts w:ascii="OpenSymbol" w:eastAsia="OpenSymbol" w:hAnsi="OpenSymbol" w:cs="OpenSymbol"/>
    </w:rPr>
  </w:style>
  <w:style w:type="paragraph" w:customStyle="1" w:styleId="14">
    <w:name w:val="Заголовок1"/>
    <w:basedOn w:val="a"/>
    <w:next w:val="af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a">
    <w:name w:val="Body Text"/>
    <w:basedOn w:val="a"/>
    <w:pPr>
      <w:spacing w:after="120"/>
    </w:pPr>
  </w:style>
  <w:style w:type="paragraph" w:styleId="afb">
    <w:name w:val="List"/>
    <w:basedOn w:val="afa"/>
    <w:rPr>
      <w:rFonts w:cs="Mangal"/>
    </w:rPr>
  </w:style>
  <w:style w:type="paragraph" w:customStyle="1" w:styleId="25">
    <w:name w:val="Указатель2"/>
    <w:basedOn w:val="a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styleId="afc">
    <w:name w:val="List Paragraph"/>
    <w:basedOn w:val="a"/>
    <w:uiPriority w:val="34"/>
    <w:qFormat/>
    <w:pPr>
      <w:ind w:left="720"/>
      <w:contextualSpacing/>
    </w:pPr>
    <w:rPr>
      <w:rFonts w:cs="Times New Roman"/>
      <w:lang w:eastAsia="ru-RU"/>
    </w:rPr>
  </w:style>
  <w:style w:type="paragraph" w:customStyle="1" w:styleId="CharChar">
    <w:name w:val="Char Char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Segoe UI" w:hAnsi="Segoe UI" w:cs="Times New Roman"/>
      <w:sz w:val="18"/>
      <w:szCs w:val="18"/>
      <w:lang w:val="en-US"/>
    </w:rPr>
  </w:style>
  <w:style w:type="character" w:customStyle="1" w:styleId="afe">
    <w:name w:val="Текст выноски Знак"/>
    <w:link w:val="afd"/>
    <w:uiPriority w:val="99"/>
    <w:semiHidden/>
    <w:rPr>
      <w:rFonts w:ascii="Segoe UI" w:hAnsi="Segoe UI" w:cs="Segoe UI"/>
      <w:sz w:val="18"/>
      <w:szCs w:val="18"/>
      <w:lang w:eastAsia="zh-CN"/>
    </w:rPr>
  </w:style>
  <w:style w:type="paragraph" w:customStyle="1" w:styleId="Standard">
    <w:name w:val="Standar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customStyle="1" w:styleId="Textbody">
    <w:name w:val="Text body"/>
    <w:basedOn w:val="Standard"/>
    <w:next w:val="a"/>
    <w:pPr>
      <w:tabs>
        <w:tab w:val="left" w:pos="9712"/>
      </w:tabs>
    </w:pPr>
    <w:rPr>
      <w:sz w:val="18"/>
    </w:rPr>
  </w:style>
  <w:style w:type="paragraph" w:styleId="aff">
    <w:name w:val="Normal (Web)"/>
    <w:basedOn w:val="a"/>
    <w:uiPriority w:val="99"/>
    <w:semiHidden/>
    <w:unhideWhenUsed/>
    <w:rsid w:val="00BB025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buhg05</dc:creator>
  <cp:lastModifiedBy>Ж.Л. Бобыкина</cp:lastModifiedBy>
  <cp:revision>81</cp:revision>
  <cp:lastPrinted>2024-12-03T17:49:00Z</cp:lastPrinted>
  <dcterms:created xsi:type="dcterms:W3CDTF">2022-10-21T11:51:00Z</dcterms:created>
  <dcterms:modified xsi:type="dcterms:W3CDTF">2024-12-03T17:51:00Z</dcterms:modified>
  <cp:version>1048576</cp:version>
</cp:coreProperties>
</file>