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решением Земского Собрания </w:t>
      </w:r>
      <w:proofErr w:type="spellStart"/>
      <w:r>
        <w:rPr>
          <w:sz w:val="22"/>
          <w:szCs w:val="22"/>
        </w:rPr>
        <w:t>Грязовецкого</w:t>
      </w:r>
      <w:proofErr w:type="spellEnd"/>
      <w:r>
        <w:rPr>
          <w:sz w:val="22"/>
          <w:szCs w:val="22"/>
        </w:rPr>
        <w:t xml:space="preserve"> муниципального округа от</w:t>
      </w:r>
      <w:r w:rsidR="00166DB1">
        <w:rPr>
          <w:sz w:val="22"/>
          <w:szCs w:val="22"/>
        </w:rPr>
        <w:t xml:space="preserve"> 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№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 Земского Собрания Грязовецкого муниципального округа от 07.12.2023 № 159</w:t>
      </w:r>
    </w:p>
    <w:p w:rsidR="008665F1" w:rsidRPr="00B52864" w:rsidRDefault="008665F1" w:rsidP="002B46C3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4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5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p w:rsidR="008C2B66" w:rsidRPr="00B52864" w:rsidRDefault="008C2B66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983D64">
        <w:trPr>
          <w:trHeight w:val="16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4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6700A3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197D84" w:rsidRDefault="005E0A95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197D84">
              <w:rPr>
                <w:rFonts w:ascii="Liberation Serif" w:hAnsi="Liberation Serif" w:cs="Liberation Serif"/>
                <w:sz w:val="22"/>
                <w:szCs w:val="26"/>
              </w:rPr>
              <w:t>123481,0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197D84" w:rsidRDefault="005E0A95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197D84">
              <w:rPr>
                <w:rFonts w:ascii="Liberation Serif" w:hAnsi="Liberation Serif" w:cs="Liberation Serif"/>
                <w:b/>
                <w:sz w:val="22"/>
                <w:szCs w:val="26"/>
              </w:rPr>
              <w:t>111881,0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B52864" w:rsidRDefault="0007227B" w:rsidP="0007227B">
      <w:pPr>
        <w:rPr>
          <w:rFonts w:ascii="Liberation Serif" w:hAnsi="Liberation Serif" w:cs="Liberation Serif"/>
        </w:rPr>
      </w:pPr>
    </w:p>
    <w:p w:rsidR="001F60E9" w:rsidRDefault="001F60E9" w:rsidP="00280CBD">
      <w:pPr>
        <w:jc w:val="center"/>
        <w:rPr>
          <w:rFonts w:ascii="Liberation Serif" w:hAnsi="Liberation Serif" w:cs="Liberation Serif"/>
          <w:b/>
        </w:rPr>
      </w:pPr>
    </w:p>
    <w:p w:rsidR="001F60E9" w:rsidRPr="001F60E9" w:rsidRDefault="001F60E9" w:rsidP="001F60E9">
      <w:pPr>
        <w:rPr>
          <w:rFonts w:ascii="Liberation Serif" w:hAnsi="Liberation Serif" w:cs="Liberation Serif"/>
        </w:rPr>
      </w:pPr>
    </w:p>
    <w:p w:rsidR="00306653" w:rsidRPr="001F60E9" w:rsidRDefault="00306653" w:rsidP="001F60E9">
      <w:pPr>
        <w:jc w:val="center"/>
        <w:rPr>
          <w:rFonts w:ascii="Liberation Serif" w:hAnsi="Liberation Serif" w:cs="Liberation Serif"/>
        </w:rPr>
      </w:pPr>
    </w:p>
    <w:sectPr w:rsidR="00306653" w:rsidRPr="001F60E9" w:rsidSect="00B95B8D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243" w:rsidRPr="00940DE1" w:rsidRDefault="00FF4243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FF4243" w:rsidRPr="00940DE1" w:rsidRDefault="00FF4243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243" w:rsidRPr="00940DE1" w:rsidRDefault="00FF4243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FF4243" w:rsidRPr="00940DE1" w:rsidRDefault="00FF4243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342CC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DB1"/>
    <w:rsid w:val="00166F17"/>
    <w:rsid w:val="00175F01"/>
    <w:rsid w:val="00177AE4"/>
    <w:rsid w:val="00186BDC"/>
    <w:rsid w:val="00197D84"/>
    <w:rsid w:val="001A3BD6"/>
    <w:rsid w:val="001B07AD"/>
    <w:rsid w:val="001B3BAA"/>
    <w:rsid w:val="001B5C64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1F60E9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B46C3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0A95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00A3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5F1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3D64"/>
    <w:rsid w:val="00984D0C"/>
    <w:rsid w:val="0099481F"/>
    <w:rsid w:val="009A6DB0"/>
    <w:rsid w:val="009B3267"/>
    <w:rsid w:val="009C6FC0"/>
    <w:rsid w:val="009C7683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38A2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2DD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3AE212"/>
  <w15:docId w15:val="{24C643B9-3ED9-4444-9711-99E1D5ED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13</cp:revision>
  <cp:lastPrinted>2024-02-13T05:19:00Z</cp:lastPrinted>
  <dcterms:created xsi:type="dcterms:W3CDTF">2023-11-27T13:22:00Z</dcterms:created>
  <dcterms:modified xsi:type="dcterms:W3CDTF">2024-02-13T10:08:00Z</dcterms:modified>
</cp:coreProperties>
</file>