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/>
        <w:suppressLineNumbers/>
        <w:tabs>
          <w:tab w:val="left" w:pos="1134" w:leader="none"/>
        </w:tabs>
        <w:spacing w:before="0" w:after="0"/>
        <w:ind w:left="851" w:hanging="851"/>
        <w:contextualSpacing/>
        <w:jc w:val="both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overflowPunct w:val="true"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34"/>
          <w:szCs w:val="34"/>
        </w:rPr>
      </w:pPr>
      <w:r>
        <w:rPr>
          <w:rFonts w:ascii="Liberation Serif" w:hAnsi="Liberation Serif"/>
          <w:sz w:val="34"/>
          <w:szCs w:val="3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3717" w:type="dxa"/>
        <w:jc w:val="left"/>
        <w:tblInd w:w="0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5"/>
        <w:gridCol w:w="458"/>
        <w:gridCol w:w="884"/>
      </w:tblGrid>
      <w:tr>
        <w:trPr>
          <w:trHeight w:val="144" w:hRule="atLeast"/>
        </w:trPr>
        <w:tc>
          <w:tcPr>
            <w:tcW w:w="237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22.06.2023</w:t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200" w:before="0"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1422</w:t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2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>
      <w:pPr>
        <w:pStyle w:val="Style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22"/>
        <w:jc w:val="both"/>
        <w:rPr>
          <w:rFonts w:ascii="Liberation Serif" w:hAnsi="Liberation Serif" w:eastAsia="SimSun"/>
          <w:bCs/>
          <w:sz w:val="26"/>
          <w:szCs w:val="26"/>
          <w:shd w:fill="FFFFFF" w:val="clear"/>
          <w:lang w:eastAsia="zh-CN" w:bidi="hi-IN"/>
        </w:rPr>
      </w:pPr>
      <w:r>
        <w:rPr>
          <w:rFonts w:eastAsia="SimSun" w:ascii="Liberation Serif" w:hAnsi="Liberation Serif"/>
          <w:bCs/>
          <w:sz w:val="26"/>
          <w:szCs w:val="26"/>
          <w:shd w:fill="FFFFFF" w:val="clear"/>
          <w:lang w:eastAsia="zh-CN" w:bidi="hi-IN"/>
        </w:rPr>
      </w:r>
    </w:p>
    <w:p>
      <w:pPr>
        <w:pStyle w:val="Normal"/>
        <w:jc w:val="center"/>
        <w:textAlignment w:val="baseline"/>
        <w:rPr>
          <w:rFonts w:ascii="Liberation Serif" w:hAnsi="Liberation Serif" w:cs="Liberation Serif"/>
          <w:b/>
          <w:b/>
          <w:sz w:val="26"/>
          <w:szCs w:val="26"/>
          <w:lang w:eastAsia="zh-CN" w:bidi="hi-IN"/>
        </w:rPr>
      </w:pPr>
      <w:r>
        <w:rPr>
          <w:rFonts w:cs="Liberation Serif" w:ascii="Liberation Serif" w:hAnsi="Liberation Serif"/>
          <w:b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>
      <w:pPr>
        <w:pStyle w:val="Normal"/>
        <w:jc w:val="center"/>
        <w:textAlignment w:val="baseline"/>
        <w:rPr>
          <w:rFonts w:ascii="Liberation Serif" w:hAnsi="Liberation Serif" w:cs="Liberation Serif"/>
          <w:b/>
          <w:b/>
          <w:sz w:val="26"/>
          <w:szCs w:val="26"/>
          <w:lang w:eastAsia="zh-CN" w:bidi="hi-IN"/>
        </w:rPr>
      </w:pPr>
      <w:r>
        <w:rPr>
          <w:rFonts w:cs="Liberation Serif" w:ascii="Liberation Serif" w:hAnsi="Liberation Serif"/>
          <w:b/>
          <w:sz w:val="26"/>
          <w:szCs w:val="26"/>
          <w:lang w:eastAsia="zh-CN" w:bidi="hi-IN"/>
        </w:rPr>
        <w:t xml:space="preserve">Грязовецкого муниципального округа от 17.02.2023 № 299 </w:t>
      </w:r>
    </w:p>
    <w:p>
      <w:pPr>
        <w:pStyle w:val="Normal"/>
        <w:jc w:val="center"/>
        <w:textAlignment w:val="baseline"/>
        <w:rPr>
          <w:rFonts w:ascii="Liberation Serif" w:hAnsi="Liberation Serif" w:eastAsia="SimSun" w:cs="Liberation Serif"/>
          <w:b/>
          <w:b/>
          <w:bCs/>
          <w:color w:val="000000"/>
          <w:sz w:val="24"/>
          <w:szCs w:val="24"/>
          <w:lang w:eastAsia="zh-CN" w:bidi="hi-IN"/>
        </w:rPr>
      </w:pPr>
      <w:r>
        <w:rPr>
          <w:rFonts w:cs="Liberation Serif" w:ascii="Liberation Serif" w:hAnsi="Liberation Serif"/>
          <w:b/>
          <w:sz w:val="26"/>
          <w:szCs w:val="26"/>
          <w:lang w:eastAsia="zh-CN" w:bidi="hi-IN"/>
        </w:rPr>
        <w:t>«Об установлении публичного сервитута</w:t>
      </w:r>
      <w:r>
        <w:rPr>
          <w:rFonts w:ascii="Liberation Serif" w:hAnsi="Liberation Serif"/>
          <w:b/>
          <w:sz w:val="26"/>
          <w:szCs w:val="26"/>
          <w:lang w:eastAsia="zh-CN" w:bidi="hi-IN"/>
        </w:rPr>
        <w:t>»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Liberation Serif"/>
          <w:b/>
          <w:b/>
          <w:bCs/>
          <w:color w:val="000000"/>
          <w:sz w:val="22"/>
          <w:szCs w:val="22"/>
          <w:lang w:eastAsia="zh-CN" w:bidi="hi-IN"/>
        </w:rPr>
      </w:pPr>
      <w:r>
        <w:rPr>
          <w:rFonts w:eastAsia="SimSun" w:cs="Liberation Serif" w:ascii="Liberation Serif" w:hAnsi="Liberation Serif"/>
          <w:b/>
          <w:bCs/>
          <w:color w:val="000000"/>
          <w:sz w:val="22"/>
          <w:szCs w:val="22"/>
          <w:lang w:eastAsia="zh-CN" w:bidi="hi-IN"/>
        </w:rPr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Liberation Serif"/>
          <w:b/>
          <w:b/>
          <w:bCs/>
          <w:color w:val="000000"/>
          <w:sz w:val="22"/>
          <w:szCs w:val="22"/>
          <w:lang w:eastAsia="zh-CN" w:bidi="hi-IN"/>
        </w:rPr>
      </w:pPr>
      <w:r>
        <w:rPr>
          <w:rFonts w:eastAsia="SimSun" w:cs="Liberation Serif" w:ascii="Liberation Serif" w:hAnsi="Liberation Serif"/>
          <w:b/>
          <w:bCs/>
          <w:color w:val="000000"/>
          <w:sz w:val="22"/>
          <w:szCs w:val="22"/>
          <w:lang w:eastAsia="zh-CN" w:bidi="hi-IN"/>
        </w:rPr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Liberation Serif"/>
          <w:b/>
          <w:b/>
          <w:bCs/>
          <w:color w:val="000000"/>
          <w:sz w:val="22"/>
          <w:szCs w:val="22"/>
          <w:lang w:eastAsia="zh-CN" w:bidi="hi-IN"/>
        </w:rPr>
      </w:pPr>
      <w:r>
        <w:rPr>
          <w:rFonts w:eastAsia="SimSun" w:cs="Liberation Serif" w:ascii="Liberation Serif" w:hAnsi="Liberation Serif"/>
          <w:b/>
          <w:bCs/>
          <w:color w:val="000000"/>
          <w:sz w:val="22"/>
          <w:szCs w:val="22"/>
          <w:lang w:eastAsia="zh-CN" w:bidi="hi-IN"/>
        </w:rPr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imSun" w:cs="Mangal"/>
          <w:sz w:val="24"/>
          <w:szCs w:val="24"/>
          <w:lang w:eastAsia="zh-CN" w:bidi="hi-IN"/>
        </w:rPr>
      </w:pPr>
      <w:r>
        <w:rPr>
          <w:rFonts w:ascii="Liberation Serif" w:hAnsi="Liberation Serif"/>
          <w:bCs/>
          <w:sz w:val="26"/>
          <w:szCs w:val="26"/>
          <w:shd w:fill="FFFFFF" w:val="clear"/>
          <w:lang w:eastAsia="zh-CN" w:bidi="hi-IN"/>
        </w:rPr>
        <w:t>С целью уточнения ранее принятого постановления</w:t>
      </w:r>
    </w:p>
    <w:p>
      <w:pPr>
        <w:pStyle w:val="Normal"/>
        <w:jc w:val="both"/>
        <w:textAlignment w:val="baseline"/>
        <w:rPr>
          <w:rFonts w:ascii="Liberation Serif" w:hAnsi="Liberation Serif" w:eastAsia="SimSun" w:cs="Liberation Serif"/>
          <w:b/>
          <w:b/>
          <w:bCs/>
          <w:color w:val="000000"/>
          <w:sz w:val="22"/>
          <w:szCs w:val="22"/>
          <w:lang w:eastAsia="zh-CN" w:bidi="hi-IN"/>
        </w:rPr>
      </w:pPr>
      <w:r>
        <w:rPr>
          <w:rFonts w:cs="Mangal" w:ascii="Liberation Serif" w:hAnsi="Liberation Serif"/>
          <w:b/>
          <w:sz w:val="26"/>
          <w:szCs w:val="26"/>
          <w:shd w:fill="FFFFFF" w:val="clear"/>
          <w:lang w:eastAsia="zh-CN"/>
        </w:rPr>
        <w:t>Администрация Грязовецкого муниципального округа ПОСТАНОВЛЯЕТ: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imSun" w:cs="Mangal"/>
          <w:sz w:val="24"/>
          <w:szCs w:val="24"/>
          <w:lang w:eastAsia="zh-CN" w:bidi="hi-IN"/>
        </w:rPr>
      </w:pPr>
      <w:r>
        <w:rPr>
          <w:rFonts w:ascii="Liberation Serif" w:hAnsi="Liberation Serif"/>
          <w:bCs/>
          <w:sz w:val="26"/>
          <w:szCs w:val="26"/>
          <w:shd w:fill="FFFFFF" w:val="clear"/>
          <w:lang w:eastAsia="zh-CN" w:bidi="hi-IN"/>
        </w:rPr>
        <w:t xml:space="preserve">Внести изменения в постановление администрации Грязовецкого муниципального округа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 w:bidi="hi-IN"/>
        </w:rPr>
        <w:t>от 17.02.2023 № 299 «Об установлении публичного сервитута</w:t>
      </w:r>
      <w:r>
        <w:rPr>
          <w:rFonts w:ascii="Liberation Serif" w:hAnsi="Liberation Serif"/>
          <w:color w:val="000000"/>
          <w:sz w:val="26"/>
          <w:szCs w:val="26"/>
          <w:shd w:fill="FFFFFF" w:val="clear"/>
          <w:lang w:eastAsia="zh-CN" w:bidi="hi-IN"/>
        </w:rPr>
        <w:t>»</w:t>
      </w:r>
      <w:r>
        <w:rPr>
          <w:rFonts w:ascii="Liberation Serif" w:hAnsi="Liberation Serif"/>
          <w:bCs/>
          <w:sz w:val="26"/>
          <w:szCs w:val="26"/>
          <w:shd w:fill="FFFFFF" w:val="clear"/>
          <w:lang w:eastAsia="zh-CN" w:bidi="hi-IN"/>
        </w:rPr>
        <w:t>,</w:t>
      </w:r>
      <w:r>
        <w:rPr>
          <w:bCs/>
          <w:sz w:val="26"/>
          <w:szCs w:val="26"/>
          <w:shd w:fill="FFFFFF" w:val="clear"/>
          <w:lang w:eastAsia="zh-CN" w:bidi="hi-IN"/>
        </w:rPr>
        <w:t xml:space="preserve"> </w:t>
      </w:r>
      <w:r>
        <w:rPr>
          <w:rFonts w:ascii="Liberation Serif" w:hAnsi="Liberation Serif"/>
          <w:bCs/>
          <w:sz w:val="26"/>
          <w:szCs w:val="26"/>
          <w:shd w:fill="FFFFFF" w:val="clear"/>
          <w:lang w:eastAsia="zh-CN" w:bidi="hi-IN"/>
        </w:rPr>
        <w:t>изложив пункт 1 постановления в следующей редакции: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imSun" w:cs="Mangal"/>
          <w:bCs/>
          <w:color w:val="000000"/>
          <w:sz w:val="28"/>
          <w:szCs w:val="28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 w:bidi="hi-IN"/>
        </w:rPr>
        <w:t>«</w:t>
      </w:r>
      <w:r>
        <w:rPr>
          <w:rFonts w:ascii="Liberation Serif" w:hAnsi="Liberation Serif"/>
          <w:sz w:val="26"/>
          <w:szCs w:val="26"/>
          <w:shd w:fill="FFFFFF" w:val="clear"/>
          <w:lang w:eastAsia="zh-CN"/>
        </w:rPr>
        <w:t>1. Установить публичный сервитут в целях размещения объекта электросетевого хозяйства ПАО «Россети Северо-Запад» «ВЛ-0,4 кВ «Беловский»»                в отношении следующих земельных участков:</w:t>
      </w:r>
    </w:p>
    <w:p>
      <w:pPr>
        <w:pStyle w:val="Normal"/>
        <w:numPr>
          <w:ilvl w:val="0"/>
          <w:numId w:val="3"/>
        </w:numPr>
        <w:ind w:firstLine="709"/>
        <w:jc w:val="both"/>
        <w:textAlignment w:val="baseline"/>
        <w:rPr>
          <w:sz w:val="10"/>
          <w:szCs w:val="10"/>
          <w:lang w:bidi="hi-IN"/>
        </w:rPr>
      </w:pPr>
      <w:r>
        <w:rPr>
          <w:sz w:val="10"/>
          <w:szCs w:val="10"/>
          <w:lang w:bidi="hi-IN"/>
        </w:rPr>
      </w:r>
    </w:p>
    <w:tbl>
      <w:tblPr>
        <w:tblW w:w="9639" w:type="dxa"/>
        <w:jc w:val="left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6236"/>
        <w:gridCol w:w="2694"/>
      </w:tblGrid>
      <w:tr>
        <w:trPr>
          <w:trHeight w:val="147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Liberation Serif" w:hAnsi="Liberation Serif" w:eastAsia="SimSun" w:cs="Mangal"/>
                <w:sz w:val="24"/>
                <w:szCs w:val="24"/>
                <w:lang w:eastAsia="zh-CN" w:bidi="hi-IN"/>
              </w:rPr>
            </w:pPr>
            <w:bookmarkStart w:id="0" w:name="_GoBack"/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 xml:space="preserve">№ </w:t>
            </w:r>
            <w:bookmarkEnd w:id="0"/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п/п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  <w:lang w:bidi="hi-I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  <w:lang w:bidi="hi-I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Кадастровый номер земельного участка, в отношении которого испрашивается публичный сервитут</w:t>
            </w:r>
          </w:p>
        </w:tc>
      </w:tr>
      <w:tr>
        <w:trPr>
          <w:trHeight w:val="23" w:hRule="atLeast"/>
          <w:cantSplit w:val="true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Вологодская область, р-н Грязовецкий, с/а Юровская,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д Куксимово, д 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35:28:0101002:1</w:t>
            </w:r>
          </w:p>
        </w:tc>
      </w:tr>
      <w:tr>
        <w:trPr>
          <w:trHeight w:val="23" w:hRule="atLeast"/>
          <w:cantSplit w:val="true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cs="Arial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РФ, Вологодская область, р-н Грязовецкий, МО Юровское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35:28:0101020:605</w:t>
            </w:r>
          </w:p>
        </w:tc>
      </w:tr>
      <w:tr>
        <w:trPr>
          <w:trHeight w:val="23" w:hRule="atLeast"/>
          <w:cantSplit w:val="true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Вологодская область, р-н. Грязовецкий, с/а. Минькинская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35:28:0101001:41</w:t>
            </w:r>
          </w:p>
        </w:tc>
      </w:tr>
      <w:tr>
        <w:trPr>
          <w:trHeight w:val="320" w:hRule="atLeast"/>
          <w:cantSplit w:val="true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4</w:t>
            </w:r>
          </w:p>
        </w:tc>
        <w:tc>
          <w:tcPr>
            <w:tcW w:w="623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bookmarkStart w:id="1" w:name="__DdeLink__383_1409493231"/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Вологодская область, р-н Грязовецкий, с/а Юровская,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bookmarkStart w:id="2" w:name="__DdeLink__383_1409493231"/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 xml:space="preserve">д Куксимово, д </w:t>
            </w:r>
            <w:bookmarkEnd w:id="2"/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35:28:0101002:7</w:t>
            </w:r>
          </w:p>
        </w:tc>
      </w:tr>
      <w:tr>
        <w:trPr>
          <w:trHeight w:val="23" w:hRule="atLeast"/>
          <w:cantSplit w:val="true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5</w:t>
            </w:r>
          </w:p>
        </w:tc>
        <w:tc>
          <w:tcPr>
            <w:tcW w:w="623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Вологодская область, р-н Грязовецкий, с/а Юровская,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д Куксимово, д 9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shd w:fill="FFFFFF" w:val="clear"/>
                <w:lang w:eastAsia="zh-CN"/>
              </w:rPr>
              <w:t>35:28:0101002:13</w:t>
            </w:r>
          </w:p>
        </w:tc>
      </w:tr>
    </w:tbl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 w:eastAsia="SimSun" w:cs="Liberation Serif"/>
          <w:bCs/>
          <w:color w:val="000000"/>
          <w:sz w:val="26"/>
          <w:szCs w:val="26"/>
          <w:lang w:eastAsia="zh-CN" w:bidi="hi-IN"/>
        </w:rPr>
      </w:pPr>
      <w:r>
        <w:rPr>
          <w:rFonts w:eastAsia="Bookman Old Style" w:cs="Liberation Serif" w:ascii="Liberation Serif" w:hAnsi="Liberation Serif"/>
          <w:sz w:val="26"/>
          <w:szCs w:val="26"/>
          <w:lang w:eastAsia="zh-CN" w:bidi="hi-IN"/>
        </w:rPr>
        <w:t>согласно приложению к настоящему постановлению».</w:t>
      </w:r>
    </w:p>
    <w:p>
      <w:pPr>
        <w:pStyle w:val="Normal"/>
        <w:spacing w:lineRule="atLeast" w:line="100"/>
        <w:textAlignment w:val="baseline"/>
        <w:rPr>
          <w:rFonts w:ascii="Liberation Serif" w:hAnsi="Liberation Serif" w:eastAsia="SimSun" w:cs="Liberation Serif"/>
          <w:bCs/>
          <w:sz w:val="22"/>
          <w:szCs w:val="22"/>
          <w:shd w:fill="FFFFFF" w:val="clear"/>
          <w:lang w:eastAsia="zh-CN" w:bidi="hi-IN"/>
        </w:rPr>
      </w:pPr>
      <w:r>
        <w:rPr>
          <w:rFonts w:eastAsia="SimSun" w:cs="Liberation Serif" w:ascii="Liberation Serif" w:hAnsi="Liberation Serif"/>
          <w:bCs/>
          <w:sz w:val="22"/>
          <w:szCs w:val="22"/>
          <w:shd w:fill="FFFFFF" w:val="clear"/>
          <w:lang w:eastAsia="zh-CN" w:bidi="hi-IN"/>
        </w:rPr>
      </w:r>
    </w:p>
    <w:p>
      <w:pPr>
        <w:pStyle w:val="Normal"/>
        <w:spacing w:lineRule="atLeast" w:line="100"/>
        <w:textAlignment w:val="baseline"/>
        <w:rPr>
          <w:rFonts w:ascii="Liberation Serif" w:hAnsi="Liberation Serif" w:eastAsia="SimSun" w:cs="Liberation Serif"/>
          <w:bCs/>
          <w:sz w:val="22"/>
          <w:szCs w:val="22"/>
          <w:shd w:fill="FFFFFF" w:val="clear"/>
          <w:lang w:eastAsia="zh-CN" w:bidi="hi-IN"/>
        </w:rPr>
      </w:pPr>
      <w:r>
        <w:rPr>
          <w:rFonts w:eastAsia="SimSun" w:cs="Liberation Serif" w:ascii="Liberation Serif" w:hAnsi="Liberation Serif"/>
          <w:bCs/>
          <w:sz w:val="22"/>
          <w:szCs w:val="22"/>
          <w:shd w:fill="FFFFFF" w:val="clear"/>
          <w:lang w:eastAsia="zh-CN" w:bidi="hi-IN"/>
        </w:rPr>
      </w:r>
    </w:p>
    <w:p>
      <w:pPr>
        <w:pStyle w:val="Normal"/>
        <w:spacing w:lineRule="atLeast" w:line="100"/>
        <w:textAlignment w:val="baseline"/>
        <w:rPr>
          <w:rFonts w:ascii="Liberation Serif" w:hAnsi="Liberation Serif" w:eastAsia="SimSun"/>
          <w:bCs/>
          <w:sz w:val="22"/>
          <w:szCs w:val="22"/>
          <w:shd w:fill="FFFFFF" w:val="clear"/>
          <w:lang w:eastAsia="zh-CN" w:bidi="hi-IN"/>
        </w:rPr>
      </w:pPr>
      <w:r>
        <w:rPr>
          <w:rFonts w:eastAsia="SimSun" w:ascii="Liberation Serif" w:hAnsi="Liberation Serif"/>
          <w:bCs/>
          <w:sz w:val="22"/>
          <w:szCs w:val="22"/>
          <w:shd w:fill="FFFFFF" w:val="clear"/>
          <w:lang w:eastAsia="zh-CN" w:bidi="hi-IN"/>
        </w:rPr>
      </w:r>
    </w:p>
    <w:p>
      <w:pPr>
        <w:pStyle w:val="Normal"/>
        <w:spacing w:lineRule="atLeast" w:line="100"/>
        <w:textAlignment w:val="baseline"/>
        <w:rPr>
          <w:rFonts w:ascii="Liberation Serif" w:hAnsi="Liberation Serif" w:eastAsia="SimSun"/>
          <w:bCs/>
          <w:sz w:val="26"/>
          <w:szCs w:val="26"/>
          <w:highlight w:val="white"/>
          <w:lang w:eastAsia="zh-CN" w:bidi="hi-IN"/>
        </w:rPr>
      </w:pPr>
      <w:r>
        <w:rPr>
          <w:rFonts w:eastAsia="SimSun" w:ascii="Liberation Serif" w:hAnsi="Liberation Serif"/>
          <w:bCs/>
          <w:sz w:val="26"/>
          <w:szCs w:val="26"/>
          <w:shd w:fill="FFFFFF" w:val="clear"/>
          <w:lang w:eastAsia="zh-CN" w:bidi="hi-IN"/>
        </w:rPr>
        <w:t>Начальник Управления имущественных</w:t>
      </w:r>
    </w:p>
    <w:p>
      <w:pPr>
        <w:pStyle w:val="Normal"/>
        <w:spacing w:lineRule="atLeast" w:line="100"/>
        <w:textAlignment w:val="baseline"/>
        <w:rPr>
          <w:rFonts w:ascii="Liberation Serif" w:hAnsi="Liberation Serif" w:eastAsia="SimSun"/>
          <w:bCs/>
          <w:sz w:val="26"/>
          <w:szCs w:val="26"/>
          <w:highlight w:val="white"/>
          <w:lang w:eastAsia="zh-CN" w:bidi="hi-IN"/>
        </w:rPr>
      </w:pPr>
      <w:r>
        <w:rPr>
          <w:rFonts w:eastAsia="SimSun" w:ascii="Liberation Serif" w:hAnsi="Liberation Serif"/>
          <w:bCs/>
          <w:sz w:val="26"/>
          <w:szCs w:val="26"/>
          <w:shd w:fill="FFFFFF" w:val="clear"/>
          <w:lang w:eastAsia="zh-CN" w:bidi="hi-IN"/>
        </w:rPr>
        <w:t>и земельных отношений администрации</w:t>
      </w:r>
    </w:p>
    <w:p>
      <w:pPr>
        <w:pStyle w:val="Normal"/>
        <w:spacing w:lineRule="atLeast" w:line="100"/>
        <w:textAlignment w:val="baseline"/>
        <w:rPr/>
      </w:pPr>
      <w:r>
        <w:rPr>
          <w:rFonts w:eastAsia="SimSun" w:ascii="Liberation Serif" w:hAnsi="Liberation Serif"/>
          <w:bCs/>
          <w:sz w:val="26"/>
          <w:szCs w:val="26"/>
          <w:shd w:fill="FFFFFF" w:val="clear"/>
          <w:lang w:eastAsia="zh-CN" w:bidi="hi-IN"/>
        </w:rPr>
        <w:t>Грязовецкого муниципального округа                                                           К.В. Козырева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47201167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720" w:hanging="360"/>
      </w:pPr>
      <w:rPr>
        <w:sz w:val="10"/>
        <w:szCs w:val="28"/>
        <w:w w:val="100"/>
        <w:rFonts w:cs="Aria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1">
    <w:name w:val="Heading 1"/>
    <w:basedOn w:val="Normal"/>
    <w:link w:val="11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Normal"/>
    <w:link w:val="31"/>
    <w:uiPriority w:val="9"/>
    <w:semiHidden/>
    <w:unhideWhenUsed/>
    <w:qFormat/>
    <w:rsid w:val="00616e84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Основной текст Знак"/>
    <w:basedOn w:val="DefaultParagraphFont"/>
    <w:link w:val="a6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bCs/>
      <w:w w:val="90"/>
      <w:sz w:val="36"/>
      <w:szCs w:val="24"/>
      <w:lang w:eastAsia="ar-SA"/>
    </w:rPr>
  </w:style>
  <w:style w:type="character" w:styleId="Style14" w:customStyle="1">
    <w:name w:val="Нижний колонтитул Знак"/>
    <w:basedOn w:val="DefaultParagraphFont"/>
    <w:link w:val="a8"/>
    <w:qFormat/>
    <w:rPr>
      <w:rFonts w:ascii="Times New Roman" w:hAnsi="Times New Roman" w:eastAsia="Times New Roman" w:cs="Times New Roman"/>
      <w:w w:val="90"/>
      <w:sz w:val="24"/>
      <w:szCs w:val="24"/>
      <w:lang w:eastAsia="ar-SA"/>
    </w:rPr>
  </w:style>
  <w:style w:type="character" w:styleId="Pagenumber">
    <w:name w:val="page number"/>
    <w:basedOn w:val="DefaultParagraphFont"/>
    <w:qFormat/>
    <w:rPr/>
  </w:style>
  <w:style w:type="character" w:styleId="Style15" w:customStyle="1">
    <w:name w:val="Интернет-ссылка"/>
    <w:rPr>
      <w:color w:val="000080"/>
      <w:u w:val="single"/>
    </w:rPr>
  </w:style>
  <w:style w:type="character" w:styleId="31" w:customStyle="1">
    <w:name w:val="Заголовок 3 Знак"/>
    <w:basedOn w:val="DefaultParagraphFont"/>
    <w:link w:val="30"/>
    <w:uiPriority w:val="9"/>
    <w:semiHidden/>
    <w:qFormat/>
    <w:rsid w:val="00616e8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Style16" w:customStyle="1">
    <w:name w:val="Основной текст с отступом Знак"/>
    <w:basedOn w:val="DefaultParagraphFont"/>
    <w:link w:val="af3"/>
    <w:uiPriority w:val="99"/>
    <w:semiHidden/>
    <w:qFormat/>
    <w:rsid w:val="001e4e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Цветовое выделение для Текст"/>
    <w:qFormat/>
    <w:rsid w:val="00cc43c6"/>
    <w:rPr>
      <w:sz w:val="24"/>
    </w:rPr>
  </w:style>
  <w:style w:type="character" w:styleId="Style18" w:customStyle="1">
    <w:name w:val="Верхний колонтитул Знак"/>
    <w:basedOn w:val="DefaultParagraphFont"/>
    <w:link w:val="af1"/>
    <w:uiPriority w:val="99"/>
    <w:qFormat/>
    <w:rsid w:val="00655a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кст Знак"/>
    <w:basedOn w:val="DefaultParagraphFont"/>
    <w:link w:val="af6"/>
    <w:qFormat/>
    <w:rsid w:val="00ee59ee"/>
    <w:rPr>
      <w:rFonts w:ascii="Courier New" w:hAnsi="Courier New" w:eastAsia="SimSun" w:cs="Courier New"/>
      <w:sz w:val="20"/>
      <w:szCs w:val="20"/>
      <w:lang w:eastAsia="zh-CN" w:bidi="hi-IN"/>
    </w:rPr>
  </w:style>
  <w:style w:type="character" w:styleId="Internetlink" w:customStyle="1">
    <w:name w:val="Internet link"/>
    <w:qFormat/>
    <w:rsid w:val="00ee59ee"/>
    <w:rPr>
      <w:color w:val="0000FF"/>
      <w:u w:val="single"/>
    </w:rPr>
  </w:style>
  <w:style w:type="character" w:styleId="FontStyle11" w:customStyle="1">
    <w:name w:val="Font Style11"/>
    <w:qFormat/>
    <w:rsid w:val="00ee59ee"/>
    <w:rPr>
      <w:rFonts w:ascii="Bookman Old Style" w:hAnsi="Bookman Old Style" w:eastAsia="Bookman Old Style" w:cs="Bookman Old Style"/>
      <w:sz w:val="22"/>
      <w:szCs w:val="22"/>
    </w:rPr>
  </w:style>
  <w:style w:type="character" w:styleId="WW8Num2z0" w:customStyle="1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fill="FFFFFF" w:val="clear"/>
      <w:lang w:val="ru-RU"/>
    </w:rPr>
  </w:style>
  <w:style w:type="character" w:styleId="Style20" w:customStyle="1">
    <w:name w:val="Символ нумерации"/>
    <w:qFormat/>
    <w:rsid w:val="00ee59ee"/>
    <w:rPr/>
  </w:style>
  <w:style w:type="character" w:styleId="ListLabel1">
    <w:name w:val="ListLabel 1"/>
    <w:qFormat/>
    <w:rPr>
      <w:rFonts w:eastAsia="Times New Roman" w:cs="Times New Roman CYR"/>
      <w:b w:val="false"/>
      <w:bCs/>
      <w:i w:val="false"/>
      <w:iCs w:val="false"/>
      <w:caps w:val="false"/>
      <w:smallCaps w:val="false"/>
      <w:spacing w:val="0"/>
      <w:w w:val="100"/>
      <w:sz w:val="28"/>
      <w:szCs w:val="28"/>
      <w:highlight w:val="white"/>
      <w:lang w:val="ru-RU" w:eastAsia="zh-CN" w:bidi="ar-SA"/>
    </w:rPr>
  </w:style>
  <w:style w:type="character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4">
    <w:name w:val="ListLabel 4"/>
    <w:qFormat/>
    <w:rPr>
      <w:rFonts w:cs="Arial"/>
      <w:w w:val="100"/>
      <w:sz w:val="28"/>
      <w:szCs w:val="28"/>
    </w:rPr>
  </w:style>
  <w:style w:type="character" w:styleId="ListLabel5">
    <w:name w:val="ListLabel 5"/>
    <w:qFormat/>
    <w:rPr>
      <w:rFonts w:cs="Arial"/>
      <w:w w:val="100"/>
      <w:sz w:val="28"/>
      <w:szCs w:val="28"/>
    </w:rPr>
  </w:style>
  <w:style w:type="character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7">
    <w:name w:val="ListLabel 7"/>
    <w:qFormat/>
    <w:rPr>
      <w:rFonts w:cs="Arial"/>
      <w:w w:val="100"/>
      <w:sz w:val="28"/>
      <w:szCs w:val="28"/>
    </w:rPr>
  </w:style>
  <w:style w:type="character" w:styleId="ListLabel8">
    <w:name w:val="ListLabel 8"/>
    <w:qFormat/>
    <w:rPr>
      <w:rFonts w:cs="Arial"/>
      <w:w w:val="100"/>
      <w:sz w:val="28"/>
      <w:szCs w:val="28"/>
    </w:rPr>
  </w:style>
  <w:style w:type="character" w:styleId="ListLabel9">
    <w:name w:val="ListLabel 9"/>
    <w:qFormat/>
    <w:rPr>
      <w:rFonts w:cs="Arial"/>
      <w:w w:val="100"/>
      <w:sz w:val="28"/>
      <w:szCs w:val="28"/>
    </w:rPr>
  </w:style>
  <w:style w:type="character" w:styleId="ListLabel10">
    <w:name w:val="ListLabel 10"/>
    <w:qFormat/>
    <w:rPr>
      <w:rFonts w:cs="Arial"/>
      <w:w w:val="100"/>
      <w:sz w:val="28"/>
      <w:szCs w:val="28"/>
    </w:rPr>
  </w:style>
  <w:style w:type="character" w:styleId="ListLabel11">
    <w:name w:val="ListLabel 11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13">
    <w:name w:val="ListLabel 13"/>
    <w:qFormat/>
    <w:rPr>
      <w:rFonts w:cs="Arial"/>
      <w:w w:val="100"/>
      <w:sz w:val="28"/>
      <w:szCs w:val="28"/>
    </w:rPr>
  </w:style>
  <w:style w:type="character" w:styleId="ListLabel14">
    <w:name w:val="ListLabel 14"/>
    <w:qFormat/>
    <w:rPr>
      <w:rFonts w:cs="Arial"/>
      <w:w w:val="100"/>
      <w:sz w:val="10"/>
      <w:szCs w:val="28"/>
    </w:rPr>
  </w:style>
  <w:style w:type="paragraph" w:styleId="Style21" w:customStyle="1">
    <w:name w:val="Заголовок"/>
    <w:basedOn w:val="Standard"/>
    <w:next w:val="Style22"/>
    <w:qFormat/>
    <w:rsid w:val="00ee59ee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2">
    <w:name w:val="Body Text"/>
    <w:basedOn w:val="Normal"/>
    <w:link w:val="a5"/>
    <w:pPr/>
    <w:rPr>
      <w:sz w:val="28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 w:customStyle="1">
    <w:name w:val="Указатель"/>
    <w:basedOn w:val="Standard"/>
    <w:qFormat/>
    <w:rsid w:val="00ee59ee"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3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Arial" w:hAnsi="Arial" w:cs="Arial" w:eastAsia="Calibri"/>
      <w:b/>
      <w:color w:val="auto"/>
      <w:sz w:val="20"/>
      <w:szCs w:val="22"/>
      <w:lang w:eastAsia="ru-RU" w:val="ru-RU" w:bidi="ar-SA"/>
    </w:rPr>
  </w:style>
  <w:style w:type="paragraph" w:styleId="ConsPlusNormal" w:customStyle="1">
    <w:name w:val="ConsPlusNormal"/>
    <w:qFormat/>
    <w:pPr>
      <w:widowControl w:val="false"/>
      <w:bidi w:val="0"/>
      <w:jc w:val="left"/>
    </w:pPr>
    <w:rPr>
      <w:rFonts w:ascii="Arial" w:hAnsi="Arial" w:cs="Arial" w:eastAsia="Calibri"/>
      <w:color w:val="auto"/>
      <w:sz w:val="20"/>
      <w:szCs w:val="22"/>
      <w:lang w:eastAsia="ru-RU" w:val="ru-RU" w:bidi="ar-SA"/>
    </w:rPr>
  </w:style>
  <w:style w:type="paragraph" w:styleId="12" w:customStyle="1">
    <w:name w:val="Текст1"/>
    <w:basedOn w:val="Normal"/>
    <w:qFormat/>
    <w:pPr>
      <w:textAlignment w:val="baseline"/>
    </w:pPr>
    <w:rPr>
      <w:rFonts w:ascii="Courier New" w:hAnsi="Courier New"/>
      <w:lang w:eastAsia="ar-SA"/>
    </w:rPr>
  </w:style>
  <w:style w:type="paragraph" w:styleId="ConsNonformat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Arial" w:cs="Courier New"/>
      <w:color w:val="auto"/>
      <w:sz w:val="20"/>
      <w:szCs w:val="20"/>
      <w:lang w:eastAsia="ar-SA" w:val="ru-RU" w:bidi="ar-SA"/>
    </w:rPr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Footer"/>
    <w:basedOn w:val="Normal"/>
    <w:link w:val="a7"/>
    <w:pPr>
      <w:tabs>
        <w:tab w:val="center" w:pos="4677" w:leader="none"/>
        <w:tab w:val="right" w:pos="9355" w:leader="none"/>
      </w:tabs>
    </w:pPr>
    <w:rPr>
      <w:w w:val="90"/>
      <w:sz w:val="24"/>
      <w:szCs w:val="24"/>
      <w:lang w:eastAsia="ar-SA"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Style29" w:customStyle="1">
    <w:name w:val="Содержимое таблицы"/>
    <w:basedOn w:val="Standard"/>
    <w:qFormat/>
    <w:rsid w:val="00ee59ee"/>
    <w:pPr>
      <w:suppressLineNumbers/>
    </w:pPr>
    <w:rPr/>
  </w:style>
  <w:style w:type="paragraph" w:styleId="Style30">
    <w:name w:val="Header"/>
    <w:basedOn w:val="Style26"/>
    <w:link w:val="af2"/>
    <w:uiPriority w:val="99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1">
    <w:name w:val="Body Text Indent"/>
    <w:basedOn w:val="Normal"/>
    <w:link w:val="af4"/>
    <w:uiPriority w:val="99"/>
    <w:semiHidden/>
    <w:unhideWhenUsed/>
    <w:rsid w:val="001e4e16"/>
    <w:pPr>
      <w:spacing w:before="0" w:after="120"/>
      <w:ind w:left="283" w:hanging="0"/>
    </w:pPr>
    <w:rPr/>
  </w:style>
  <w:style w:type="paragraph" w:styleId="Standard" w:customStyle="1">
    <w:name w:val="Standard"/>
    <w:qFormat/>
    <w:rsid w:val="00cc43c6"/>
    <w:pPr>
      <w:widowControl/>
      <w:bidi w:val="0"/>
      <w:jc w:val="left"/>
      <w:textAlignment w:val="baseline"/>
    </w:pPr>
    <w:rPr>
      <w:rFonts w:ascii="Liberation Serif" w:hAnsi="Liberation Serif" w:eastAsia="SimSun" w:cs="Mangal"/>
      <w:color w:val="auto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cc43c6"/>
    <w:pPr>
      <w:spacing w:lineRule="auto" w:line="288" w:before="0" w:after="140"/>
    </w:pPr>
    <w:rPr/>
  </w:style>
  <w:style w:type="paragraph" w:styleId="13" w:customStyle="1">
    <w:name w:val="Цитата1"/>
    <w:basedOn w:val="Standard"/>
    <w:qFormat/>
    <w:rsid w:val="00ee59ee"/>
    <w:pPr>
      <w:spacing w:lineRule="exact" w:line="278"/>
      <w:ind w:left="115" w:right="5806" w:hanging="0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PlainText">
    <w:name w:val="Plain Text"/>
    <w:basedOn w:val="Standard"/>
    <w:link w:val="af7"/>
    <w:qFormat/>
    <w:rsid w:val="00ee59ee"/>
    <w:pPr>
      <w:overflowPunct w:val="true"/>
    </w:pPr>
    <w:rPr>
      <w:rFonts w:ascii="Courier New" w:hAnsi="Courier New" w:cs="Courier New"/>
      <w:sz w:val="20"/>
      <w:szCs w:val="20"/>
    </w:rPr>
  </w:style>
  <w:style w:type="paragraph" w:styleId="Style210" w:customStyle="1">
    <w:name w:val="Style2"/>
    <w:basedOn w:val="Standard"/>
    <w:next w:val="Standard"/>
    <w:qFormat/>
    <w:rsid w:val="00ee59ee"/>
    <w:pPr/>
    <w:rPr/>
  </w:style>
  <w:style w:type="paragraph" w:styleId="Style32" w:customStyle="1">
    <w:name w:val="Заголовок таблицы"/>
    <w:basedOn w:val="Style29"/>
    <w:qFormat/>
    <w:rsid w:val="00ee59e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532b9"/>
    <w:pPr>
      <w:spacing w:before="0" w:after="0"/>
      <w:ind w:left="720" w:hanging="0"/>
      <w:contextualSpacing/>
    </w:pPr>
    <w:rPr/>
  </w:style>
  <w:style w:type="paragraph" w:styleId="Style33" w:customStyle="1">
    <w:name w:val="норма"/>
    <w:basedOn w:val="Normal"/>
    <w:qFormat/>
    <w:rsid w:val="005e4b20"/>
    <w:pPr>
      <w:shd w:val="clear" w:color="auto" w:fill="FFFFFF"/>
      <w:spacing w:before="57" w:after="57"/>
      <w:jc w:val="both"/>
    </w:pPr>
    <w:rPr>
      <w:rFonts w:ascii="Liberation Serif" w:hAnsi="Liberation Serif" w:eastAsia="SimSun" w:cs="Liberation Serif"/>
      <w:sz w:val="26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660a9"/>
  </w:style>
  <w:style w:type="numbering" w:styleId="14" w:customStyle="1">
    <w:name w:val="Нет списка1"/>
    <w:uiPriority w:val="99"/>
    <w:semiHidden/>
    <w:unhideWhenUsed/>
    <w:qFormat/>
    <w:rsid w:val="00ee59ee"/>
  </w:style>
  <w:style w:type="numbering" w:styleId="WW8Num21" w:customStyle="1">
    <w:name w:val="WW8Num21"/>
    <w:qFormat/>
    <w:rsid w:val="00ee59ee"/>
  </w:style>
  <w:style w:type="numbering" w:styleId="15" w:customStyle="1">
    <w:name w:val="Стиль1"/>
    <w:uiPriority w:val="99"/>
    <w:qFormat/>
    <w:rsid w:val="008e23bc"/>
  </w:style>
  <w:style w:type="numbering" w:styleId="2" w:customStyle="1">
    <w:name w:val="Стиль2"/>
    <w:uiPriority w:val="99"/>
    <w:qFormat/>
    <w:rsid w:val="008e23bc"/>
  </w:style>
  <w:style w:type="numbering" w:styleId="32" w:customStyle="1">
    <w:name w:val="Стиль3"/>
    <w:uiPriority w:val="99"/>
    <w:qFormat/>
    <w:rsid w:val="008e23bc"/>
  </w:style>
  <w:style w:type="numbering" w:styleId="4" w:customStyle="1">
    <w:name w:val="Стиль4"/>
    <w:uiPriority w:val="99"/>
    <w:qFormat/>
    <w:rsid w:val="00420d1c"/>
  </w:style>
  <w:style w:type="numbering" w:styleId="WW8Num22" w:customStyle="1">
    <w:name w:val="WW8Num22"/>
    <w:qFormat/>
    <w:rsid w:val="00de45cc"/>
  </w:style>
  <w:style w:type="numbering" w:styleId="WW8Num23" w:customStyle="1">
    <w:name w:val="WW8Num23"/>
    <w:qFormat/>
    <w:rsid w:val="00d86375"/>
  </w:style>
  <w:style w:type="numbering" w:styleId="WW8Num24" w:customStyle="1">
    <w:name w:val="WW8Num24"/>
    <w:qFormat/>
    <w:rsid w:val="007b09ae"/>
  </w:style>
  <w:style w:type="numbering" w:styleId="5" w:customStyle="1">
    <w:name w:val="Стиль5"/>
    <w:uiPriority w:val="99"/>
    <w:qFormat/>
    <w:rsid w:val="006532b9"/>
  </w:style>
  <w:style w:type="numbering" w:styleId="6" w:customStyle="1">
    <w:name w:val="Стиль6"/>
    <w:uiPriority w:val="99"/>
    <w:qFormat/>
    <w:rsid w:val="006532b9"/>
  </w:style>
  <w:style w:type="numbering" w:styleId="9" w:customStyle="1">
    <w:name w:val="Стиль9"/>
    <w:uiPriority w:val="99"/>
    <w:qFormat/>
    <w:rsid w:val="006532b9"/>
  </w:style>
  <w:style w:type="numbering" w:styleId="7" w:customStyle="1">
    <w:name w:val="Стиль7"/>
    <w:uiPriority w:val="99"/>
    <w:qFormat/>
    <w:rsid w:val="006532b9"/>
  </w:style>
  <w:style w:type="numbering" w:styleId="8" w:customStyle="1">
    <w:name w:val="Стиль8"/>
    <w:uiPriority w:val="99"/>
    <w:qFormat/>
    <w:rsid w:val="006532b9"/>
  </w:style>
  <w:style w:type="numbering" w:styleId="WW8Num25" w:customStyle="1">
    <w:name w:val="WW8Num25"/>
    <w:qFormat/>
    <w:rsid w:val="00963d25"/>
  </w:style>
  <w:style w:type="numbering" w:styleId="WW8Num26" w:customStyle="1">
    <w:name w:val="WW8Num26"/>
    <w:qFormat/>
    <w:rsid w:val="00772c13"/>
  </w:style>
  <w:style w:type="numbering" w:styleId="WW8Num27" w:customStyle="1">
    <w:name w:val="WW8Num27"/>
    <w:qFormat/>
    <w:rsid w:val="006d3a57"/>
  </w:style>
  <w:style w:type="numbering" w:styleId="WW8Num28" w:customStyle="1">
    <w:name w:val="WW8Num28"/>
    <w:qFormat/>
    <w:rsid w:val="00e7661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FF64-5494-4ADF-9ECB-81A05B41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LibreOffice/5.1.2.2$Windows_X86_64 LibreOffice_project/d3bf12ecb743fc0d20e0be0c58ca359301eb705f</Application>
  <Pages>1</Pages>
  <Words>249</Words>
  <CharactersWithSpaces>1422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2023-06-23T07:59:00Z</dcterms:created>
  <dc:creator>Андрюшина Наталья Сергеевна</dc:creator>
  <dc:description/>
  <dc:language>ru-RU</dc:language>
  <cp:lastModifiedBy>А. Тищенко</cp:lastModifiedBy>
  <cp:lastPrinted>2023-06-23T08:02:00Z</cp:lastPrinted>
  <dcterms:modified xsi:type="dcterms:W3CDTF">2023-06-23T08:02:00Z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