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F9" w:rsidRDefault="002E1EF0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EF9" w:rsidRDefault="00020EF9">
      <w:pPr>
        <w:pStyle w:val="11"/>
        <w:textAlignment w:val="auto"/>
        <w:rPr>
          <w:rFonts w:ascii="Liberation Serif" w:hAnsi="Liberation Serif"/>
          <w:szCs w:val="24"/>
        </w:rPr>
      </w:pPr>
    </w:p>
    <w:p w:rsidR="00020EF9" w:rsidRDefault="00020EF9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020EF9" w:rsidRDefault="002E1EF0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020EF9" w:rsidRDefault="00020EF9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020EF9" w:rsidRDefault="002E1EF0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020EF9" w:rsidRDefault="00020EF9">
      <w:pPr>
        <w:rPr>
          <w:rFonts w:ascii="Liberation Serif" w:hAnsi="Liberation Serif"/>
        </w:rPr>
      </w:pPr>
    </w:p>
    <w:p w:rsidR="00020EF9" w:rsidRDefault="00020EF9">
      <w:pPr>
        <w:rPr>
          <w:rFonts w:ascii="Liberation Serif" w:hAnsi="Liberation Serif"/>
        </w:rPr>
      </w:pPr>
    </w:p>
    <w:tbl>
      <w:tblPr>
        <w:tblW w:w="3717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2370"/>
        <w:gridCol w:w="465"/>
        <w:gridCol w:w="882"/>
      </w:tblGrid>
      <w:tr w:rsidR="00020EF9">
        <w:tc>
          <w:tcPr>
            <w:tcW w:w="237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20EF9" w:rsidRDefault="002E1EF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09.03.2023</w:t>
            </w:r>
          </w:p>
        </w:tc>
        <w:tc>
          <w:tcPr>
            <w:tcW w:w="45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20EF9" w:rsidRDefault="002E1EF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20EF9" w:rsidRDefault="002E1EF0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414</w:t>
            </w:r>
          </w:p>
        </w:tc>
      </w:tr>
    </w:tbl>
    <w:p w:rsidR="00020EF9" w:rsidRDefault="00020EF9">
      <w:pPr>
        <w:rPr>
          <w:rFonts w:ascii="Liberation Serif" w:hAnsi="Liberation Serif"/>
        </w:rPr>
      </w:pPr>
    </w:p>
    <w:p w:rsidR="00020EF9" w:rsidRDefault="002E1EF0">
      <w:pPr>
        <w:pStyle w:val="af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020EF9" w:rsidRDefault="00020EF9">
      <w:pPr>
        <w:pStyle w:val="af"/>
        <w:rPr>
          <w:rFonts w:ascii="Liberation Serif" w:hAnsi="Liberation Serif"/>
          <w:sz w:val="24"/>
          <w:szCs w:val="24"/>
        </w:rPr>
      </w:pPr>
    </w:p>
    <w:p w:rsidR="00020EF9" w:rsidRDefault="002E1EF0">
      <w:pPr>
        <w:pStyle w:val="af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020EF9" w:rsidRDefault="002E1EF0">
      <w:pPr>
        <w:widowControl w:val="0"/>
        <w:tabs>
          <w:tab w:val="left" w:pos="9712"/>
        </w:tabs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proofErr w:type="gramStart"/>
      <w:r>
        <w:rPr>
          <w:rFonts w:ascii="Liberation Serif" w:eastAsia="Segoe UI" w:hAnsi="Liberation Serif" w:cs="Liberation Serif"/>
          <w:b/>
          <w:bCs/>
          <w:iCs/>
          <w:color w:val="000000"/>
          <w:kern w:val="2"/>
          <w:sz w:val="26"/>
          <w:szCs w:val="26"/>
          <w:lang w:eastAsia="zh-CN" w:bidi="ru-RU"/>
        </w:rPr>
        <w:t xml:space="preserve">Об утверждении Порядка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и экспертизы муниципальных нормативных правовых актов </w:t>
      </w:r>
      <w:proofErr w:type="spellStart"/>
      <w:r>
        <w:rPr>
          <w:rFonts w:ascii="Liberation Serif" w:eastAsia="Segoe UI" w:hAnsi="Liberation Serif" w:cs="Liberation Serif"/>
          <w:b/>
          <w:bCs/>
          <w:iCs/>
          <w:color w:val="000000"/>
          <w:kern w:val="2"/>
          <w:sz w:val="26"/>
          <w:szCs w:val="26"/>
          <w:lang w:eastAsia="zh-CN" w:bidi="ru-RU"/>
        </w:rPr>
        <w:t>Грязовецкого</w:t>
      </w:r>
      <w:proofErr w:type="spellEnd"/>
      <w:r>
        <w:rPr>
          <w:rFonts w:ascii="Liberation Serif" w:eastAsia="Segoe UI" w:hAnsi="Liberation Serif" w:cs="Liberation Serif"/>
          <w:b/>
          <w:bCs/>
          <w:iCs/>
          <w:color w:val="000000"/>
          <w:kern w:val="2"/>
          <w:sz w:val="26"/>
          <w:szCs w:val="26"/>
          <w:lang w:eastAsia="zh-CN" w:bidi="ru-RU"/>
        </w:rPr>
        <w:t xml:space="preserve"> муниципального округа, затрагивающих вопросы осуществления предпринимательской и инвестиционной деятельности</w:t>
      </w:r>
      <w:proofErr w:type="gramEnd"/>
    </w:p>
    <w:p w:rsidR="00020EF9" w:rsidRDefault="00020EF9">
      <w:pPr>
        <w:widowControl w:val="0"/>
        <w:tabs>
          <w:tab w:val="left" w:pos="9712"/>
        </w:tabs>
        <w:jc w:val="center"/>
        <w:textAlignment w:val="baseline"/>
        <w:rPr>
          <w:rFonts w:ascii="Liberation Serif" w:eastAsia="Segoe UI" w:hAnsi="Liberation Serif" w:cs="Liberation Serif"/>
          <w:b/>
          <w:bCs/>
          <w:iCs/>
          <w:color w:val="000000"/>
          <w:kern w:val="2"/>
          <w:sz w:val="26"/>
          <w:szCs w:val="26"/>
          <w:lang w:eastAsia="zh-CN" w:bidi="ru-RU"/>
        </w:rPr>
      </w:pPr>
    </w:p>
    <w:p w:rsidR="00020EF9" w:rsidRDefault="002E1EF0">
      <w:pPr>
        <w:widowControl w:val="0"/>
        <w:shd w:val="clear" w:color="auto" w:fill="FFFFFF"/>
        <w:tabs>
          <w:tab w:val="left" w:pos="9712"/>
        </w:tabs>
        <w:spacing w:line="276" w:lineRule="auto"/>
        <w:jc w:val="both"/>
        <w:textAlignment w:val="baseline"/>
      </w:pPr>
      <w:r>
        <w:rPr>
          <w:rFonts w:ascii="Liberation Serif" w:eastAsia="Segoe UI" w:hAnsi="Liberation Serif" w:cs="Liberation Serif"/>
          <w:b/>
          <w:bCs/>
          <w:i/>
          <w:iCs/>
          <w:color w:val="000000"/>
          <w:kern w:val="2"/>
          <w:sz w:val="26"/>
          <w:szCs w:val="26"/>
          <w:lang w:eastAsia="zh-CN" w:bidi="ru-RU"/>
        </w:rPr>
        <w:t xml:space="preserve">В редакции </w:t>
      </w:r>
      <w:r>
        <w:rPr>
          <w:rFonts w:ascii="Liberation Serif" w:hAnsi="Liberation Serif"/>
          <w:bCs/>
          <w:i/>
          <w:iCs/>
          <w:kern w:val="2"/>
          <w:sz w:val="26"/>
          <w:szCs w:val="26"/>
          <w:lang w:eastAsia="zh-CN"/>
        </w:rPr>
        <w:t xml:space="preserve">постановления администрации </w:t>
      </w:r>
      <w:proofErr w:type="spellStart"/>
      <w:r>
        <w:rPr>
          <w:rFonts w:ascii="Liberation Serif" w:hAnsi="Liberation Serif"/>
          <w:bCs/>
          <w:i/>
          <w:iCs/>
          <w:kern w:val="2"/>
          <w:sz w:val="26"/>
          <w:szCs w:val="26"/>
          <w:lang w:eastAsia="zh-CN"/>
        </w:rPr>
        <w:t>Грязовецкого</w:t>
      </w:r>
      <w:proofErr w:type="spellEnd"/>
      <w:r>
        <w:rPr>
          <w:rFonts w:ascii="Liberation Serif" w:hAnsi="Liberation Serif"/>
          <w:bCs/>
          <w:i/>
          <w:iCs/>
          <w:kern w:val="2"/>
          <w:sz w:val="26"/>
          <w:szCs w:val="26"/>
          <w:lang w:eastAsia="zh-CN"/>
        </w:rPr>
        <w:t xml:space="preserve"> муниципального округа от </w:t>
      </w:r>
      <w:r w:rsidR="00CF6A8C" w:rsidRPr="00CF6A8C">
        <w:rPr>
          <w:rFonts w:ascii="Liberation Serif" w:hAnsi="Liberation Serif"/>
          <w:bCs/>
          <w:i/>
          <w:iCs/>
          <w:kern w:val="2"/>
          <w:sz w:val="26"/>
          <w:szCs w:val="26"/>
          <w:lang w:eastAsia="zh-CN"/>
        </w:rPr>
        <w:t>29</w:t>
      </w:r>
      <w:r w:rsidRPr="00CF6A8C">
        <w:rPr>
          <w:rFonts w:ascii="Liberation Serif" w:hAnsi="Liberation Serif"/>
          <w:bCs/>
          <w:i/>
          <w:iCs/>
          <w:kern w:val="2"/>
          <w:sz w:val="26"/>
          <w:szCs w:val="26"/>
          <w:lang w:eastAsia="zh-CN"/>
        </w:rPr>
        <w:t xml:space="preserve"> октября 2024 г. №</w:t>
      </w:r>
      <w:r w:rsidR="00CF6A8C" w:rsidRPr="00CF6A8C">
        <w:rPr>
          <w:rFonts w:ascii="Liberation Serif" w:hAnsi="Liberation Serif"/>
          <w:bCs/>
          <w:i/>
          <w:iCs/>
          <w:kern w:val="2"/>
          <w:sz w:val="26"/>
          <w:szCs w:val="26"/>
          <w:lang w:eastAsia="zh-CN"/>
        </w:rPr>
        <w:t>3072</w:t>
      </w:r>
      <w:bookmarkStart w:id="0" w:name="_GoBack"/>
      <w:bookmarkEnd w:id="0"/>
    </w:p>
    <w:p w:rsidR="00020EF9" w:rsidRDefault="00020EF9" w:rsidP="00CF6A8C">
      <w:pPr>
        <w:widowControl w:val="0"/>
        <w:spacing w:line="360" w:lineRule="auto"/>
        <w:jc w:val="both"/>
        <w:textAlignment w:val="baseline"/>
        <w:rPr>
          <w:rFonts w:ascii="Liberation Serif" w:eastAsia="Andale Sans UI" w:hAnsi="Liberation Serif" w:cs="Tahoma"/>
          <w:color w:val="000000"/>
          <w:kern w:val="2"/>
          <w:sz w:val="26"/>
          <w:szCs w:val="26"/>
          <w:lang w:eastAsia="zh-CN" w:bidi="hi-IN"/>
        </w:rPr>
      </w:pPr>
    </w:p>
    <w:p w:rsidR="00020EF9" w:rsidRDefault="002E1EF0">
      <w:pPr>
        <w:widowControl w:val="0"/>
        <w:spacing w:line="360" w:lineRule="auto"/>
        <w:ind w:firstLine="709"/>
        <w:jc w:val="both"/>
        <w:textAlignment w:val="baseline"/>
      </w:pPr>
      <w:proofErr w:type="gramStart"/>
      <w:r>
        <w:rPr>
          <w:rFonts w:ascii="Liberation Serif" w:eastAsia="Andale Sans UI" w:hAnsi="Liberation Serif" w:cs="Tahoma"/>
          <w:color w:val="000000"/>
          <w:kern w:val="2"/>
          <w:sz w:val="26"/>
          <w:szCs w:val="26"/>
          <w:lang w:eastAsia="zh-CN" w:bidi="hi-IN"/>
        </w:rPr>
        <w:t xml:space="preserve">В целях реализации Федерального </w:t>
      </w:r>
      <w:hyperlink r:id="rId9">
        <w:r>
          <w:rPr>
            <w:rStyle w:val="-"/>
            <w:rFonts w:ascii="Liberation Serif" w:eastAsia="Andale Sans UI" w:hAnsi="Liberation Serif" w:cs="Tahoma"/>
            <w:color w:val="000000"/>
            <w:kern w:val="2"/>
            <w:sz w:val="26"/>
            <w:szCs w:val="26"/>
            <w:lang w:eastAsia="zh-CN" w:bidi="hi-IN"/>
          </w:rPr>
          <w:t>закона</w:t>
        </w:r>
      </w:hyperlink>
      <w:r>
        <w:rPr>
          <w:rFonts w:ascii="Liberation Serif" w:eastAsia="Andale Sans UI" w:hAnsi="Liberation Serif" w:cs="Tahoma"/>
          <w:color w:val="000000"/>
          <w:kern w:val="2"/>
          <w:sz w:val="26"/>
          <w:szCs w:val="26"/>
          <w:lang w:eastAsia="zh-CN" w:bidi="hi-IN"/>
        </w:rPr>
        <w:t xml:space="preserve"> от 6 октября 2003 г. № 131-ФЗ "Об общих принципах организации местного самоуправления в Российской Федерации" (с последующими изменениями), на основании закона области  от 11 декабря 2013 г.             № 3225-ОЗ «Об оценке регулирующего воздействия проектов нормативных правовых актов и экспертизе нормативных правовых актов» (с последующими изменениями), </w:t>
      </w:r>
      <w:hyperlink r:id="rId10">
        <w:r>
          <w:rPr>
            <w:rStyle w:val="-"/>
            <w:rFonts w:ascii="Liberation Serif" w:eastAsia="Andale Sans UI" w:hAnsi="Liberation Serif" w:cs="Tahoma"/>
            <w:color w:val="000000"/>
            <w:kern w:val="2"/>
            <w:sz w:val="26"/>
            <w:szCs w:val="26"/>
            <w:lang w:eastAsia="zh-CN" w:bidi="hi-IN"/>
          </w:rPr>
          <w:t>решения</w:t>
        </w:r>
      </w:hyperlink>
      <w:r>
        <w:rPr>
          <w:rFonts w:ascii="Liberation Serif" w:eastAsia="Andale Sans UI" w:hAnsi="Liberation Serif" w:cs="Tahoma"/>
          <w:color w:val="000000"/>
          <w:kern w:val="2"/>
          <w:sz w:val="26"/>
          <w:szCs w:val="26"/>
          <w:lang w:eastAsia="zh-CN" w:bidi="hi-IN"/>
        </w:rPr>
        <w:t xml:space="preserve"> Земского Собрания </w:t>
      </w:r>
      <w:proofErr w:type="spellStart"/>
      <w:r>
        <w:rPr>
          <w:rFonts w:ascii="Liberation Serif" w:eastAsia="Andale Sans UI" w:hAnsi="Liberation Serif" w:cs="Tahoma"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Tahoma"/>
          <w:color w:val="000000"/>
          <w:kern w:val="2"/>
          <w:sz w:val="26"/>
          <w:szCs w:val="26"/>
          <w:lang w:eastAsia="zh-CN" w:bidi="hi-IN"/>
        </w:rPr>
        <w:t xml:space="preserve"> муниципального округа  от 21.02.2023       № 19 "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 w:bidi="hi-IN"/>
        </w:rPr>
        <w:t>Об оценке</w:t>
      </w:r>
      <w:proofErr w:type="gramEnd"/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регулирующего воздействия проектов нормативных правовых актов и экспертизе нормативных правовых актов </w:t>
      </w:r>
      <w:proofErr w:type="spellStart"/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муниципального округа</w:t>
      </w:r>
      <w:r>
        <w:rPr>
          <w:rFonts w:ascii="Liberation Serif" w:eastAsia="Andale Sans UI" w:hAnsi="Liberation Serif" w:cs="Tahoma"/>
          <w:color w:val="000000"/>
          <w:kern w:val="2"/>
          <w:sz w:val="26"/>
          <w:szCs w:val="26"/>
          <w:lang w:eastAsia="zh-CN" w:bidi="hi-IN"/>
        </w:rPr>
        <w:t xml:space="preserve">", </w:t>
      </w:r>
      <w:hyperlink r:id="rId11">
        <w:r>
          <w:rPr>
            <w:rStyle w:val="-"/>
            <w:rFonts w:ascii="Liberation Serif" w:eastAsia="Andale Sans UI" w:hAnsi="Liberation Serif" w:cs="Tahoma"/>
            <w:color w:val="000000"/>
            <w:kern w:val="2"/>
            <w:sz w:val="26"/>
            <w:szCs w:val="26"/>
            <w:lang w:eastAsia="zh-CN" w:bidi="hi-IN"/>
          </w:rPr>
          <w:t xml:space="preserve">статьи </w:t>
        </w:r>
      </w:hyperlink>
      <w:r>
        <w:rPr>
          <w:rFonts w:ascii="Liberation Serif" w:eastAsia="Andale Sans UI" w:hAnsi="Liberation Serif" w:cs="Tahoma"/>
          <w:color w:val="000000"/>
          <w:kern w:val="2"/>
          <w:sz w:val="26"/>
          <w:szCs w:val="26"/>
          <w:lang w:eastAsia="zh-CN" w:bidi="hi-IN"/>
        </w:rPr>
        <w:t xml:space="preserve">42 Устава </w:t>
      </w:r>
      <w:proofErr w:type="spellStart"/>
      <w:r>
        <w:rPr>
          <w:rFonts w:ascii="Liberation Serif" w:eastAsia="Andale Sans UI" w:hAnsi="Liberation Serif" w:cs="Tahoma"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Tahoma"/>
          <w:color w:val="000000"/>
          <w:kern w:val="2"/>
          <w:sz w:val="26"/>
          <w:szCs w:val="26"/>
          <w:lang w:eastAsia="zh-CN" w:bidi="hi-IN"/>
        </w:rPr>
        <w:t xml:space="preserve"> муниципального округа Вологодской области</w:t>
      </w:r>
    </w:p>
    <w:p w:rsidR="00020EF9" w:rsidRDefault="002E1EF0">
      <w:pPr>
        <w:widowControl w:val="0"/>
        <w:shd w:val="clear" w:color="auto" w:fill="FFFFFF"/>
        <w:spacing w:line="360" w:lineRule="auto"/>
        <w:jc w:val="both"/>
        <w:textAlignment w:val="baseline"/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 xml:space="preserve">Администрация </w:t>
      </w:r>
      <w:proofErr w:type="spellStart"/>
      <w:r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020EF9" w:rsidRDefault="002E1EF0">
      <w:pPr>
        <w:widowControl w:val="0"/>
        <w:spacing w:line="360" w:lineRule="auto"/>
        <w:ind w:firstLine="709"/>
        <w:jc w:val="both"/>
        <w:textAlignment w:val="baseline"/>
      </w:pPr>
      <w:r>
        <w:rPr>
          <w:rFonts w:ascii="Liberation Serif" w:eastAsia="Andale Sans UI" w:hAnsi="Liberation Serif" w:cs="Tahoma"/>
          <w:bCs/>
          <w:color w:val="000000"/>
          <w:kern w:val="2"/>
          <w:sz w:val="26"/>
          <w:szCs w:val="26"/>
          <w:lang w:eastAsia="zh-CN" w:bidi="hi-IN"/>
        </w:rPr>
        <w:t>1. </w:t>
      </w:r>
      <w:proofErr w:type="gramStart"/>
      <w:r>
        <w:rPr>
          <w:rFonts w:ascii="Liberation Serif" w:eastAsia="Andale Sans UI" w:hAnsi="Liberation Serif" w:cs="Tahoma"/>
          <w:bCs/>
          <w:color w:val="000000"/>
          <w:kern w:val="2"/>
          <w:sz w:val="26"/>
          <w:szCs w:val="26"/>
          <w:lang w:eastAsia="zh-CN" w:bidi="hi-IN"/>
        </w:rPr>
        <w:t xml:space="preserve">Утвердить прилагаемый </w:t>
      </w:r>
      <w:hyperlink w:anchor="Par37">
        <w:r>
          <w:rPr>
            <w:rStyle w:val="-"/>
            <w:rFonts w:ascii="Liberation Serif" w:eastAsia="Andale Sans UI" w:hAnsi="Liberation Serif" w:cs="Tahoma"/>
            <w:bCs/>
            <w:color w:val="000000"/>
            <w:kern w:val="2"/>
            <w:sz w:val="26"/>
            <w:szCs w:val="26"/>
            <w:lang w:eastAsia="zh-CN" w:bidi="hi-IN"/>
          </w:rPr>
          <w:t>Порядок</w:t>
        </w:r>
      </w:hyperlink>
      <w:r>
        <w:rPr>
          <w:rFonts w:ascii="Liberation Serif" w:eastAsia="Andale Sans UI" w:hAnsi="Liberation Serif" w:cs="Tahoma"/>
          <w:bCs/>
          <w:color w:val="000000"/>
          <w:kern w:val="2"/>
          <w:sz w:val="26"/>
          <w:szCs w:val="26"/>
          <w:lang w:eastAsia="zh-CN" w:bidi="hi-IN"/>
        </w:rPr>
        <w:t xml:space="preserve"> проведения оценки регулирующего воздействия проектов муниципальных нормативных правовых актов</w:t>
      </w:r>
      <w:r>
        <w:rPr>
          <w:rFonts w:ascii="Liberation Serif" w:eastAsia="Andale Sans UI" w:hAnsi="Liberation Serif" w:cs="Tahoma"/>
          <w:color w:val="000000"/>
          <w:kern w:val="2"/>
          <w:sz w:val="26"/>
          <w:szCs w:val="26"/>
          <w:lang w:eastAsia="zh-CN" w:bidi="hi-IN"/>
        </w:rPr>
        <w:t xml:space="preserve">, устанавливающих новые или изменяющих ранее предусмотренные муниципальными </w:t>
      </w:r>
      <w:r>
        <w:rPr>
          <w:rFonts w:ascii="Liberation Serif" w:eastAsia="Andale Sans UI" w:hAnsi="Liberation Serif" w:cs="Tahoma"/>
          <w:color w:val="000000"/>
          <w:kern w:val="2"/>
          <w:sz w:val="26"/>
          <w:szCs w:val="26"/>
          <w:lang w:eastAsia="zh-CN" w:bidi="hi-IN"/>
        </w:rPr>
        <w:lastRenderedPageBreak/>
        <w:t>нормативными  правовыми актами обязательные требования 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rFonts w:ascii="Liberation Serif" w:eastAsia="Andale Sans UI" w:hAnsi="Liberation Serif" w:cs="Tahoma"/>
          <w:bCs/>
          <w:color w:val="000000"/>
          <w:kern w:val="2"/>
          <w:sz w:val="26"/>
          <w:szCs w:val="26"/>
          <w:lang w:eastAsia="zh-CN" w:bidi="hi-IN"/>
        </w:rPr>
        <w:t xml:space="preserve"> и экспертизы муниципальных нормативных правовых актов </w:t>
      </w:r>
      <w:proofErr w:type="spellStart"/>
      <w:r>
        <w:rPr>
          <w:rFonts w:ascii="Liberation Serif" w:eastAsia="Andale Sans UI" w:hAnsi="Liberation Serif" w:cs="Tahoma"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Tahoma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округа, затрагивающих вопросы осуществления предпринимательской и инвестиционной деятельности (далее - Порядок).</w:t>
      </w:r>
      <w:proofErr w:type="gramEnd"/>
    </w:p>
    <w:p w:rsidR="00020EF9" w:rsidRDefault="002E1EF0">
      <w:pPr>
        <w:widowControl w:val="0"/>
        <w:spacing w:line="360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6"/>
          <w:szCs w:val="26"/>
          <w:lang w:eastAsia="zh-CN" w:bidi="hi-IN"/>
        </w:rPr>
        <w:t xml:space="preserve">2. Установить, что план проведения экспертизы муниципальных нормативных правовых актов </w:t>
      </w:r>
      <w:proofErr w:type="spellStart"/>
      <w:r>
        <w:rPr>
          <w:rFonts w:ascii="Liberation Serif" w:eastAsia="Andale Sans UI" w:hAnsi="Liberation Serif" w:cs="Tahoma"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Tahoma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округа, затрагивающих вопросы осуществления предпринимательской и инвестиционной деятельности, на очередной год формируется управлением социально-экономического развития округа администрации округа в срок до 31 декабря предшествующего года.</w:t>
      </w:r>
    </w:p>
    <w:p w:rsidR="00020EF9" w:rsidRDefault="002E1EF0">
      <w:pPr>
        <w:widowControl w:val="0"/>
        <w:spacing w:line="360" w:lineRule="auto"/>
        <w:ind w:firstLine="709"/>
        <w:jc w:val="both"/>
        <w:textAlignment w:val="baseline"/>
        <w:rPr>
          <w:rFonts w:ascii="Liberation Serif" w:eastAsia="Andale Sans UI" w:hAnsi="Liberation Serif" w:cs="Tahoma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6"/>
          <w:szCs w:val="26"/>
          <w:lang w:eastAsia="zh-CN" w:bidi="hi-IN"/>
        </w:rPr>
        <w:t xml:space="preserve">3. Признать утратившими силу следующие постановления администрации </w:t>
      </w:r>
      <w:proofErr w:type="spellStart"/>
      <w:r>
        <w:rPr>
          <w:rFonts w:ascii="Liberation Serif" w:eastAsia="Andale Sans UI" w:hAnsi="Liberation Serif" w:cs="Tahoma"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Tahoma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района:</w:t>
      </w:r>
    </w:p>
    <w:p w:rsidR="00020EF9" w:rsidRDefault="002E1EF0">
      <w:pPr>
        <w:widowControl w:val="0"/>
        <w:spacing w:line="360" w:lineRule="auto"/>
        <w:ind w:firstLine="709"/>
        <w:jc w:val="both"/>
        <w:textAlignment w:val="baseline"/>
        <w:rPr>
          <w:rFonts w:ascii="Liberation Serif" w:eastAsia="Andale Sans UI" w:hAnsi="Liberation Serif" w:cs="Tahoma"/>
          <w:color w:val="000000"/>
          <w:kern w:val="2"/>
          <w:sz w:val="26"/>
          <w:szCs w:val="26"/>
          <w:lang w:eastAsia="zh-CN" w:bidi="hi-IN"/>
        </w:rPr>
      </w:pPr>
      <w:proofErr w:type="gramStart"/>
      <w:r>
        <w:rPr>
          <w:rFonts w:ascii="Liberation Serif" w:eastAsia="Andale Sans UI" w:hAnsi="Liberation Serif" w:cs="Tahoma"/>
          <w:bCs/>
          <w:color w:val="000000"/>
          <w:kern w:val="2"/>
          <w:sz w:val="26"/>
          <w:szCs w:val="26"/>
          <w:lang w:eastAsia="zh-CN" w:bidi="hi-IN"/>
        </w:rPr>
        <w:t xml:space="preserve">- от </w:t>
      </w:r>
      <w:r>
        <w:rPr>
          <w:rFonts w:ascii="Liberation Serif" w:eastAsia="Andale Sans UI" w:hAnsi="Liberation Serif"/>
          <w:bCs/>
          <w:color w:val="000000"/>
          <w:kern w:val="2"/>
          <w:sz w:val="26"/>
          <w:szCs w:val="26"/>
          <w:lang w:eastAsia="zh-CN"/>
        </w:rPr>
        <w:t xml:space="preserve">22 октября 2021 г. № 541 «Об утверждении Порядка проведения оценки регулирующего воздействия проектов муниципальных нормативных правовых актов, устанавливающие новые или изменяющие ранее предусмотренные муниципальными нормативными 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и экспертизы муниципальных нормативных правовых актов </w:t>
      </w:r>
      <w:proofErr w:type="spellStart"/>
      <w:r>
        <w:rPr>
          <w:rFonts w:ascii="Liberation Serif" w:eastAsia="Andale Sans UI" w:hAnsi="Liberation Serif"/>
          <w:bCs/>
          <w:color w:val="000000"/>
          <w:kern w:val="2"/>
          <w:sz w:val="26"/>
          <w:szCs w:val="26"/>
          <w:lang w:eastAsia="zh-CN"/>
        </w:rPr>
        <w:t>Грязовецкого</w:t>
      </w:r>
      <w:proofErr w:type="spellEnd"/>
      <w:r>
        <w:rPr>
          <w:rFonts w:ascii="Liberation Serif" w:eastAsia="Andale Sans UI" w:hAnsi="Liberation Serif"/>
          <w:bCs/>
          <w:color w:val="000000"/>
          <w:kern w:val="2"/>
          <w:sz w:val="26"/>
          <w:szCs w:val="26"/>
          <w:lang w:eastAsia="zh-CN"/>
        </w:rPr>
        <w:t xml:space="preserve"> муниципального района, затрагивающих вопросы осуществления предпринимательской и инвестиционной деятельности»;</w:t>
      </w:r>
      <w:proofErr w:type="gramEnd"/>
    </w:p>
    <w:p w:rsidR="00020EF9" w:rsidRDefault="002E1EF0">
      <w:pPr>
        <w:widowControl w:val="0"/>
        <w:spacing w:line="360" w:lineRule="auto"/>
        <w:ind w:firstLine="709"/>
        <w:jc w:val="both"/>
        <w:textAlignment w:val="baseline"/>
        <w:rPr>
          <w:rFonts w:ascii="Liberation Serif" w:eastAsia="Andale Sans UI" w:hAnsi="Liberation Serif" w:cs="Tahoma"/>
          <w:color w:val="000000"/>
          <w:kern w:val="2"/>
          <w:sz w:val="26"/>
          <w:szCs w:val="26"/>
          <w:lang w:eastAsia="zh-CN" w:bidi="hi-IN"/>
        </w:rPr>
      </w:pPr>
      <w:proofErr w:type="gramStart"/>
      <w:r>
        <w:rPr>
          <w:rFonts w:ascii="Liberation Serif" w:eastAsia="Andale Sans UI" w:hAnsi="Liberation Serif"/>
          <w:bCs/>
          <w:color w:val="000000"/>
          <w:kern w:val="2"/>
          <w:sz w:val="26"/>
          <w:szCs w:val="26"/>
          <w:lang w:eastAsia="zh-CN"/>
        </w:rPr>
        <w:t xml:space="preserve">- от 25 февраля 2022 г. № 64 «О внесении изменений в постановление администрации </w:t>
      </w:r>
      <w:proofErr w:type="spellStart"/>
      <w:r>
        <w:rPr>
          <w:rFonts w:ascii="Liberation Serif" w:eastAsia="Andale Sans UI" w:hAnsi="Liberation Serif"/>
          <w:bCs/>
          <w:color w:val="000000"/>
          <w:kern w:val="2"/>
          <w:sz w:val="26"/>
          <w:szCs w:val="26"/>
          <w:lang w:eastAsia="zh-CN"/>
        </w:rPr>
        <w:t>Грязовецкого</w:t>
      </w:r>
      <w:proofErr w:type="spellEnd"/>
      <w:r>
        <w:rPr>
          <w:rFonts w:ascii="Liberation Serif" w:eastAsia="Andale Sans UI" w:hAnsi="Liberation Serif"/>
          <w:bCs/>
          <w:color w:val="000000"/>
          <w:kern w:val="2"/>
          <w:sz w:val="26"/>
          <w:szCs w:val="26"/>
          <w:lang w:eastAsia="zh-CN"/>
        </w:rPr>
        <w:t xml:space="preserve"> муниципального района от 22 октября 2021 г. № 541 «Об утверждении Порядка проведения оценки регулирующего воздействия проектов муниципальных нормативных правовых актов, устанавливающие новые или изменяющие ранее предусмотренные муниципальными нормативными 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и экспертизы муниципальных</w:t>
      </w:r>
      <w:proofErr w:type="gramEnd"/>
      <w:r>
        <w:rPr>
          <w:rFonts w:ascii="Liberation Serif" w:eastAsia="Andale Sans UI" w:hAnsi="Liberation Serif"/>
          <w:bCs/>
          <w:color w:val="000000"/>
          <w:kern w:val="2"/>
          <w:sz w:val="26"/>
          <w:szCs w:val="26"/>
          <w:lang w:eastAsia="zh-CN"/>
        </w:rPr>
        <w:t xml:space="preserve"> нормативных правовых актов </w:t>
      </w:r>
      <w:proofErr w:type="spellStart"/>
      <w:r>
        <w:rPr>
          <w:rFonts w:ascii="Liberation Serif" w:eastAsia="Andale Sans UI" w:hAnsi="Liberation Serif"/>
          <w:bCs/>
          <w:color w:val="000000"/>
          <w:kern w:val="2"/>
          <w:sz w:val="26"/>
          <w:szCs w:val="26"/>
          <w:lang w:eastAsia="zh-CN"/>
        </w:rPr>
        <w:t>Грязовецкого</w:t>
      </w:r>
      <w:proofErr w:type="spellEnd"/>
      <w:r>
        <w:rPr>
          <w:rFonts w:ascii="Liberation Serif" w:eastAsia="Andale Sans UI" w:hAnsi="Liberation Serif"/>
          <w:bCs/>
          <w:color w:val="000000"/>
          <w:kern w:val="2"/>
          <w:sz w:val="26"/>
          <w:szCs w:val="26"/>
          <w:lang w:eastAsia="zh-CN"/>
        </w:rPr>
        <w:t xml:space="preserve"> муниципального района, затрагивающих вопросы осуществления предпринимательской и инвестиционной деятельности»;</w:t>
      </w:r>
    </w:p>
    <w:p w:rsidR="00020EF9" w:rsidRDefault="002E1EF0">
      <w:pPr>
        <w:widowControl w:val="0"/>
        <w:spacing w:line="360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proofErr w:type="gramStart"/>
      <w:r>
        <w:rPr>
          <w:rFonts w:ascii="Liberation Serif" w:eastAsia="Andale Sans UI" w:hAnsi="Liberation Serif"/>
          <w:bCs/>
          <w:color w:val="000000"/>
          <w:kern w:val="2"/>
          <w:sz w:val="26"/>
          <w:szCs w:val="26"/>
          <w:lang w:eastAsia="zh-CN"/>
        </w:rPr>
        <w:t xml:space="preserve">- от 30 сентября 2022 г. № 511 «О внесении изменений в постановление </w:t>
      </w:r>
      <w:r>
        <w:rPr>
          <w:rFonts w:ascii="Liberation Serif" w:eastAsia="Andale Sans UI" w:hAnsi="Liberation Serif"/>
          <w:bCs/>
          <w:color w:val="000000"/>
          <w:kern w:val="2"/>
          <w:sz w:val="26"/>
          <w:szCs w:val="26"/>
          <w:lang w:eastAsia="zh-CN"/>
        </w:rPr>
        <w:lastRenderedPageBreak/>
        <w:t xml:space="preserve">администрации </w:t>
      </w:r>
      <w:proofErr w:type="spellStart"/>
      <w:r>
        <w:rPr>
          <w:rFonts w:ascii="Liberation Serif" w:eastAsia="Andale Sans UI" w:hAnsi="Liberation Serif"/>
          <w:bCs/>
          <w:color w:val="000000"/>
          <w:kern w:val="2"/>
          <w:sz w:val="26"/>
          <w:szCs w:val="26"/>
          <w:lang w:eastAsia="zh-CN"/>
        </w:rPr>
        <w:t>Грязовецкого</w:t>
      </w:r>
      <w:proofErr w:type="spellEnd"/>
      <w:r>
        <w:rPr>
          <w:rFonts w:ascii="Liberation Serif" w:eastAsia="Andale Sans UI" w:hAnsi="Liberation Serif"/>
          <w:bCs/>
          <w:color w:val="000000"/>
          <w:kern w:val="2"/>
          <w:sz w:val="26"/>
          <w:szCs w:val="26"/>
          <w:lang w:eastAsia="zh-CN"/>
        </w:rPr>
        <w:t xml:space="preserve"> муниципального района от 22 октября 2021 г. № 541 «Об утверждении Порядка проведения оценки регулирующего воздействия проектов муниципальных нормативных правовых актов, устанавливающие новые или изменяющие ранее предусмотренные муниципальными нормативными 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и экспертизы муниципальных</w:t>
      </w:r>
      <w:proofErr w:type="gramEnd"/>
      <w:r>
        <w:rPr>
          <w:rFonts w:ascii="Liberation Serif" w:eastAsia="Andale Sans UI" w:hAnsi="Liberation Serif"/>
          <w:bCs/>
          <w:color w:val="000000"/>
          <w:kern w:val="2"/>
          <w:sz w:val="26"/>
          <w:szCs w:val="26"/>
          <w:lang w:eastAsia="zh-CN"/>
        </w:rPr>
        <w:t xml:space="preserve"> нормативных правовых актов </w:t>
      </w:r>
      <w:proofErr w:type="spell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района, затрагивающих вопросы осуществления предпринимательской</w:t>
      </w:r>
      <w:r w:rsidR="00D44F8F"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и инвестиционной деятельности»;</w:t>
      </w:r>
    </w:p>
    <w:p w:rsidR="00D44F8F" w:rsidRDefault="00D44F8F">
      <w:pPr>
        <w:widowControl w:val="0"/>
        <w:spacing w:line="360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proofErr w:type="gram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-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от 09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сентября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2024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г.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№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2499 «О внесении изменений в постановление администрации </w:t>
      </w:r>
      <w:proofErr w:type="spell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муниципального округа от 9 марта 2023г. №414 «Об утверждении Порядка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и экспертизы муниципальных нормативных</w:t>
      </w:r>
      <w:proofErr w:type="gramEnd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</w:t>
      </w:r>
      <w:proofErr w:type="gram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правовых</w:t>
      </w:r>
      <w:proofErr w:type="gramEnd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</w:t>
      </w:r>
      <w:proofErr w:type="gram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актов </w:t>
      </w:r>
      <w:proofErr w:type="spell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proofErr w:type="gramEnd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муниципального округа, затрагивающих вопросы осуществления предпринимательской и инвестиционной деятельности».</w:t>
      </w:r>
    </w:p>
    <w:p w:rsidR="00020EF9" w:rsidRDefault="002E1EF0">
      <w:pPr>
        <w:widowControl w:val="0"/>
        <w:spacing w:line="360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4. </w:t>
      </w:r>
      <w:proofErr w:type="gram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Контроль за</w:t>
      </w:r>
      <w:proofErr w:type="gram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выполнением постановления возложить на первого заместителя главы </w:t>
      </w:r>
      <w:proofErr w:type="spell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округа Крутикову Л.Н.</w:t>
      </w:r>
    </w:p>
    <w:p w:rsidR="00020EF9" w:rsidRDefault="002E1EF0">
      <w:pPr>
        <w:widowControl w:val="0"/>
        <w:spacing w:line="360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5. Настоящее постановление подлежит размещению на официальном сайте </w:t>
      </w:r>
      <w:proofErr w:type="spell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округа в информационно-телекоммуникационной сети "Интернет" и вступает в силу с момента принятия.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</w:p>
    <w:p w:rsidR="00020EF9" w:rsidRDefault="002E1EF0">
      <w:pPr>
        <w:widowControl w:val="0"/>
        <w:spacing w:line="100" w:lineRule="atLeast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sectPr w:rsidR="00020EF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20" w:footer="720" w:gutter="0"/>
          <w:cols w:space="720"/>
          <w:formProt w:val="0"/>
          <w:titlePg/>
          <w:docGrid w:linePitch="100"/>
        </w:sect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Глава </w:t>
      </w:r>
      <w:proofErr w:type="spell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округа                                               С.А. </w:t>
      </w:r>
      <w:proofErr w:type="spell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Фёкличев</w:t>
      </w:r>
      <w:proofErr w:type="spellEnd"/>
    </w:p>
    <w:p w:rsidR="00020EF9" w:rsidRDefault="002E1EF0">
      <w:pPr>
        <w:widowControl w:val="0"/>
        <w:shd w:val="clear" w:color="auto" w:fill="FFFFFF"/>
        <w:suppressAutoHyphens w:val="0"/>
        <w:spacing w:line="100" w:lineRule="atLeast"/>
        <w:ind w:left="5387"/>
        <w:textAlignment w:val="baseline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УТВЕРЖДЁН</w:t>
      </w:r>
    </w:p>
    <w:p w:rsidR="00020EF9" w:rsidRDefault="002E1EF0">
      <w:pPr>
        <w:widowControl w:val="0"/>
        <w:suppressAutoHyphens w:val="0"/>
        <w:ind w:left="5387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постановлением администрации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 w:bidi="hi-IN"/>
        </w:rPr>
        <w:br/>
      </w:r>
      <w:proofErr w:type="spellStart"/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муниципального округа </w:t>
      </w:r>
    </w:p>
    <w:p w:rsidR="00020EF9" w:rsidRDefault="002E1EF0">
      <w:pPr>
        <w:widowControl w:val="0"/>
        <w:suppressAutoHyphens w:val="0"/>
        <w:ind w:left="5387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 w:bidi="hi-IN"/>
        </w:rPr>
        <w:t>от 09.03.2023 № 414</w:t>
      </w:r>
    </w:p>
    <w:p w:rsidR="00020EF9" w:rsidRDefault="002E1EF0">
      <w:pPr>
        <w:widowControl w:val="0"/>
        <w:suppressAutoHyphens w:val="0"/>
        <w:ind w:left="5387"/>
        <w:jc w:val="both"/>
        <w:textAlignment w:val="baseline"/>
        <w:rPr>
          <w:rFonts w:ascii="Liberation Serif" w:eastAsia="Segoe UI" w:hAnsi="Liberation Serif" w:cs="Tahoma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 w:bidi="hi-IN"/>
        </w:rPr>
        <w:t>(приложение)</w:t>
      </w:r>
    </w:p>
    <w:p w:rsidR="00020EF9" w:rsidRDefault="00020EF9">
      <w:pPr>
        <w:widowControl w:val="0"/>
        <w:spacing w:line="276" w:lineRule="auto"/>
        <w:jc w:val="center"/>
        <w:textAlignment w:val="baseline"/>
      </w:pPr>
    </w:p>
    <w:p w:rsidR="00020EF9" w:rsidRDefault="00A30405">
      <w:pPr>
        <w:widowControl w:val="0"/>
        <w:jc w:val="center"/>
        <w:textAlignment w:val="baseline"/>
      </w:pPr>
      <w:hyperlink w:anchor="Par37">
        <w:r w:rsidR="002E1EF0">
          <w:rPr>
            <w:rStyle w:val="-"/>
            <w:rFonts w:ascii="Liberation Serif" w:eastAsia="Andale Sans UI" w:hAnsi="Liberation Serif" w:cs="Tahoma"/>
            <w:b/>
            <w:bCs/>
            <w:color w:val="000000"/>
            <w:kern w:val="2"/>
            <w:sz w:val="26"/>
            <w:szCs w:val="26"/>
            <w:lang w:eastAsia="zh-CN" w:bidi="hi-IN"/>
          </w:rPr>
          <w:t>Порядок</w:t>
        </w:r>
      </w:hyperlink>
    </w:p>
    <w:p w:rsidR="00020EF9" w:rsidRDefault="002E1EF0">
      <w:pPr>
        <w:widowControl w:val="0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6"/>
          <w:szCs w:val="26"/>
          <w:lang w:eastAsia="zh-CN" w:bidi="hi-IN"/>
        </w:rPr>
        <w:t>проведения оценки регулирующего воздействия проектов</w:t>
      </w:r>
    </w:p>
    <w:p w:rsidR="00020EF9" w:rsidRDefault="002E1EF0">
      <w:pPr>
        <w:widowControl w:val="0"/>
        <w:jc w:val="center"/>
        <w:textAlignment w:val="baseline"/>
        <w:rPr>
          <w:rFonts w:ascii="Liberation Serif" w:eastAsia="Segoe UI" w:hAnsi="Liberation Serif" w:cs="Tahoma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6"/>
          <w:szCs w:val="26"/>
          <w:lang w:eastAsia="zh-CN" w:bidi="hi-IN"/>
        </w:rPr>
        <w:t xml:space="preserve">муниципальных нормативных правовых актов, устанавливающие новые или изменяющие ранее предусмотренные муниципальными нормативными 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и экспертизы муниципальных нормативных правовых актов </w:t>
      </w:r>
      <w:proofErr w:type="spellStart"/>
      <w:r>
        <w:rPr>
          <w:rFonts w:ascii="Liberation Serif" w:eastAsia="Andale Sans UI" w:hAnsi="Liberation Serif" w:cs="Tahoma"/>
          <w:b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Tahoma"/>
          <w:color w:val="000000"/>
          <w:kern w:val="2"/>
          <w:sz w:val="26"/>
          <w:szCs w:val="26"/>
          <w:lang w:eastAsia="zh-CN" w:bidi="hi-IN"/>
        </w:rPr>
        <w:t xml:space="preserve"> </w:t>
      </w:r>
      <w:r>
        <w:rPr>
          <w:rFonts w:ascii="Liberation Serif" w:eastAsia="Andale Sans UI" w:hAnsi="Liberation Serif" w:cs="Tahoma"/>
          <w:b/>
          <w:bCs/>
          <w:color w:val="000000"/>
          <w:kern w:val="2"/>
          <w:sz w:val="26"/>
          <w:szCs w:val="26"/>
          <w:lang w:eastAsia="zh-CN" w:bidi="hi-IN"/>
        </w:rPr>
        <w:t>муниципального округа, затрагивающих вопросы осуществления предпринимательской и инвестиционной деятельности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16"/>
          <w:szCs w:val="16"/>
          <w:lang w:eastAsia="zh-CN" w:bidi="hi-IN"/>
        </w:rPr>
      </w:pP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6"/>
          <w:szCs w:val="26"/>
          <w:lang w:eastAsia="zh-CN" w:bidi="hi-IN"/>
        </w:rPr>
        <w:t>1. Общие положения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16"/>
          <w:szCs w:val="16"/>
          <w:lang w:eastAsia="zh-CN" w:bidi="hi-IN"/>
        </w:rPr>
      </w:pP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1.1. </w:t>
      </w:r>
      <w:proofErr w:type="gram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Настоящий Порядок определяет процедуру действий по подготовке и размещению уведомления об обсуждении предлагаемого правового регулирования, организации публичных консультаций для обсуждения проекта муниципального нормативного правового акта и подготовке заключения об оценке регулирующего воздействия проектов муниципальных нормативных правовых актов (далее - проектов) </w:t>
      </w:r>
      <w:proofErr w:type="spell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округа, устанавливающие новые или изменяющие ранее предусмотренные муниципальными нормативными  правовыми актами обязательные требования для субъектов предпринимательской и иной экономической</w:t>
      </w:r>
      <w:proofErr w:type="gram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деятельности, обязанности для субъектов инвестиционной деятельности, а также определяет процедуру проведения экспертизы муниципальных нормативных правовых актов </w:t>
      </w:r>
      <w:proofErr w:type="spell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округа, затрагивающих вопросы осуществления предпринимательской и инвестиционной деятельности (далее - проекты актов, экспертиза, акты соответственно).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1.2. Оценка регулирующего воздействия проектов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proofErr w:type="spell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округа.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1.3. Экспертиза актов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1.4. Оценка регулирующего воздействия проектов актов и экспертиза актов, содержащих сведения, составляющие государственную тайну, или сведения конфиденциального характера, не проводится.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1.5. В целях настоящего Порядка используются следующие понятия: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lastRenderedPageBreak/>
        <w:t xml:space="preserve">разработчик проекта акта - орган местного самоуправления </w:t>
      </w:r>
      <w:proofErr w:type="spell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округа, структурное подразделение администрации </w:t>
      </w:r>
      <w:proofErr w:type="spell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округа, осуществивший разработку проекта акта, проведение публичных консультаций по нему и составление информации для подготовки заключения об оценке регулирующего воздействия проекта акта;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proofErr w:type="gram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орган в соответствующей сфере деятельности - орган местного самоуправления </w:t>
      </w:r>
      <w:proofErr w:type="spell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округа (или структурное подразделение администрации округа), осуществляющий проведение публичных консультаций и составление информации для подготовки заключения об оценке регулирующего воздействия проекта акта, внесенного в Земское Собрание </w:t>
      </w:r>
      <w:proofErr w:type="spell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округа в порядке правотворческой инициативы депутатами Земского Собрания </w:t>
      </w:r>
      <w:proofErr w:type="spell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округа, фракциями, постоянными комиссиями Земского Собрания </w:t>
      </w:r>
      <w:proofErr w:type="spell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округа, прокурором </w:t>
      </w:r>
      <w:proofErr w:type="spell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</w:t>
      </w:r>
      <w:proofErr w:type="gram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округа, органами территориального общественного самоуправления, инициативными группами граждан и иными субъектами правотворческой инициативы, предмет </w:t>
      </w:r>
      <w:proofErr w:type="gram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регулирования</w:t>
      </w:r>
      <w:proofErr w:type="gram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которого относится к сфере деятельности органа местного самоуправления округа в соответствии с Положением о нем;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уполномоченный орган – управление социально-экономического развития округа администрации округа, осуществляющий подготовку заключения об оценке регулирующего воздействия проекта акта и по результатам проведения экспертизы акта.</w:t>
      </w:r>
    </w:p>
    <w:p w:rsidR="00020EF9" w:rsidRDefault="00020EF9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2. Этапы и процедура проведения оценки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регулирующего воздействия проекта акта</w:t>
      </w:r>
    </w:p>
    <w:p w:rsidR="00020EF9" w:rsidRDefault="00020EF9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2.1. Оценка регулирующего воздействия проекта акта включает следующие этапы: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проведение публичных консультаций по проекту акта;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подготовка уполномоченным органом заключения об оценке регулирующего воздействия проекта акта.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bookmarkStart w:id="1" w:name="Par65"/>
      <w:bookmarkEnd w:id="1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2.2. Разработчик проекта после его подготовки готовит </w:t>
      </w:r>
      <w:r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hi-IN"/>
        </w:rPr>
        <w:t>уведомление</w:t>
      </w: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о проведении публичных консультаций по проекту акта по форме согласно приложению № 1 к настоящему Порядку для субъектов предпринимательской и иной экономической деятельности, лиц, </w:t>
      </w:r>
      <w:proofErr w:type="gram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целями</w:t>
      </w:r>
      <w:proofErr w:type="gram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деятельности которых являются защита и представление интересов субъектов предпринимательской и иной экономической деятельности, и обеспечивает размещение его и проекта акта на официальном интернет-портале правовой информации Вологодской области.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Разработчик проекта акта одновременно с размещением уведомления о проведении публичных консультаций по проекту акта направляет на электронный адрес организаций и лиц, целью деятельности которых является защита и представление интересов субъектов предпринимательской и иной экономической </w:t>
      </w: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lastRenderedPageBreak/>
        <w:t>деятельности, уведомление о проведении публичных консультаций по проекту акта и проект акта.</w:t>
      </w:r>
    </w:p>
    <w:p w:rsidR="00020EF9" w:rsidRDefault="002E1EF0">
      <w:pPr>
        <w:widowControl w:val="0"/>
        <w:snapToGrid w:val="0"/>
        <w:spacing w:line="276" w:lineRule="auto"/>
        <w:ind w:firstLine="709"/>
        <w:jc w:val="both"/>
        <w:textAlignment w:val="baseline"/>
      </w:pPr>
      <w:r>
        <w:rPr>
          <w:rStyle w:val="2"/>
          <w:rFonts w:ascii="Liberation Serif" w:eastAsia="Segoe UI" w:hAnsi="Liberation Serif" w:cs="Liberation Serif"/>
          <w:bCs/>
          <w:iCs/>
          <w:kern w:val="2"/>
          <w:highlight w:val="white"/>
          <w:lang w:eastAsia="zh-CN" w:bidi="hi-IN"/>
        </w:rPr>
        <w:t xml:space="preserve">2.3. Публичные консультации по проекту акта проводятся разработчиком проекта в срок не более 25 и не менее 5 календарных дней после дня размещения уведомления и проекта акта на </w:t>
      </w:r>
      <w:proofErr w:type="gramStart"/>
      <w:r>
        <w:rPr>
          <w:rStyle w:val="2"/>
          <w:rFonts w:ascii="Liberation Serif" w:eastAsia="Segoe UI" w:hAnsi="Liberation Serif" w:cs="Liberation Serif"/>
          <w:bCs/>
          <w:iCs/>
          <w:kern w:val="2"/>
          <w:highlight w:val="white"/>
          <w:lang w:eastAsia="zh-CN" w:bidi="hi-IN"/>
        </w:rPr>
        <w:t>официальном</w:t>
      </w:r>
      <w:proofErr w:type="gramEnd"/>
      <w:r>
        <w:rPr>
          <w:rStyle w:val="2"/>
          <w:rFonts w:ascii="Liberation Serif" w:eastAsia="Segoe UI" w:hAnsi="Liberation Serif" w:cs="Liberation Serif"/>
          <w:bCs/>
          <w:iCs/>
          <w:kern w:val="2"/>
          <w:highlight w:val="white"/>
          <w:lang w:eastAsia="zh-CN" w:bidi="hi-IN"/>
        </w:rPr>
        <w:t xml:space="preserve"> интернет-портале правовой информации Вологодской области.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2.4. Субъекты предпринимательской и иной экономической деятельности, лица, </w:t>
      </w:r>
      <w:proofErr w:type="gram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целями</w:t>
      </w:r>
      <w:proofErr w:type="gram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деятельности которых являются защита и представление интересов субъектов предпринимательской и иной экономической деятельности, и иные заинтересованные лица вправе направить предложения и (или) замечания по проекту акта в электронном и (или) письменном виде разработчику проекта.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bookmarkStart w:id="2" w:name="Par69"/>
      <w:bookmarkEnd w:id="2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2.5. В случае поступления разработчику проекта замечаний и (или) предложений от субъектов, указанных в </w:t>
      </w:r>
      <w:r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hi-IN"/>
        </w:rPr>
        <w:t>подпункте 2.4 пункта 2</w:t>
      </w: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настоящего Порядка, разработчик проекта рассматривает их в установленный в уведомлении срок.</w:t>
      </w:r>
    </w:p>
    <w:p w:rsidR="00020EF9" w:rsidRDefault="002E1EF0">
      <w:pPr>
        <w:widowControl w:val="0"/>
        <w:ind w:firstLine="709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 w:bidi="hi-IN"/>
        </w:rPr>
        <w:t>По результатам их рассмотрения разработчик проекта:</w:t>
      </w:r>
    </w:p>
    <w:p w:rsidR="00020EF9" w:rsidRDefault="002E1EF0">
      <w:pPr>
        <w:widowControl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учитывает предложения и (или) замечания при разработке проекта акта;</w:t>
      </w:r>
    </w:p>
    <w:p w:rsidR="00020EF9" w:rsidRDefault="002E1EF0">
      <w:pPr>
        <w:widowControl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отказывает в учете предложения и (или) замечания при разработке проекта акта.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</w:pPr>
      <w:proofErr w:type="gramStart"/>
      <w:r>
        <w:rPr>
          <w:rStyle w:val="2"/>
          <w:rFonts w:ascii="Liberation Serif" w:eastAsia="Segoe UI" w:hAnsi="Liberation Serif" w:cs="Liberation Serif"/>
          <w:bCs/>
          <w:iCs/>
          <w:kern w:val="2"/>
          <w:highlight w:val="white"/>
          <w:lang w:eastAsia="zh-CN" w:bidi="hi-IN"/>
        </w:rPr>
        <w:t>При наличии предложений и замечаний по результатам публичных консультаций разработчик проекта в течение десяти рабочих дней со дня окончания публичных консультаций размещает на официальном интернет-портале правовой информации Вологодской области сводку предложений и замечаний по результатам публичных консультаций по проекту, по форме согласно приложения №2 настоящего Порядка.</w:t>
      </w:r>
      <w:proofErr w:type="gramEnd"/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2.6. Разработчик проекта в течение 10 календарных дней со дня окончания публичных консультаций готовит информацию по форме согласно приложению № 3 к настоящему Порядку для подготовки заключения об оценке регулирующего воздействия проекта акта, </w:t>
      </w:r>
      <w:proofErr w:type="gram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которая</w:t>
      </w:r>
      <w:proofErr w:type="gram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подписывается руководителем разработчика проекта, и направляет проект акта с информацией в уполномоченный орган.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2.7. Уполномоченный орган не позднее 5 календарных дней, следующих за днем поступления проекта акта, возвращает его разработчику проекта на доработку в следующих случаях: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если информация для подготовки заключения об оценке регулирующего воздействия проекта акта не содержит сведений, указанных в приложении № 3 настоящего Порядка;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если публичные консультации не проведены либо проведены не в соответствии с подпунктами 2.2 - 2.5 пункта 2 настоящего Порядка.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В случае</w:t>
      </w:r>
      <w:proofErr w:type="gram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,</w:t>
      </w:r>
      <w:proofErr w:type="gram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если срок публичных консультаций, проведенных разработчиком проекта, составляет менее срока, указанного в подпункте 2.3 пункта 2 настоящего Порядка, то уполномоченный орган возвращает проект акта разработчику проекта для проведения публичных консультаций в соответствии с подпунктом 2.3 пункта 2 настоящего Порядка.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2.8. </w:t>
      </w:r>
      <w:proofErr w:type="gram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Уполномоченный орган готовит заключение об оценке регулирующего </w:t>
      </w: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lastRenderedPageBreak/>
        <w:t>воздействия проекта акта по форме согласно приложению № 4 к настоящему Порядку не позднее 12 календарных дней со дня поступления проекта акта, информации, подготовленной в соответствии с приложением № 3 настоящего Порядка, при условии проведения публичных консультаций в соответствии с подпунктами 2.2 - 2.5 пункта 2 настоящего Порядка.</w:t>
      </w:r>
      <w:proofErr w:type="gramEnd"/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bookmarkStart w:id="3" w:name="Par96"/>
      <w:bookmarkEnd w:id="3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2</w:t>
      </w:r>
      <w:r>
        <w:rPr>
          <w:rFonts w:ascii="Liberation Serif" w:eastAsia="Andale Sans UI" w:hAnsi="Liberation Serif" w:cs="Liberation Serif"/>
          <w:bCs/>
          <w:color w:val="0000FF"/>
          <w:kern w:val="2"/>
          <w:sz w:val="26"/>
          <w:szCs w:val="26"/>
          <w:lang w:eastAsia="zh-CN" w:bidi="hi-IN"/>
        </w:rPr>
        <w:t>.</w:t>
      </w: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9. </w:t>
      </w:r>
      <w:proofErr w:type="gram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Заключение об оценке регулирующего воздействия проекта акта должно содержать 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(или) бюджета </w:t>
      </w:r>
      <w:proofErr w:type="spell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округа.</w:t>
      </w:r>
      <w:proofErr w:type="gramEnd"/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bookmarkStart w:id="4" w:name="Par98"/>
      <w:bookmarkEnd w:id="4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2.10. Заключение об оценке регулирующего воздействия проекта акта в течение 5 рабочих дней после дня его подписания руководителем уполномоченного органа направляется разработчику акта и размещается на  </w:t>
      </w:r>
      <w:proofErr w:type="gram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официальном</w:t>
      </w:r>
      <w:proofErr w:type="gram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интернет-портале правовой информации Вологодской области.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2.11. Выводы, изложенные в заключении об оценке регулирующего воздействия проекта акта, учитываются при его принятии.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2.12. </w:t>
      </w:r>
      <w:proofErr w:type="gram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При поступлении для проведения оценки регулирующего воздействия в уполномоченный орган проекта решения, внесенного в Земское Собрание </w:t>
      </w:r>
      <w:proofErr w:type="spell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округа в порядке правотворческой инициативы депутатами Земского Собрания </w:t>
      </w:r>
      <w:proofErr w:type="spell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округа, фракциями, постоянными комиссиями Земского Собрания </w:t>
      </w:r>
      <w:proofErr w:type="spell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округа, прокурором </w:t>
      </w:r>
      <w:proofErr w:type="spell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округа, органами территориального общественного самоуправления, инициативными группами граждан, уполномоченный орган в течение 3 календарных дней направляет проект решения органу в</w:t>
      </w:r>
      <w:proofErr w:type="gram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соответствующей сфере деятельности для проведения публичных консультаций и составления информации для подготовки заключения об оценке регулирующего воздействия проекта акта в порядке, предусмотренном подпунктами 2.2 - 2.10 пункта 2 настоящего Порядка.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Заключение об оценке регулирующего воздействия проекта решения Земского Собрания </w:t>
      </w:r>
      <w:proofErr w:type="spell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округа в течение 5 рабочих дней после дня его подписания руководителем уполномоченного органа направляется в Земское Собрание </w:t>
      </w:r>
      <w:proofErr w:type="spell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округа и размещается уполномоченным органом на </w:t>
      </w:r>
      <w:proofErr w:type="gram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официальном</w:t>
      </w:r>
      <w:proofErr w:type="gram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интернет-портале правовой информации Вологодской области.</w:t>
      </w:r>
    </w:p>
    <w:p w:rsidR="00020EF9" w:rsidRDefault="00020EF9">
      <w:pPr>
        <w:widowControl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3. Этапы и процедура проведения экспертизы акта</w:t>
      </w:r>
    </w:p>
    <w:p w:rsidR="00020EF9" w:rsidRDefault="00020EF9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3.1. Экспертиза акта включает следующие этапы: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проведение публичных консультаций по акту;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подготовка уполномоченным органом заключения по результатам экспертизы </w:t>
      </w: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lastRenderedPageBreak/>
        <w:t>акта.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3.2. Экспертиза актов осуществляется уполномоченным органом в соответствии с ежегодным планом проведения экспертизы актов (далее - план), который формируется в следующем порядке.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3.2.1. </w:t>
      </w:r>
      <w:proofErr w:type="gram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Уполномоченный орган не позднее 1 октября года, предшествующего году проведения экспертизы, обеспечивает размещение на официальном интернет-портале правовой информации Вологодской области сообщения о подготовке плана проведения экспертизы актов в следующем году с предложением представить в уполномоченный орган не позднее 1 ноября года, предшествующего году проведения экспертизы, предложения о необходимости проведения экспертизы актов с указанием сведений, что положения акта могут создавать условия</w:t>
      </w:r>
      <w:proofErr w:type="gram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, </w:t>
      </w:r>
      <w:proofErr w:type="gram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необоснованно затрудняющие осуществление предпринимательской и инвестиционной деятельности.</w:t>
      </w:r>
      <w:proofErr w:type="gramEnd"/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3.2.2. На основании предложений о проведении экспертизы формируется план, в который включаются акты при наличии сведений, указывающих,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3.2.3. План утверждается постановлением администрации </w:t>
      </w:r>
      <w:proofErr w:type="spell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округа (далее - постановление) по форме согласно приложению № 5 к настоящему Порядку не позднее 31 декабря года, предшествующего году проведения экспертизы.</w:t>
      </w:r>
    </w:p>
    <w:p w:rsidR="00020EF9" w:rsidRDefault="002E1EF0">
      <w:pPr>
        <w:widowControl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3.2.4. В план вносятся изменения в случае, если акт, включенный в план, прекратил свое действие, признан утратившим силу или отменен.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3.2.5. План размещается на </w:t>
      </w:r>
      <w:proofErr w:type="gram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официальном</w:t>
      </w:r>
      <w:proofErr w:type="gram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интернет-портале правовой информации Вологодской области в течение 5 рабочих дней со дня его утверждения.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3.3. Уполномоченный орган в соответствии со сроками, указанными в плане, готовит уведомление о проведении публичных консультаций по акту по форме согласно приложению № 6 к настоящему Порядку для субъектов предпринимательской и инвестиционной деятельности, лиц, </w:t>
      </w:r>
      <w:proofErr w:type="gram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целями</w:t>
      </w:r>
      <w:proofErr w:type="gram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деятельности которых являются защита и представление интересов субъектов предпринимательской и инвестиционной деятельности, и обеспечивает размещение его и акта на официальном интернет-портале правовой информации Вологодской области.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3.4. Публичные консультации по акту проводятся уполномоченным органом в срок не менее 30 календарных дней после дня размещения уведомления и акта на </w:t>
      </w:r>
      <w:proofErr w:type="gram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официальном</w:t>
      </w:r>
      <w:proofErr w:type="gram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интернет-портале правовой информации Вологодской области.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3.5. Субъекты предпринимательской и инвестиционной деятельности, лица, </w:t>
      </w:r>
      <w:proofErr w:type="gram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целями</w:t>
      </w:r>
      <w:proofErr w:type="gram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деятельности которых являются защита и представление интересов субъектов предпринимательской и инвестиционной деятельности, и иные заинтересованные лица вправе направить предложения и (или) замечания по акту в электронном и (или) письменном виде уполномоченному органу в срок, установленный в уведомлении.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В случае поступления уполномоченному органу замечаний и (или) предложений от субъектов, указанных в настоящем пункте Порядка, уполномоченный орган рассматривает их в порядке, предусмотренном подпунктом 2.5 пункта 2 </w:t>
      </w: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lastRenderedPageBreak/>
        <w:t>настоящего Порядка.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</w:pPr>
      <w:proofErr w:type="gramStart"/>
      <w:r>
        <w:rPr>
          <w:rStyle w:val="2"/>
          <w:rFonts w:ascii="Liberation Serif" w:eastAsia="Segoe UI" w:hAnsi="Liberation Serif" w:cs="Liberation Serif"/>
          <w:bCs/>
          <w:kern w:val="2"/>
          <w:highlight w:val="white"/>
          <w:lang w:eastAsia="zh-CN" w:bidi="hi-IN"/>
        </w:rPr>
        <w:t>При</w:t>
      </w:r>
      <w:r>
        <w:rPr>
          <w:rStyle w:val="2"/>
          <w:rFonts w:ascii="Liberation Serif" w:eastAsia="Segoe UI" w:hAnsi="Liberation Serif" w:cs="Liberation Serif"/>
          <w:bCs/>
          <w:iCs/>
          <w:kern w:val="2"/>
          <w:highlight w:val="white"/>
          <w:lang w:eastAsia="zh-CN" w:bidi="hi-IN"/>
        </w:rPr>
        <w:t xml:space="preserve"> наличии предложений и замечаний по результатам публичных консультаций уполномоченный орган в течение срока подготовки заключения по результатам экспертизы муниципального правового акта размещает на официальном интернет-портале правовой информации Вологодской области сводку предложений и замечаний по результатам публичных консультаций по акту, по форме согласно приложения № 7 настоящего Порядка</w:t>
      </w: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.</w:t>
      </w:r>
      <w:proofErr w:type="gramEnd"/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3.6. В период проведения публичных консультаций уполномоченный орган запрашивает у органов местного самоуправления </w:t>
      </w:r>
      <w:proofErr w:type="spell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округа (или структурных подразделений администрации округа), осуществляющего функции в сфере регулирования акта, информацию согласно приложению № 8 настоящего Порядка для подготовки заключения по результатам экспертизы акта.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3.7. Орган местного самоуправления </w:t>
      </w:r>
      <w:proofErr w:type="spell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округа (или структурное подразделение администрации округа), осуществляющий функции в сфере регулирования акта, направляет в уполномоченный орган подписанную его руководителем информацию, указанную в подпункте 3.6 пункта 3 настоящего Порядка, не позднее 15 рабочих дней со дня поступления соответствующего запроса.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3.8. Уполномоченный орган готовит заключение по результатам экспертизы акта по форме согласно приложению № 9 к настоящему Порядку не позднее 20 рабочих дней со дня проведения публичных консультаций по акту и поступления информации, указанной в соответствии с подпунктом 3.6 пункта 3 настоящего Порядка.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При подготовке заключения анализируются положения акта, иных правовых актов, регулирующих общественные отношения, являющиеся предметом регулирования акта, и сложившуюся практику их применения; определяются характер и степень воздействия положений акта на регулируемые отношения в сфере предпринимательской и инвестиционной деятельности; оценивается обоснованность нормативного регулирования с учетом сбалансированности публичных и частных интересов.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3.9. Заключение по результатам экспертизы акта содержит вывод о наличии либо отсутствии положений акта, необоснованно затрудняющих осуществление предпринимательской и инвестиционной деятельности.</w:t>
      </w:r>
    </w:p>
    <w:p w:rsidR="00020EF9" w:rsidRDefault="002E1EF0">
      <w:pPr>
        <w:widowControl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3.10. </w:t>
      </w:r>
      <w:proofErr w:type="gram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Заключение по результатам экспертизы акта в течение 5 рабочих дней после дня его подписания руководителем уполномоченного органа направляется в орган местного самоуправления </w:t>
      </w:r>
      <w:proofErr w:type="spell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округа (или структурное подразделение администрации округа), осуществляющий функции в сфере регулирования акта, а заключение по результатам экспертизы решений Земского Собрания округа также направляется в Земское Собрание </w:t>
      </w:r>
      <w:proofErr w:type="spell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муниципального округа.</w:t>
      </w:r>
      <w:proofErr w:type="gramEnd"/>
    </w:p>
    <w:p w:rsidR="00020EF9" w:rsidRDefault="002E1EF0">
      <w:pPr>
        <w:widowControl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3.11. Заключение по результатам экспертизы акта, в том </w:t>
      </w:r>
      <w:proofErr w:type="gramStart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числе</w:t>
      </w:r>
      <w:proofErr w:type="gramEnd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решений Земского Собрания округа, размещается на официальном интернет-портале правовой информации Вологодской области.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bookmarkStart w:id="5" w:name="Par135"/>
      <w:bookmarkEnd w:id="5"/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3.12. Выводы, изложенные в заключении по результатам экспертизы акта, </w:t>
      </w: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lastRenderedPageBreak/>
        <w:t>являются одним из оснований для отмены, признания утратившим силу, приостановления или изменения акта.</w:t>
      </w:r>
    </w:p>
    <w:p w:rsidR="00020EF9" w:rsidRDefault="00020EF9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</w:p>
    <w:p w:rsidR="002E1EF0" w:rsidRDefault="002E1EF0">
      <w:pPr>
        <w:suppressAutoHyphens w:val="0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br w:type="page"/>
      </w:r>
    </w:p>
    <w:p w:rsidR="00020EF9" w:rsidRDefault="00020EF9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</w:p>
    <w:p w:rsidR="00020EF9" w:rsidRDefault="002E1EF0">
      <w:pPr>
        <w:widowControl w:val="0"/>
        <w:spacing w:line="276" w:lineRule="auto"/>
        <w:ind w:left="7655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Приложение № 1</w:t>
      </w:r>
    </w:p>
    <w:p w:rsidR="00020EF9" w:rsidRDefault="002E1EF0">
      <w:pPr>
        <w:widowControl w:val="0"/>
        <w:spacing w:line="276" w:lineRule="auto"/>
        <w:ind w:left="7655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к Порядку</w:t>
      </w:r>
    </w:p>
    <w:p w:rsidR="00020EF9" w:rsidRDefault="00020EF9">
      <w:pPr>
        <w:widowControl w:val="0"/>
        <w:spacing w:line="276" w:lineRule="auto"/>
        <w:ind w:left="7655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bookmarkStart w:id="6" w:name="Par151"/>
      <w:bookmarkEnd w:id="6"/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УВЕДОМЛЕНИЕ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о проведении публичных консультаций проекта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муниципального нормативного правового акта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proofErr w:type="spellStart"/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 xml:space="preserve"> муниципального округа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proofErr w:type="gram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В соответствии с Порядком проведения оценки регулирующего воздействия проектов   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и экспертизы муниципальных  нормативных правовых актов </w:t>
      </w:r>
      <w:proofErr w:type="spell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муниципального округа, затрагивающих   вопросы осуществления  предпринимательской  и инвестиционной деятельности</w:t>
      </w:r>
      <w:proofErr w:type="gramEnd"/>
    </w:p>
    <w:tbl>
      <w:tblPr>
        <w:tblW w:w="9806" w:type="dxa"/>
        <w:tblInd w:w="99" w:type="dxa"/>
        <w:tblBorders>
          <w:bottom w:val="single" w:sz="4" w:space="0" w:color="000001"/>
          <w:insideH w:val="single" w:sz="4" w:space="0" w:color="000001"/>
        </w:tblBorders>
        <w:tblLook w:val="04A0" w:firstRow="1" w:lastRow="0" w:firstColumn="1" w:lastColumn="0" w:noHBand="0" w:noVBand="1"/>
      </w:tblPr>
      <w:tblGrid>
        <w:gridCol w:w="9806"/>
      </w:tblGrid>
      <w:tr w:rsidR="00020EF9">
        <w:tc>
          <w:tcPr>
            <w:tcW w:w="9806" w:type="dxa"/>
            <w:tcBorders>
              <w:bottom w:val="single" w:sz="4" w:space="0" w:color="000001"/>
            </w:tcBorders>
            <w:shd w:val="clear" w:color="auto" w:fill="auto"/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98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Liberation Serif" w:eastAsia="Andale Sans UI" w:hAnsi="Liberation Serif" w:cs="Tahoma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(наименование разработчика Проекта правового акта</w:t>
            </w:r>
            <w:proofErr w:type="gramEnd"/>
          </w:p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(органа в соответствующей сфере деятельности))</w:t>
            </w:r>
          </w:p>
        </w:tc>
      </w:tr>
    </w:tbl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уведомляет 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муниципального округа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________________________________________________________________________________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Cs/>
          <w:i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i/>
          <w:color w:val="000000"/>
          <w:kern w:val="2"/>
          <w:sz w:val="24"/>
          <w:szCs w:val="24"/>
          <w:lang w:eastAsia="zh-CN" w:bidi="hi-IN"/>
        </w:rPr>
        <w:t>(наименование Проекта правового акта)</w:t>
      </w:r>
    </w:p>
    <w:tbl>
      <w:tblPr>
        <w:tblW w:w="9806" w:type="dxa"/>
        <w:tblInd w:w="99" w:type="dxa"/>
        <w:tblBorders>
          <w:bottom w:val="single" w:sz="4" w:space="0" w:color="000001"/>
          <w:insideH w:val="single" w:sz="4" w:space="0" w:color="000001"/>
        </w:tblBorders>
        <w:tblLook w:val="04A0" w:firstRow="1" w:lastRow="0" w:firstColumn="1" w:lastColumn="0" w:noHBand="0" w:noVBand="1"/>
      </w:tblPr>
      <w:tblGrid>
        <w:gridCol w:w="9806"/>
      </w:tblGrid>
      <w:tr w:rsidR="00020EF9">
        <w:tc>
          <w:tcPr>
            <w:tcW w:w="9806" w:type="dxa"/>
            <w:tcBorders>
              <w:bottom w:val="single" w:sz="4" w:space="0" w:color="000001"/>
            </w:tcBorders>
            <w:shd w:val="clear" w:color="auto" w:fill="auto"/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Описание проблемы, на решение которой направлен предлагаемый способ регулирования (с приведением при наличии количественных показателей).</w:t>
            </w:r>
          </w:p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Для проектов актов, устанавливающих новые, изменяющих или отменяющих обязательные требования, приводится также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      </w:r>
            <w:proofErr w:type="gramEnd"/>
          </w:p>
        </w:tc>
      </w:tr>
      <w:tr w:rsidR="00020EF9">
        <w:tc>
          <w:tcPr>
            <w:tcW w:w="98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98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9806" w:type="dxa"/>
        <w:tblInd w:w="99" w:type="dxa"/>
        <w:tblBorders>
          <w:bottom w:val="single" w:sz="4" w:space="0" w:color="000001"/>
          <w:insideH w:val="single" w:sz="4" w:space="0" w:color="000001"/>
        </w:tblBorders>
        <w:tblLook w:val="04A0" w:firstRow="1" w:lastRow="0" w:firstColumn="1" w:lastColumn="0" w:noHBand="0" w:noVBand="1"/>
      </w:tblPr>
      <w:tblGrid>
        <w:gridCol w:w="9806"/>
      </w:tblGrid>
      <w:tr w:rsidR="00020EF9">
        <w:tc>
          <w:tcPr>
            <w:tcW w:w="9806" w:type="dxa"/>
            <w:tcBorders>
              <w:bottom w:val="single" w:sz="4" w:space="0" w:color="000001"/>
            </w:tcBorders>
            <w:shd w:val="clear" w:color="auto" w:fill="auto"/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98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Обоснование необходимости подготовки Проекта акта (описание цели (целей) регулирования, влияния регулирования на обозначенную проблему, ее количественные показатели):</w:t>
            </w:r>
          </w:p>
        </w:tc>
      </w:tr>
      <w:tr w:rsidR="00020EF9">
        <w:tc>
          <w:tcPr>
            <w:tcW w:w="98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9806" w:type="dxa"/>
        <w:tblInd w:w="99" w:type="dxa"/>
        <w:tblBorders>
          <w:bottom w:val="single" w:sz="4" w:space="0" w:color="000001"/>
          <w:insideH w:val="single" w:sz="4" w:space="0" w:color="000001"/>
        </w:tblBorders>
        <w:tblLook w:val="04A0" w:firstRow="1" w:lastRow="0" w:firstColumn="1" w:lastColumn="0" w:noHBand="0" w:noVBand="1"/>
      </w:tblPr>
      <w:tblGrid>
        <w:gridCol w:w="9806"/>
      </w:tblGrid>
      <w:tr w:rsidR="00020EF9">
        <w:tc>
          <w:tcPr>
            <w:tcW w:w="9806" w:type="dxa"/>
            <w:tcBorders>
              <w:bottom w:val="single" w:sz="4" w:space="0" w:color="000001"/>
            </w:tcBorders>
            <w:shd w:val="clear" w:color="auto" w:fill="auto"/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Описание содержания предлагаемого регулирования.</w:t>
            </w:r>
          </w:p>
        </w:tc>
      </w:tr>
      <w:tr w:rsidR="00020EF9">
        <w:tc>
          <w:tcPr>
            <w:tcW w:w="98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98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20EF9" w:rsidRDefault="00020EF9">
      <w:pPr>
        <w:widowControl w:val="0"/>
        <w:jc w:val="both"/>
        <w:textAlignment w:val="baseline"/>
        <w:rPr>
          <w:rFonts w:ascii="Liberation Serif" w:eastAsia="Segoe UI" w:hAnsi="Liberation Serif" w:cs="Tahoma"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Ключевые показатели достижения заявленных в предлагаемом регулировании целей (при наличии): ________________________________</w:t>
      </w:r>
    </w:p>
    <w:p w:rsidR="00020EF9" w:rsidRDefault="002E1EF0">
      <w:pPr>
        <w:widowControl w:val="0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lastRenderedPageBreak/>
        <w:t>Показателями достижения цели регулирования могут являться количественно выраженные характеристики достижения цели регулирования (уровня и качества жизни населения, социальной сферы, экономики, общественной безопасности, степени реализации иных общественно значимых интересов и потребностей в соответствующей сфере и др.), по которым возможно измерить степень достижения указанной цели и определить момент ее достижения.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Срок достижения ключевых показателей: ___________________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местного самоуправления, интересы которых будут затронуты предлагаемым правовым регулированием, оценка количества таких субъектов: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9896" w:type="dxa"/>
        <w:tblInd w:w="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7764"/>
        <w:gridCol w:w="2132"/>
      </w:tblGrid>
      <w:tr w:rsidR="00020EF9">
        <w:trPr>
          <w:trHeight w:val="627"/>
        </w:trPr>
        <w:tc>
          <w:tcPr>
            <w:tcW w:w="7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Количество субъектов в группе</w:t>
            </w:r>
          </w:p>
        </w:tc>
      </w:tr>
      <w:tr w:rsidR="00020EF9">
        <w:tc>
          <w:tcPr>
            <w:tcW w:w="7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7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spacing w:line="276" w:lineRule="auto"/>
        <w:jc w:val="both"/>
        <w:textAlignment w:val="baseline"/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Проект акта предполагает:</w:t>
      </w:r>
    </w:p>
    <w:tbl>
      <w:tblPr>
        <w:tblW w:w="9851" w:type="dxa"/>
        <w:tblInd w:w="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102"/>
        <w:gridCol w:w="4749"/>
      </w:tblGrid>
      <w:tr w:rsidR="00020EF9"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 /нет</w:t>
            </w:r>
          </w:p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(если да, то приводятся описание со ссылкой на пункты Проекта правового акта)</w:t>
            </w:r>
          </w:p>
        </w:tc>
      </w:tr>
      <w:tr w:rsidR="00020EF9"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Установление новых,</w:t>
            </w:r>
            <w:r>
              <w:rPr>
                <w:rFonts w:ascii="Calibri" w:eastAsia="Andale Sans UI" w:hAnsi="Calibri" w:cs="Calibri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изменение, ранее предусмотренных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4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020EF9"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Установление новых, изменение, предусмотренных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4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</w:tbl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По мнению разработчика Проекта правового </w:t>
      </w:r>
      <w:proofErr w:type="gram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акта</w:t>
      </w:r>
      <w:proofErr w:type="gramEnd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вышеуказанные обязанности, запреты, ограничения / ответственность влекут: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9909" w:type="dxa"/>
        <w:tblInd w:w="-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055"/>
        <w:gridCol w:w="1789"/>
        <w:gridCol w:w="2455"/>
        <w:gridCol w:w="2455"/>
        <w:gridCol w:w="2847"/>
      </w:tblGrid>
      <w:tr w:rsidR="00020EF9">
        <w:trPr>
          <w:trHeight w:val="562"/>
        </w:trPr>
        <w:tc>
          <w:tcPr>
            <w:tcW w:w="990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Возникновение новых / увеличение существующих издержек субъектов предпринимательской и иной экономической деятельности</w:t>
            </w:r>
          </w:p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Да/нет</w:t>
            </w:r>
            <w:r>
              <w:rPr>
                <w:rStyle w:val="ab"/>
                <w:rFonts w:ascii="Liberation Serif" w:eastAsia="Andale Sans UI" w:hAnsi="Liberation Serif" w:cs="Tah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footnoteReference w:id="1"/>
            </w:r>
          </w:p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(нужное подчеркнуть)</w:t>
            </w:r>
          </w:p>
        </w:tc>
      </w:tr>
      <w:tr w:rsidR="00020EF9"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Устанавливаемые, изменяемые, отменяемые обязанности, запреты, </w:t>
            </w: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ограничения, обязательные требования, ответственность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Описание </w:t>
            </w:r>
            <w:proofErr w:type="gram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возникающих</w:t>
            </w:r>
            <w:proofErr w:type="gramEnd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/</w:t>
            </w:r>
          </w:p>
          <w:p w:rsidR="00020EF9" w:rsidRDefault="002E1EF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увеличиваемых издержек для одного </w:t>
            </w: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субъекта </w:t>
            </w:r>
            <w:proofErr w:type="spellStart"/>
            <w:proofErr w:type="gram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предприни-мательской</w:t>
            </w:r>
            <w:proofErr w:type="spellEnd"/>
            <w:proofErr w:type="gramEnd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и иной экономической деятельности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Оценка размера </w:t>
            </w:r>
            <w:proofErr w:type="gram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возникающих</w:t>
            </w:r>
            <w:proofErr w:type="gramEnd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/</w:t>
            </w:r>
          </w:p>
          <w:p w:rsidR="00020EF9" w:rsidRDefault="002E1EF0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увеличиваемых издержек для одного субъекта </w:t>
            </w: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предпринимательской и иной экономической деятельности</w:t>
            </w:r>
            <w:r>
              <w:rPr>
                <w:rStyle w:val="ab"/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footnoteReference w:id="2"/>
            </w:r>
          </w:p>
          <w:p w:rsidR="00020EF9" w:rsidRDefault="00020EF9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Описание и обоснование периодичности возникающих/ увеличиваемых </w:t>
            </w: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издержек для одного субъекта предпринимательской и иной экономической деятельности</w:t>
            </w: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Обоснование избыточности/</w:t>
            </w:r>
          </w:p>
          <w:p w:rsidR="00020EF9" w:rsidRDefault="002E1EF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неизбыточности</w:t>
            </w:r>
            <w:proofErr w:type="spellEnd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возникающих/</w:t>
            </w:r>
          </w:p>
          <w:p w:rsidR="00020EF9" w:rsidRDefault="002E1EF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увеличиваемых издержек </w:t>
            </w: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для одного субъекта предпринимательской и иной экономической деятельности</w:t>
            </w:r>
          </w:p>
        </w:tc>
      </w:tr>
      <w:tr w:rsidR="00020EF9"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rPr>
          <w:trHeight w:val="562"/>
        </w:trPr>
        <w:tc>
          <w:tcPr>
            <w:tcW w:w="990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Исключение / снижение издержек субъектов</w:t>
            </w:r>
          </w:p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предпринимательской и иной экономической деятельности</w:t>
            </w:r>
          </w:p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Да/нет</w:t>
            </w:r>
            <w:r>
              <w:rPr>
                <w:rStyle w:val="ab"/>
                <w:rFonts w:ascii="Liberation Serif" w:eastAsia="Andale Sans UI" w:hAnsi="Liberation Serif" w:cs="Tah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footnoteReference w:id="3"/>
            </w:r>
          </w:p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(нужное подчеркнуть)</w:t>
            </w:r>
          </w:p>
        </w:tc>
      </w:tr>
      <w:tr w:rsidR="00020EF9"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Описание </w:t>
            </w:r>
            <w:proofErr w:type="gram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исключаемых</w:t>
            </w:r>
            <w:proofErr w:type="gramEnd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/</w:t>
            </w:r>
          </w:p>
          <w:p w:rsidR="00020EF9" w:rsidRDefault="002E1EF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снижаемых издержек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Оценка и обоснование размера </w:t>
            </w:r>
            <w:proofErr w:type="gram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исключаемых</w:t>
            </w:r>
            <w:proofErr w:type="gramEnd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/</w:t>
            </w:r>
          </w:p>
          <w:p w:rsidR="00020EF9" w:rsidRDefault="002E1EF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снижаемых издержек</w:t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Описание и обоснование периодичности </w:t>
            </w:r>
            <w:proofErr w:type="gram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исключаемых</w:t>
            </w:r>
            <w:proofErr w:type="gramEnd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/</w:t>
            </w:r>
          </w:p>
          <w:p w:rsidR="00020EF9" w:rsidRDefault="002E1EF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снижаемых издержек</w:t>
            </w: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Обоснование избыточности/</w:t>
            </w:r>
          </w:p>
          <w:p w:rsidR="00020EF9" w:rsidRDefault="002E1EF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неизбыточности</w:t>
            </w:r>
            <w:proofErr w:type="spellEnd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исключаемых/снижаемых издержек</w:t>
            </w:r>
          </w:p>
        </w:tc>
      </w:tr>
      <w:tr w:rsidR="00020EF9"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9780" w:type="dxa"/>
        <w:tblInd w:w="99" w:type="dxa"/>
        <w:tblLook w:val="04A0" w:firstRow="1" w:lastRow="0" w:firstColumn="1" w:lastColumn="0" w:noHBand="0" w:noVBand="1"/>
      </w:tblPr>
      <w:tblGrid>
        <w:gridCol w:w="5871"/>
        <w:gridCol w:w="3909"/>
      </w:tblGrid>
      <w:tr w:rsidR="00020EF9">
        <w:tc>
          <w:tcPr>
            <w:tcW w:w="5870" w:type="dxa"/>
            <w:shd w:val="clear" w:color="auto" w:fill="auto"/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Иная информация по Проекту правового акта:</w:t>
            </w:r>
          </w:p>
        </w:tc>
        <w:tc>
          <w:tcPr>
            <w:tcW w:w="3909" w:type="dxa"/>
            <w:tcBorders>
              <w:bottom w:val="single" w:sz="4" w:space="0" w:color="000001"/>
            </w:tcBorders>
            <w:shd w:val="clear" w:color="auto" w:fill="auto"/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977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9779" w:type="dxa"/>
            <w:gridSpan w:val="2"/>
            <w:shd w:val="clear" w:color="auto" w:fill="auto"/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Срок проведения публичных консультаций:</w:t>
            </w:r>
          </w:p>
        </w:tc>
      </w:tr>
      <w:tr w:rsidR="00020EF9">
        <w:tc>
          <w:tcPr>
            <w:tcW w:w="977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                                            по                                     (включительно).</w:t>
            </w:r>
          </w:p>
        </w:tc>
      </w:tr>
    </w:tbl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Разработчик Проекта правового акта не будет иметь возможность проанализировать позиции, направленные после указанного срока.</w:t>
      </w:r>
    </w:p>
    <w:tbl>
      <w:tblPr>
        <w:tblW w:w="9780" w:type="dxa"/>
        <w:tblInd w:w="99" w:type="dxa"/>
        <w:tblLook w:val="04A0" w:firstRow="1" w:lastRow="0" w:firstColumn="1" w:lastColumn="0" w:noHBand="0" w:noVBand="1"/>
      </w:tblPr>
      <w:tblGrid>
        <w:gridCol w:w="3966"/>
        <w:gridCol w:w="5814"/>
      </w:tblGrid>
      <w:tr w:rsidR="00020EF9">
        <w:tc>
          <w:tcPr>
            <w:tcW w:w="3966" w:type="dxa"/>
            <w:shd w:val="clear" w:color="auto" w:fill="auto"/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Способ направления ответов:</w:t>
            </w:r>
          </w:p>
        </w:tc>
        <w:tc>
          <w:tcPr>
            <w:tcW w:w="5813" w:type="dxa"/>
            <w:tcBorders>
              <w:bottom w:val="single" w:sz="4" w:space="0" w:color="000001"/>
            </w:tcBorders>
            <w:shd w:val="clear" w:color="auto" w:fill="auto"/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977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Прилагаемые к уведомлению документы: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- Проект правового акта.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9780" w:type="dxa"/>
        <w:tblInd w:w="99" w:type="dxa"/>
        <w:tblLook w:val="04A0" w:firstRow="1" w:lastRow="0" w:firstColumn="1" w:lastColumn="0" w:noHBand="0" w:noVBand="1"/>
      </w:tblPr>
      <w:tblGrid>
        <w:gridCol w:w="5955"/>
        <w:gridCol w:w="3825"/>
      </w:tblGrid>
      <w:tr w:rsidR="00020EF9">
        <w:tc>
          <w:tcPr>
            <w:tcW w:w="5954" w:type="dxa"/>
            <w:shd w:val="clear" w:color="auto" w:fill="auto"/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Контактное лицо (Ф.И.О., должность, телефон):</w:t>
            </w:r>
          </w:p>
        </w:tc>
        <w:tc>
          <w:tcPr>
            <w:tcW w:w="3825" w:type="dxa"/>
            <w:shd w:val="clear" w:color="auto" w:fill="auto"/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977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Пожалуйста, заполните и направьте данную форму в соответствии с указанными выше способами.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lastRenderedPageBreak/>
        <w:t xml:space="preserve">По Вашему желанию </w:t>
      </w:r>
      <w:proofErr w:type="gram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укажите о себе</w:t>
      </w:r>
      <w:proofErr w:type="gramEnd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следующую контактную информацию:</w:t>
      </w:r>
    </w:p>
    <w:tbl>
      <w:tblPr>
        <w:tblW w:w="9780" w:type="dxa"/>
        <w:tblInd w:w="99" w:type="dxa"/>
        <w:tblLook w:val="04A0" w:firstRow="1" w:lastRow="0" w:firstColumn="1" w:lastColumn="0" w:noHBand="0" w:noVBand="1"/>
      </w:tblPr>
      <w:tblGrid>
        <w:gridCol w:w="3686"/>
        <w:gridCol w:w="6094"/>
      </w:tblGrid>
      <w:tr w:rsidR="00020EF9">
        <w:tc>
          <w:tcPr>
            <w:tcW w:w="3686" w:type="dxa"/>
            <w:shd w:val="clear" w:color="auto" w:fill="auto"/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организации</w:t>
            </w:r>
          </w:p>
        </w:tc>
        <w:tc>
          <w:tcPr>
            <w:tcW w:w="6093" w:type="dxa"/>
            <w:tcBorders>
              <w:bottom w:val="single" w:sz="4" w:space="0" w:color="000001"/>
            </w:tcBorders>
            <w:shd w:val="clear" w:color="auto" w:fill="auto"/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3686" w:type="dxa"/>
            <w:shd w:val="clear" w:color="auto" w:fill="auto"/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Сфера деятельности</w:t>
            </w:r>
          </w:p>
        </w:tc>
        <w:tc>
          <w:tcPr>
            <w:tcW w:w="609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3686" w:type="dxa"/>
            <w:shd w:val="clear" w:color="auto" w:fill="auto"/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Ф.И.О. контактного лица</w:t>
            </w:r>
          </w:p>
        </w:tc>
        <w:tc>
          <w:tcPr>
            <w:tcW w:w="609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3686" w:type="dxa"/>
            <w:shd w:val="clear" w:color="auto" w:fill="auto"/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Номер контактного телефона</w:t>
            </w:r>
          </w:p>
        </w:tc>
        <w:tc>
          <w:tcPr>
            <w:tcW w:w="609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3686" w:type="dxa"/>
            <w:shd w:val="clear" w:color="auto" w:fill="auto"/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Адрес электронной почты</w:t>
            </w:r>
          </w:p>
        </w:tc>
        <w:tc>
          <w:tcPr>
            <w:tcW w:w="609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По Вашему желанию ответьте на следующие вопросы: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1. Считаете ли Вы необходимым и обоснованным принятие Проекта правового акта?___________________________________________________________________________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2. Достигает ли, на Ваш взгляд, данное нормативное регулирование тех целей, на которое оно направлено?_____________________________________________________________________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по Вашему мнению, были бы менее затратные и/или более эффективны?____________________________________________________________________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субъектов)?______________________________________________________________________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5. Возможны ли полезные эффекты в случае принятия Проекта правового акта?___________________________________________________________________________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6. Возможны ли негативные эффекты в связи с принятием Проекта правового акта?___________________________________________________________________________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7. Содержит ли Проект правового акта избыточные обязанности, запреты, ограничения для субъектов предпринимательской и иной экономической деятельности или способствующие их введению, а также положения, способствующие возникновению необоснованных расходов субъектов предпринимательской и иной экономической деятельности? ________________________________________________________________________________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регулирования. Какие из них Вы считаете избыточными и почему? ________________________________________________________________________________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________________________________________________________________________________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10. Требуется ли переходный период для вступления в силу предлагаемого Проекта правового акта (если да, какова его продолжительность), какие ограничения по срокам введения нового нормативного регулирования необходимо учесть? ________________________________________________________________________________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11. Считаете ли Вы, что нормы, устанавливаемые в представленной редакции Проекта правового акта, недостаточно обоснованы? Укажите такие нормы. ________________________________________________________________________________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lastRenderedPageBreak/>
        <w:t>12. Считаете ли Вы нормы Проекта правового акта ясными и понятными?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13._____________________________________________________________________________.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i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i/>
          <w:color w:val="000000"/>
          <w:kern w:val="2"/>
          <w:sz w:val="24"/>
          <w:szCs w:val="24"/>
          <w:lang w:eastAsia="zh-CN" w:bidi="hi-IN"/>
        </w:rPr>
        <w:t>(указываются иные вопросы, определяемые разработчиком Проекта правового акта (органом в соответствующей сфере деятельности), с учетом предмета регулирования Проекта правового акта)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14. Иные предложения и замечания по Проекту правового акта.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sectPr w:rsidR="00020EF9">
          <w:headerReference w:type="default" r:id="rId16"/>
          <w:footerReference w:type="default" r:id="rId17"/>
          <w:pgSz w:w="11906" w:h="16838"/>
          <w:pgMar w:top="1134" w:right="567" w:bottom="1134" w:left="1701" w:header="720" w:footer="720" w:gutter="0"/>
          <w:cols w:space="720"/>
          <w:formProt w:val="0"/>
          <w:docGrid w:linePitch="100"/>
        </w:sect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tabs>
          <w:tab w:val="left" w:pos="13183"/>
        </w:tabs>
        <w:spacing w:line="276" w:lineRule="auto"/>
        <w:ind w:left="13183"/>
        <w:jc w:val="both"/>
        <w:textAlignment w:val="baseline"/>
        <w:rPr>
          <w:rFonts w:ascii="Liberation Serif" w:eastAsia="Segoe UI" w:hAnsi="Liberation Serif" w:cs="Tahoma"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Приложение № 2</w:t>
      </w:r>
    </w:p>
    <w:p w:rsidR="00020EF9" w:rsidRDefault="002E1EF0">
      <w:pPr>
        <w:widowControl w:val="0"/>
        <w:tabs>
          <w:tab w:val="left" w:pos="13183"/>
        </w:tabs>
        <w:spacing w:line="276" w:lineRule="auto"/>
        <w:ind w:left="13183"/>
        <w:jc w:val="both"/>
        <w:textAlignment w:val="baseline"/>
        <w:rPr>
          <w:rFonts w:ascii="Liberation Serif" w:eastAsia="Segoe UI" w:hAnsi="Liberation Serif" w:cs="Tahoma"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к Порядку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jc w:val="center"/>
        <w:textAlignment w:val="baseline"/>
        <w:rPr>
          <w:rFonts w:ascii="Liberation Serif" w:eastAsia="Andale Sans UI" w:hAnsi="Liberation Serif" w:cs="Tahoma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color w:val="000000"/>
          <w:kern w:val="2"/>
          <w:sz w:val="24"/>
          <w:szCs w:val="24"/>
          <w:lang w:eastAsia="zh-CN" w:bidi="hi-IN"/>
        </w:rPr>
        <w:t xml:space="preserve">Сводка предложений и замечаний по результатам публичных консультаций по проекту нормативного муниципального правового акта </w:t>
      </w:r>
      <w:proofErr w:type="spellStart"/>
      <w:r>
        <w:rPr>
          <w:rFonts w:ascii="Liberation Serif" w:eastAsia="Andale Sans UI" w:hAnsi="Liberation Serif" w:cs="Tahoma"/>
          <w:b/>
          <w:color w:val="000000"/>
          <w:kern w:val="2"/>
          <w:sz w:val="24"/>
          <w:szCs w:val="24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Tahoma"/>
          <w:b/>
          <w:color w:val="000000"/>
          <w:kern w:val="2"/>
          <w:sz w:val="24"/>
          <w:szCs w:val="24"/>
          <w:lang w:eastAsia="zh-CN" w:bidi="hi-IN"/>
        </w:rPr>
        <w:t xml:space="preserve"> муниципального округа (далее – проект акта)</w:t>
      </w:r>
    </w:p>
    <w:p w:rsidR="00020EF9" w:rsidRDefault="00020EF9">
      <w:pPr>
        <w:widowControl w:val="0"/>
        <w:jc w:val="center"/>
        <w:textAlignment w:val="baseline"/>
        <w:rPr>
          <w:rFonts w:ascii="Liberation Serif" w:eastAsia="Andale Sans UI" w:hAnsi="Liberation Serif" w:cs="Tahoma"/>
          <w:b/>
          <w:color w:val="000000"/>
          <w:kern w:val="2"/>
          <w:sz w:val="26"/>
          <w:szCs w:val="26"/>
          <w:lang w:eastAsia="zh-CN" w:bidi="hi-IN"/>
        </w:rPr>
      </w:pPr>
    </w:p>
    <w:tbl>
      <w:tblPr>
        <w:tblW w:w="15447" w:type="dxa"/>
        <w:tblInd w:w="-1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4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1"/>
        <w:gridCol w:w="578"/>
        <w:gridCol w:w="1857"/>
        <w:gridCol w:w="1123"/>
        <w:gridCol w:w="731"/>
        <w:gridCol w:w="1276"/>
        <w:gridCol w:w="1018"/>
        <w:gridCol w:w="1435"/>
        <w:gridCol w:w="1506"/>
        <w:gridCol w:w="995"/>
        <w:gridCol w:w="1874"/>
        <w:gridCol w:w="485"/>
        <w:gridCol w:w="1128"/>
      </w:tblGrid>
      <w:tr w:rsidR="00020EF9">
        <w:tc>
          <w:tcPr>
            <w:tcW w:w="15445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1. Сведения о поступивших предложениях и замечаниях по Проекту акта от участников публичных консультаций и результатах их рассмотрения:</w:t>
            </w:r>
          </w:p>
        </w:tc>
      </w:tr>
      <w:tr w:rsidR="00020EF9">
        <w:tc>
          <w:tcPr>
            <w:tcW w:w="215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участник публичных консультаций (иных обсуждений)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наименование организации, целями деятельности которой являются защита и представление интересов субъектов предпринимательской и иной экономической деятельности (ассоциации, союзы, др.) и которую представляет участник публичных консультаций (при наличии сведений)</w:t>
            </w:r>
          </w:p>
        </w:tc>
        <w:tc>
          <w:tcPr>
            <w:tcW w:w="310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содержание замечаний/предложений по Проекту                акта</w:t>
            </w:r>
          </w:p>
        </w:tc>
        <w:tc>
          <w:tcPr>
            <w:tcW w:w="695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результаты рассмотрения</w:t>
            </w:r>
          </w:p>
        </w:tc>
      </w:tr>
      <w:tr w:rsidR="00020EF9">
        <w:tc>
          <w:tcPr>
            <w:tcW w:w="215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0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вывод об учете/не учете замечаний/предложений</w:t>
            </w:r>
          </w:p>
        </w:tc>
        <w:tc>
          <w:tcPr>
            <w:tcW w:w="2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структурные единицы Проекта акта, в которых учтены замечания/предложения участника публичных консультаций (при учете)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ind w:right="113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обоснование позиции</w:t>
            </w:r>
          </w:p>
        </w:tc>
      </w:tr>
      <w:tr w:rsidR="00020EF9">
        <w:tc>
          <w:tcPr>
            <w:tcW w:w="21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1)</w:t>
            </w:r>
          </w:p>
        </w:tc>
        <w:tc>
          <w:tcPr>
            <w:tcW w:w="3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020EF9">
        <w:tc>
          <w:tcPr>
            <w:tcW w:w="21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2)</w:t>
            </w:r>
          </w:p>
        </w:tc>
        <w:tc>
          <w:tcPr>
            <w:tcW w:w="3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020EF9">
        <w:tc>
          <w:tcPr>
            <w:tcW w:w="21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...</w:t>
            </w:r>
          </w:p>
        </w:tc>
        <w:tc>
          <w:tcPr>
            <w:tcW w:w="3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020EF9">
        <w:tc>
          <w:tcPr>
            <w:tcW w:w="15445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2. Информация о применении иных способов обсуждения Проекта акта, проведенных по инициативе разработчика Проекта акта, уполномоченного органа:</w:t>
            </w:r>
          </w:p>
        </w:tc>
      </w:tr>
      <w:tr w:rsidR="00020EF9">
        <w:tc>
          <w:tcPr>
            <w:tcW w:w="1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участник иных обсуждений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наименование организации, целями деятельности которой являются защита и </w:t>
            </w: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представление интересов субъектов предпринимательской и иной экономической деятельности (ассоциация, союз, др.) и которую представляет участник публичных консультаций (при наличии сведений)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 xml:space="preserve">способ обсуждения (например, совещание, </w:t>
            </w: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рабочая встреча, опрос</w:t>
            </w:r>
            <w:proofErr w:type="gramStart"/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, ...)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дата (период) проведения</w:t>
            </w:r>
          </w:p>
        </w:tc>
        <w:tc>
          <w:tcPr>
            <w:tcW w:w="248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содержание замечаний/предложений по Проекту акта</w:t>
            </w:r>
          </w:p>
        </w:tc>
        <w:tc>
          <w:tcPr>
            <w:tcW w:w="552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результаты рассмотрения</w:t>
            </w:r>
          </w:p>
        </w:tc>
      </w:tr>
      <w:tr w:rsidR="00020EF9">
        <w:tc>
          <w:tcPr>
            <w:tcW w:w="1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8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вывод об учете/не учете замечаний/предложений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структурные единицы Проекта акта, в </w:t>
            </w: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которых учтены замечания/предложения участника публичных консультаций (при учете)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proofErr w:type="spellStart"/>
            <w:proofErr w:type="gramStart"/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Обоснова-ние</w:t>
            </w:r>
            <w:proofErr w:type="spellEnd"/>
            <w:proofErr w:type="gramEnd"/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позиции</w:t>
            </w:r>
          </w:p>
        </w:tc>
      </w:tr>
      <w:tr w:rsidR="00020EF9"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1)</w:t>
            </w:r>
          </w:p>
        </w:tc>
        <w:tc>
          <w:tcPr>
            <w:tcW w:w="2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020EF9"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2)</w:t>
            </w:r>
          </w:p>
        </w:tc>
        <w:tc>
          <w:tcPr>
            <w:tcW w:w="2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020EF9"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...</w:t>
            </w:r>
          </w:p>
        </w:tc>
        <w:tc>
          <w:tcPr>
            <w:tcW w:w="25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2"/>
          <w:szCs w:val="22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sectPr w:rsidR="00020EF9">
          <w:headerReference w:type="default" r:id="rId18"/>
          <w:footerReference w:type="default" r:id="rId19"/>
          <w:pgSz w:w="16838" w:h="11906" w:orient="landscape"/>
          <w:pgMar w:top="1701" w:right="567" w:bottom="1134" w:left="1134" w:header="720" w:footer="720" w:gutter="0"/>
          <w:cols w:space="720"/>
          <w:formProt w:val="0"/>
          <w:docGrid w:linePitch="100"/>
        </w:sectPr>
      </w:pPr>
    </w:p>
    <w:p w:rsidR="00020EF9" w:rsidRDefault="002E1EF0">
      <w:pPr>
        <w:widowControl w:val="0"/>
        <w:tabs>
          <w:tab w:val="left" w:pos="7513"/>
          <w:tab w:val="left" w:pos="7797"/>
        </w:tabs>
        <w:ind w:left="7797"/>
        <w:jc w:val="both"/>
        <w:textAlignment w:val="baseline"/>
        <w:rPr>
          <w:rFonts w:ascii="Liberation Serif" w:eastAsia="Segoe UI" w:hAnsi="Liberation Serif" w:cs="Tahoma"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lastRenderedPageBreak/>
        <w:t>Приложение № 3</w:t>
      </w:r>
      <w:r>
        <w:rPr>
          <w:rFonts w:ascii="Liberation Serif" w:eastAsia="Segoe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</w:t>
      </w:r>
    </w:p>
    <w:p w:rsidR="00020EF9" w:rsidRDefault="002E1EF0">
      <w:pPr>
        <w:widowControl w:val="0"/>
        <w:tabs>
          <w:tab w:val="left" w:pos="7513"/>
          <w:tab w:val="left" w:pos="7797"/>
        </w:tabs>
        <w:ind w:left="7797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к Порядку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Информация для подготовки заключения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об оценке регулирующего воздействия Проекта правового акта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1. Описание проблемы, на решение которой направлен предлагаемый способ нормативного регулирования, оценка негативных эффектов, возникающих в связи с наличием рассматриваемой проблемы (с приведением количественных показателей при наличии).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proofErr w:type="gram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Для проектов актов, устанавливающих новые, изменяющих или отменяющих обязательные требования, приводится также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(ущерба).</w:t>
      </w:r>
      <w:proofErr w:type="gramEnd"/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1.1. Ключевые показатели, количественно характеризующие наличие проблемы (при наличии).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Показателями, характеризующими наличие проблемы, могут являться количественно выраженные характеристики уровня и качества жизни населения, социальной сферы, экономики, общественной безопасности, степени реализации иных общественно значимых интересов и потребностей в соответствующей сфере и др., по которым возможно измерить степень негативных эффектов, возникающих в связи с наличием проблемы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2. Цели предлагаемого нормативного регулирования и их соответствие принципам правового регулирования, посланиям Президента Российской Федерации Федеральному Собранию Российской Федерации, документам стратегического планирования Российской Федерации, Вологодской области и </w:t>
      </w:r>
      <w:proofErr w:type="spell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муниципального округа и иным муниципальным правовым актам </w:t>
      </w:r>
      <w:proofErr w:type="spell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муниципального округа, в которых формулируются и обосновываются цели и приоритеты развития </w:t>
      </w:r>
      <w:proofErr w:type="spell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муниципального округа.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Описание влияния регулирования на обозначенную проблему, ее количественные показатели.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proofErr w:type="gram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Описание целей предлагаемого нормативного регулирования, влияющих на решение проблемы (для проектов актов, устанавливающих новые, изменяющих или отменяющих обязательные требования, цель должна определяться с учетом положений части 1 статьи 5 Федерального закона от 31.07.2020 № 247-ФЗ «Об обязательных требованиях в Российской Федерации»).</w:t>
      </w:r>
      <w:proofErr w:type="gramEnd"/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Обоснование необходимости подготовки Проекта акта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2.1. Ключевые показатели, количественно характеризующие достижение целей (при наличии), а также сроки оценки их достижения. Описание влияния регулирования на обозначенную проблему.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proofErr w:type="gram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Показателями достижения заявленных в предлагаемом регулировании целей могут являться количественно выраженные характеристики достижения цели регулирования (уровня и качества жизни населения, социальной сферы, экономики, общественной безопасности, степени реализации иных общественно значимых интересов и потребностей в соответствующей сфере и др.), по которым возможно измерить степень достижения указанной цели и определить момент ее достижения</w:t>
      </w:r>
      <w:proofErr w:type="gramEnd"/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3. Описание предлагаемого нормативного регулирования и иных возможных способов </w:t>
      </w: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lastRenderedPageBreak/>
        <w:t>решения проблемы: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9699" w:type="dxa"/>
        <w:tblInd w:w="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401"/>
        <w:gridCol w:w="3544"/>
        <w:gridCol w:w="2754"/>
      </w:tblGrid>
      <w:tr w:rsidR="00020EF9"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Действующая редакция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Новая редакция</w:t>
            </w:r>
          </w:p>
        </w:tc>
        <w:tc>
          <w:tcPr>
            <w:tcW w:w="2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Основания и причины изменения</w:t>
            </w:r>
          </w:p>
        </w:tc>
      </w:tr>
      <w:tr w:rsidR="00020EF9"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Утвержден</w:t>
            </w:r>
            <w:proofErr w:type="gram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(-</w:t>
            </w:r>
            <w:proofErr w:type="gramEnd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а)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Пункт - формулировка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Пункт - формулировка</w:t>
            </w:r>
          </w:p>
        </w:tc>
        <w:tc>
          <w:tcPr>
            <w:tcW w:w="2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4. Основные группы субъектов предпринимательской и иной экономической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регулированием, оценка количества таких субъектов: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9711" w:type="dxa"/>
        <w:tblInd w:w="1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6663"/>
        <w:gridCol w:w="3048"/>
      </w:tblGrid>
      <w:tr w:rsidR="00020EF9"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Группа субъектов, интересы которых могут быть затронуты предлагаемым нормативным регулированием</w:t>
            </w:r>
            <w:r>
              <w:rPr>
                <w:rStyle w:val="ab"/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footnoteReference w:id="4"/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Количество субъектов в группе</w:t>
            </w:r>
          </w:p>
        </w:tc>
      </w:tr>
      <w:tr w:rsidR="00020EF9">
        <w:tc>
          <w:tcPr>
            <w:tcW w:w="9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9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5. Описание </w:t>
      </w:r>
      <w:proofErr w:type="gram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предмета оценки регулирующего воздействия Проекта правового акта</w:t>
      </w:r>
      <w:proofErr w:type="gramEnd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: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9699" w:type="dxa"/>
        <w:tblInd w:w="-1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4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2972"/>
        <w:gridCol w:w="2474"/>
      </w:tblGrid>
      <w:tr w:rsidR="00020EF9">
        <w:trPr>
          <w:trHeight w:val="471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Да/нет</w:t>
            </w:r>
          </w:p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(Если да, то приводятся описание устанавливаемых обязанностей, запретов,</w:t>
            </w:r>
            <w:proofErr w:type="gramEnd"/>
          </w:p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ограничений и структурные единицы Проекта правового акта)</w:t>
            </w: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Пункт Проекта</w:t>
            </w:r>
          </w:p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правового акта</w:t>
            </w:r>
          </w:p>
        </w:tc>
      </w:tr>
      <w:tr w:rsidR="00020EF9"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Установление новых,</w:t>
            </w:r>
            <w:r>
              <w:rPr>
                <w:rFonts w:ascii="Calibri" w:eastAsia="Andale Sans UI" w:hAnsi="Calibri" w:cs="Calibri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изменение, ранее предусмотренных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Установление новых, изменение, предусмотренных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6. Описание издержек субъектов предпринимательской и иной экономической деятельности в связи с предлагаемым нормативным регулированием.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6.1. Влечет ли предлагаемое нормативное регулирование возникновение </w:t>
      </w: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lastRenderedPageBreak/>
        <w:t>новых/увеличение существующих издержек субъектов предпринимательской и иной экономической деятельности?</w:t>
      </w:r>
    </w:p>
    <w:tbl>
      <w:tblPr>
        <w:tblW w:w="9781" w:type="dxa"/>
        <w:tblInd w:w="-45" w:type="dxa"/>
        <w:tblLook w:val="04A0" w:firstRow="1" w:lastRow="0" w:firstColumn="1" w:lastColumn="0" w:noHBand="0" w:noVBand="1"/>
      </w:tblPr>
      <w:tblGrid>
        <w:gridCol w:w="9781"/>
      </w:tblGrid>
      <w:tr w:rsidR="00020EF9">
        <w:tc>
          <w:tcPr>
            <w:tcW w:w="9781" w:type="dxa"/>
            <w:shd w:val="clear" w:color="auto" w:fill="auto"/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Да/нет</w:t>
            </w:r>
          </w:p>
        </w:tc>
      </w:tr>
      <w:tr w:rsidR="00020EF9">
        <w:tc>
          <w:tcPr>
            <w:tcW w:w="9781" w:type="dxa"/>
            <w:shd w:val="clear" w:color="auto" w:fill="auto"/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(нужное подчеркнуть)</w:t>
            </w:r>
          </w:p>
        </w:tc>
      </w:tr>
    </w:tbl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Если да, то представляется следующая информация: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9699" w:type="dxa"/>
        <w:tblInd w:w="-1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4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7"/>
        <w:gridCol w:w="1842"/>
        <w:gridCol w:w="1935"/>
        <w:gridCol w:w="1701"/>
        <w:gridCol w:w="2044"/>
      </w:tblGrid>
      <w:tr w:rsidR="00020EF9"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У</w:t>
            </w: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станавливаемые, изменяемые, отменяемые обязательные требования, обязанности, запреты, ограничения, ответственность, полномочия</w:t>
            </w:r>
          </w:p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(указанные в п.5)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Описание возникающих/ увеличиваемых издержек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Оценка и обоснование размера возникающих/ увеличиваемых издержек</w:t>
            </w:r>
          </w:p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(для 1 субъекта)</w:t>
            </w: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vertAlign w:val="superscript"/>
                <w:lang w:eastAsia="zh-CN" w:bidi="hi-IN"/>
              </w:rPr>
              <w:t xml:space="preserve"> </w:t>
            </w:r>
            <w:r>
              <w:rPr>
                <w:rStyle w:val="ab"/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Описание и обоснование периодичности возникающих/ увеличиваемых издержек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Обоснование избыточности/ </w:t>
            </w:r>
            <w:proofErr w:type="spell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неизбыточности</w:t>
            </w:r>
            <w:proofErr w:type="spellEnd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возникающих/ увеличиваемых издержек</w:t>
            </w:r>
          </w:p>
        </w:tc>
      </w:tr>
      <w:tr w:rsidR="00020EF9"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20EF9" w:rsidRDefault="002E1EF0">
      <w:pPr>
        <w:widowControl w:val="0"/>
        <w:spacing w:line="276" w:lineRule="auto"/>
        <w:ind w:left="709" w:hanging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6.2. Влечет ли предлагаемое нормативное регулирование исключение/снижение издержек субъектов предпринимательской и иной экономической деятельности?</w:t>
      </w:r>
    </w:p>
    <w:tbl>
      <w:tblPr>
        <w:tblW w:w="9781" w:type="dxa"/>
        <w:tblInd w:w="-45" w:type="dxa"/>
        <w:tblLook w:val="04A0" w:firstRow="1" w:lastRow="0" w:firstColumn="1" w:lastColumn="0" w:noHBand="0" w:noVBand="1"/>
      </w:tblPr>
      <w:tblGrid>
        <w:gridCol w:w="9781"/>
      </w:tblGrid>
      <w:tr w:rsidR="00020EF9">
        <w:tc>
          <w:tcPr>
            <w:tcW w:w="9781" w:type="dxa"/>
            <w:shd w:val="clear" w:color="auto" w:fill="auto"/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Да/нет</w:t>
            </w:r>
          </w:p>
        </w:tc>
      </w:tr>
      <w:tr w:rsidR="00020EF9">
        <w:tc>
          <w:tcPr>
            <w:tcW w:w="9781" w:type="dxa"/>
            <w:shd w:val="clear" w:color="auto" w:fill="auto"/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(нужное подчеркнуть)</w:t>
            </w:r>
          </w:p>
        </w:tc>
      </w:tr>
    </w:tbl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Если да, то представляется следующая информация:</w:t>
      </w:r>
    </w:p>
    <w:tbl>
      <w:tblPr>
        <w:tblW w:w="9699" w:type="dxa"/>
        <w:tblInd w:w="-1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4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2043"/>
        <w:gridCol w:w="2043"/>
        <w:gridCol w:w="2043"/>
        <w:gridCol w:w="2043"/>
      </w:tblGrid>
      <w:tr w:rsidR="00020EF9"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Устанавливаемые, изменяемые, отменяемые </w:t>
            </w: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обязательные требования, </w:t>
            </w: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обязанности, запреты, ограничения, ответственность, полномочия</w:t>
            </w:r>
          </w:p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(указанные в п.5)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Описание исключаемых/снижаемых издержек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Оценка и обоснование размера </w:t>
            </w: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исключаемых/снижаемых </w:t>
            </w: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издержек</w:t>
            </w:r>
          </w:p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(для 1 субъекта)</w:t>
            </w: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vertAlign w:val="superscript"/>
                <w:lang w:eastAsia="zh-CN" w:bidi="hi-IN"/>
              </w:rPr>
              <w:t xml:space="preserve"> 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Описание и обоснование периодичности </w:t>
            </w: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исключаемых/снижаемых </w:t>
            </w: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издержек</w:t>
            </w:r>
          </w:p>
        </w:tc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Обоснование избыточности/ </w:t>
            </w:r>
            <w:proofErr w:type="spell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неизбыточности</w:t>
            </w:r>
            <w:proofErr w:type="spellEnd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исключаемых/снижаемых издержек</w:t>
            </w:r>
          </w:p>
        </w:tc>
      </w:tr>
      <w:tr w:rsidR="00020EF9"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7. Оценка расходов (возможных поступлений) бюджета </w:t>
      </w:r>
      <w:proofErr w:type="spell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муниципального </w:t>
      </w: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lastRenderedPageBreak/>
        <w:t>округа.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8. Риски решения проблемы предложенным способом нормативного регулирования и риски негативных последствий.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9. Предполагаемая дата вступления в силу Проекта правового акта, оценка необходимости установления переходного периода и (или) отсрочки вступления в силу Проекта правового акта либо необходимость распространения предлагаемого регулирования на ранее возникшие отношения.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10. Необходимые для достижения заявленных целей регулирования организационно-технические, методологические, информационные и иные мероприятия.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11. Сведения о проведении публичных консультаций по Проекту правового акта в соответствии с подпунктами 2.2-2.4 пункта 2 настоящего Порядка с указанием участников публичных консультаций, поступивших от них предложений и (или) замечаний по Проекту правового акта и результатов их рассмотрения, а также способов проведения публичных консультаций, сроков их начала и окончания.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11.1. Публичные консультации.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proofErr w:type="gram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Дата размещения уведомления о проведении оценки регулирующего воздействия Проекта правового акта и Проекта правового акта на официальном интернет-портале правовой информации Вологодской области: __________.</w:t>
      </w:r>
      <w:proofErr w:type="gramEnd"/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Срок проведения публичных консультаций, указанный в уведомлении о проведении оценки регулирующего воздействия Проекта правового акта (даты начала и окончания публичных консультаций):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с _____________ по ___________ (включительно).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9851" w:type="dxa"/>
        <w:tblInd w:w="-1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4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1"/>
        <w:gridCol w:w="3560"/>
      </w:tblGrid>
      <w:tr w:rsidR="00020EF9"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Организации и лица, целью деятельности которых является защита и представление интересов субъектов предпринимательской и иной экономической деятельности, в адрес которых направлены уведомление о проведении публичной консультаций по Проекту правового акта и Проект правового акта</w:t>
            </w:r>
          </w:p>
        </w:tc>
        <w:tc>
          <w:tcPr>
            <w:tcW w:w="3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Дата направления уведомления</w:t>
            </w:r>
          </w:p>
          <w:p w:rsidR="00020EF9" w:rsidRDefault="002E1EF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 проведении публичных консультаций по Проекту правового акта и Проекта правового акта</w:t>
            </w:r>
          </w:p>
        </w:tc>
      </w:tr>
      <w:tr w:rsidR="00020EF9"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11.2. Информация о применении иных проведенных по инициативе разработчика Проекта правового акта, органа в соответствующей сфере </w:t>
      </w:r>
      <w:proofErr w:type="gram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деятельности способов обсуждения Проекта правового акта</w:t>
      </w:r>
      <w:proofErr w:type="gramEnd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:</w:t>
      </w:r>
    </w:p>
    <w:tbl>
      <w:tblPr>
        <w:tblW w:w="9699" w:type="dxa"/>
        <w:tblInd w:w="-1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4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2"/>
        <w:gridCol w:w="3862"/>
        <w:gridCol w:w="3745"/>
      </w:tblGrid>
      <w:tr w:rsidR="00020EF9"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020EF9" w:rsidRDefault="002E1EF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Дата (период)</w:t>
            </w:r>
          </w:p>
          <w:p w:rsidR="00020EF9" w:rsidRDefault="002E1EF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проведения</w:t>
            </w: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020EF9" w:rsidRDefault="002E1EF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Способ обсуждения (совещание, рабочая встреча, опрос и т.д.)</w:t>
            </w:r>
          </w:p>
        </w:tc>
        <w:tc>
          <w:tcPr>
            <w:tcW w:w="3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020EF9" w:rsidRDefault="002E1EF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Участники</w:t>
            </w:r>
          </w:p>
        </w:tc>
      </w:tr>
      <w:tr w:rsidR="00020EF9"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11.3. Сведения о поступившей информации по Проекту правового акта от участников публичных консультаций (иных обсуждений) и результатах ее рассмотрения:</w:t>
      </w:r>
    </w:p>
    <w:tbl>
      <w:tblPr>
        <w:tblW w:w="9699" w:type="dxa"/>
        <w:tblInd w:w="-1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4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2836"/>
        <w:gridCol w:w="2043"/>
      </w:tblGrid>
      <w:tr w:rsidR="00020EF9"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Участник публичных консультаций (иных обсуждений)</w:t>
            </w:r>
          </w:p>
        </w:tc>
        <w:tc>
          <w:tcPr>
            <w:tcW w:w="26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Содержание поступившей информации по Проекту правового акта</w:t>
            </w:r>
          </w:p>
        </w:tc>
        <w:tc>
          <w:tcPr>
            <w:tcW w:w="48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Результаты рассмотрения</w:t>
            </w:r>
          </w:p>
        </w:tc>
      </w:tr>
      <w:tr w:rsidR="00020EF9"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Учтена</w:t>
            </w:r>
            <w:proofErr w:type="gramEnd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(не учтена) в тексте Проекта правового акта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Обоснование позиции</w:t>
            </w:r>
          </w:p>
        </w:tc>
      </w:tr>
      <w:tr w:rsidR="00020EF9"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ab/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12. Иные сведения, которые, по мнению разработчика Проекта правового акта (органа в соответствующей сфере деятельности), позволяют оценить обоснованность предлагаемого нормативного регулирования для целей, на которые направлен Проект правового акта, с учетом сбалансированности публичных и частных интересов.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5405C8" w:rsidP="005405C8">
      <w:pPr>
        <w:suppressAutoHyphens w:val="0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bookmarkStart w:id="7" w:name="__DdeLink__3917_2674279304"/>
      <w:bookmarkEnd w:id="7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br w:type="page"/>
      </w:r>
    </w:p>
    <w:p w:rsidR="00020EF9" w:rsidRDefault="002E1EF0">
      <w:pPr>
        <w:widowControl w:val="0"/>
        <w:tabs>
          <w:tab w:val="left" w:pos="7655"/>
        </w:tabs>
        <w:spacing w:line="276" w:lineRule="auto"/>
        <w:ind w:left="7797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lastRenderedPageBreak/>
        <w:t>Приложение № 4</w:t>
      </w:r>
    </w:p>
    <w:p w:rsidR="00020EF9" w:rsidRDefault="002E1EF0">
      <w:pPr>
        <w:widowControl w:val="0"/>
        <w:tabs>
          <w:tab w:val="left" w:pos="7655"/>
        </w:tabs>
        <w:spacing w:line="276" w:lineRule="auto"/>
        <w:ind w:left="7797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к Порядку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ЗАКЛЮЧЕНИЕ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об оценке регулирующего воздействия на проект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муниципального нормативного правового акта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proofErr w:type="spellStart"/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 xml:space="preserve"> муниципального округа,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устанавливающий новые или изменяющий ранее предусмотренные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 xml:space="preserve">муниципальными нормативными правовыми актами </w:t>
      </w:r>
      <w:proofErr w:type="gramStart"/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обязательные</w:t>
      </w:r>
      <w:proofErr w:type="gramEnd"/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требования для субъектов предпринимательской и иной экономической деятельности,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обязанности для субъектов инвестиционной деятельности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ab/>
      </w:r>
      <w:proofErr w:type="gram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Управление социально-экономического развития округа администрации округа (далее   - Управление) в соответствии с Порядком проведения оценки регулирующего воздействия проектов муниципальных нормативных правовых актов, устанавливающие новые или изменяющие ранее предусмотренные муниципальными нормативными 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и экспертизы  муниципальных  нормативных  правовых  актов </w:t>
      </w:r>
      <w:proofErr w:type="spell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муниципального округа,   затрагивающих вопросы осуществления предпринимательской и инвестиционной</w:t>
      </w:r>
      <w:proofErr w:type="gramEnd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   деятельности, рассмотрело проект ____________________________________(далее - проект),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</w:t>
      </w: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(указывается наименование проекта)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направленный___________________________________________________________________,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proofErr w:type="gram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(указывается наименование разработчика проекта, органа в</w:t>
      </w:r>
      <w:proofErr w:type="gramEnd"/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соответствующей сфере деятельности)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и сообщает следующее.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По проекту проведены публичные консультации в сроки </w:t>
      </w:r>
      <w:proofErr w:type="gram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с</w:t>
      </w:r>
      <w:proofErr w:type="gramEnd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__________ по __________,_____________________________________________________________________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proofErr w:type="gram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(указываются краткие комментарии о проведенных публичных</w:t>
      </w:r>
      <w:proofErr w:type="gramEnd"/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proofErr w:type="gram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консультациях</w:t>
      </w:r>
      <w:proofErr w:type="gramEnd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, количество и состав участников)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2"/>
          <w:sz w:val="24"/>
          <w:szCs w:val="24"/>
          <w:lang w:eastAsia="zh-CN" w:bidi="hi-IN"/>
        </w:rPr>
      </w:pPr>
      <w:proofErr w:type="gram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По результатам проведения оценки регулирующего воздействия проекта Управлением сделаны следующие выводы: ____________________________________________________ (выводы в соответствии с подпунктом 2.12 пункта 2 Порядка.</w:t>
      </w:r>
      <w:proofErr w:type="gramEnd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gram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Обоснование выводов, а также иные замечания и (или) предложения)</w:t>
      </w:r>
      <w:proofErr w:type="gramEnd"/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__________________________                _________           _____________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(должность руководителя)                      (подпись)                 (Ф.И.О.)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"__"___________ 20__ г.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spacing w:line="276" w:lineRule="auto"/>
        <w:ind w:left="7513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Приложение № 5</w:t>
      </w:r>
    </w:p>
    <w:p w:rsidR="00020EF9" w:rsidRDefault="002E1EF0">
      <w:pPr>
        <w:widowControl w:val="0"/>
        <w:spacing w:line="276" w:lineRule="auto"/>
        <w:ind w:left="7513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к Порядку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ПЛАН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 xml:space="preserve">проведения экспертизы </w:t>
      </w:r>
      <w:proofErr w:type="gramStart"/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муниципальных</w:t>
      </w:r>
      <w:proofErr w:type="gramEnd"/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 xml:space="preserve"> нормативных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 xml:space="preserve">правовых актов </w:t>
      </w:r>
      <w:proofErr w:type="spellStart"/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 xml:space="preserve"> муниципального округа,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proofErr w:type="gramStart"/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затрагивающих</w:t>
      </w:r>
      <w:proofErr w:type="gramEnd"/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 xml:space="preserve"> вопросы осуществления предпринимательской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и инвестиционной деятельности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9676" w:type="dxa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675"/>
        <w:gridCol w:w="3037"/>
        <w:gridCol w:w="2126"/>
        <w:gridCol w:w="1843"/>
        <w:gridCol w:w="1995"/>
      </w:tblGrid>
      <w:tr w:rsidR="00020EF9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Liberation Serif" w:eastAsia="Segoe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пп</w:t>
            </w:r>
            <w:proofErr w:type="spellEnd"/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Вид, наименование акта, дата и номер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Положение акта &lt;*&gt;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Дата начала проведения экспертизы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Срок проведения экспертизы</w:t>
            </w:r>
          </w:p>
        </w:tc>
      </w:tr>
      <w:tr w:rsidR="00020EF9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</w:tr>
      <w:tr w:rsidR="00020EF9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&lt;*&gt; Правовые акты включаются в план при наличии сведений, указывающих,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spacing w:line="276" w:lineRule="auto"/>
        <w:ind w:left="7797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Приложение № 6</w:t>
      </w:r>
    </w:p>
    <w:p w:rsidR="00020EF9" w:rsidRDefault="002E1EF0">
      <w:pPr>
        <w:widowControl w:val="0"/>
        <w:spacing w:line="276" w:lineRule="auto"/>
        <w:ind w:left="7797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к Порядку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УВЕДОМЛЕНИЕ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о проведении публичных консультаций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по муниципальному нормативному правовому акту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proofErr w:type="spellStart"/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 xml:space="preserve"> муниципального округа,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proofErr w:type="gramStart"/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затрагивающему</w:t>
      </w:r>
      <w:proofErr w:type="gramEnd"/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 xml:space="preserve"> вопросы осуществления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предпринимательской и инвестиционной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деятельности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proofErr w:type="gram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В соответствии с Порядком проведения оценки регулирующего воздействия проектов    муниципальных нормативных правовых актов, устанавливающие новые или изменяющие ранее предусмотренные муниципальными нормативными 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и экспертизы муниципальных  нормативных правовых актов </w:t>
      </w:r>
      <w:proofErr w:type="spell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муниципального округа, затрагивающих   вопросы осуществления предпринимательской и инвестиционной деятельности,    управление социально-экономического развития округа администрации округа уведомляет</w:t>
      </w:r>
      <w:proofErr w:type="gramEnd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о проведении публичных консультаций в рамках экспертизы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_____________________________________________________________________(далее - акт)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</w:t>
      </w: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(указывается наименование акта)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Описание цели (целей) регулирования Правового акта. Оценка достижения цели (целей) регулирования (с приведением при наличии количественных показателей).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Описание содержания регулирования.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Основные группы субъектов предпринимательской и инвестиционной деятельности, иные заинтересованные лица, включая органы государственной власти и местного самоуправления области, интересы которых будут затронуты предлагаемым правовым регулированием, оценка количества таких субъектов: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9694" w:type="dxa"/>
        <w:tblInd w:w="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6808"/>
        <w:gridCol w:w="2886"/>
      </w:tblGrid>
      <w:tr w:rsidR="00020EF9">
        <w:trPr>
          <w:trHeight w:val="627"/>
        </w:trPr>
        <w:tc>
          <w:tcPr>
            <w:tcW w:w="6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Количество субъектов в группе</w:t>
            </w:r>
          </w:p>
        </w:tc>
      </w:tr>
      <w:tr w:rsidR="00020EF9">
        <w:tc>
          <w:tcPr>
            <w:tcW w:w="6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6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Нормативное регулирование содержит следующие положения, которые могут создавать условия, необоснованно затрудняющие осуществление предпринимательской и инвестиционной деятельности:</w:t>
      </w:r>
    </w:p>
    <w:tbl>
      <w:tblPr>
        <w:tblW w:w="9694" w:type="dxa"/>
        <w:tblInd w:w="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076"/>
        <w:gridCol w:w="3193"/>
        <w:gridCol w:w="3425"/>
      </w:tblGrid>
      <w:tr w:rsidR="00020EF9"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Краткое описание положений Правового акта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Структурные единицы Правового акта</w:t>
            </w: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Обоснование позиции</w:t>
            </w:r>
          </w:p>
        </w:tc>
      </w:tr>
      <w:tr w:rsidR="00020EF9"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lastRenderedPageBreak/>
        <w:t>Нормативное регулирование влечет издержки субъектов предпринимательской и инвестиционной деятельности, связанные с необходимостью соблюдения положений Правового акта</w:t>
      </w:r>
    </w:p>
    <w:tbl>
      <w:tblPr>
        <w:tblW w:w="9781" w:type="dxa"/>
        <w:tblInd w:w="-45" w:type="dxa"/>
        <w:tblLook w:val="04A0" w:firstRow="1" w:lastRow="0" w:firstColumn="1" w:lastColumn="0" w:noHBand="0" w:noVBand="1"/>
      </w:tblPr>
      <w:tblGrid>
        <w:gridCol w:w="9781"/>
      </w:tblGrid>
      <w:tr w:rsidR="00020EF9">
        <w:tc>
          <w:tcPr>
            <w:tcW w:w="9781" w:type="dxa"/>
            <w:shd w:val="clear" w:color="auto" w:fill="auto"/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Да/нет</w:t>
            </w:r>
          </w:p>
        </w:tc>
      </w:tr>
      <w:tr w:rsidR="00020EF9">
        <w:tc>
          <w:tcPr>
            <w:tcW w:w="9781" w:type="dxa"/>
            <w:shd w:val="clear" w:color="auto" w:fill="auto"/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i/>
                <w:color w:val="000000"/>
                <w:kern w:val="2"/>
                <w:sz w:val="24"/>
                <w:szCs w:val="24"/>
                <w:lang w:eastAsia="zh-CN" w:bidi="hi-IN"/>
              </w:rPr>
              <w:t>(нужное подчеркнуть)</w:t>
            </w:r>
          </w:p>
        </w:tc>
      </w:tr>
    </w:tbl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9851" w:type="dxa"/>
        <w:tblInd w:w="-1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4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47"/>
        <w:gridCol w:w="1859"/>
        <w:gridCol w:w="1681"/>
        <w:gridCol w:w="1843"/>
        <w:gridCol w:w="2221"/>
      </w:tblGrid>
      <w:tr w:rsidR="00020EF9"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Краткое описание положений Правового акта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Описание издержек для одного субъекта </w:t>
            </w:r>
            <w:proofErr w:type="spellStart"/>
            <w:proofErr w:type="gram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предпринима-тельской</w:t>
            </w:r>
            <w:proofErr w:type="spellEnd"/>
            <w:proofErr w:type="gramEnd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и инвестиционной деятельности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Оценка и обоснование размера издержек для одного субъекта </w:t>
            </w:r>
            <w:proofErr w:type="spellStart"/>
            <w:proofErr w:type="gram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предпринима-тельской</w:t>
            </w:r>
            <w:proofErr w:type="spellEnd"/>
            <w:proofErr w:type="gramEnd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и </w:t>
            </w:r>
            <w:proofErr w:type="spell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инвестицион</w:t>
            </w:r>
            <w:proofErr w:type="spellEnd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-ной деятельности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Описание и обоснование периодичности издержек для одного субъекта </w:t>
            </w:r>
            <w:proofErr w:type="gram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предприниматель-</w:t>
            </w:r>
            <w:proofErr w:type="spell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ской</w:t>
            </w:r>
            <w:proofErr w:type="spellEnd"/>
            <w:proofErr w:type="gramEnd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и инвестиционной деятельности</w:t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Обоснование избыточности/ </w:t>
            </w:r>
            <w:proofErr w:type="spell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неизбыточности</w:t>
            </w:r>
            <w:proofErr w:type="spellEnd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издержек для одного субъекта предприниматель-</w:t>
            </w:r>
          </w:p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proofErr w:type="spell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ской</w:t>
            </w:r>
            <w:proofErr w:type="spellEnd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и инвестиционной деятельности</w:t>
            </w:r>
          </w:p>
        </w:tc>
      </w:tr>
      <w:tr w:rsidR="00020EF9"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Срок проведения публичных консультаций: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с ______________ по ______________ (включительно).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Уполномоченный орган не будет иметь возможность проанализировать позиции, направленные после указанного срока.</w:t>
      </w:r>
    </w:p>
    <w:tbl>
      <w:tblPr>
        <w:tblW w:w="9780" w:type="dxa"/>
        <w:tblInd w:w="99" w:type="dxa"/>
        <w:tblLook w:val="04A0" w:firstRow="1" w:lastRow="0" w:firstColumn="1" w:lastColumn="0" w:noHBand="0" w:noVBand="1"/>
      </w:tblPr>
      <w:tblGrid>
        <w:gridCol w:w="3544"/>
        <w:gridCol w:w="6236"/>
      </w:tblGrid>
      <w:tr w:rsidR="00020EF9">
        <w:tc>
          <w:tcPr>
            <w:tcW w:w="3544" w:type="dxa"/>
            <w:shd w:val="clear" w:color="auto" w:fill="auto"/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Способ направления ответов:</w:t>
            </w:r>
          </w:p>
        </w:tc>
        <w:tc>
          <w:tcPr>
            <w:tcW w:w="6235" w:type="dxa"/>
            <w:tcBorders>
              <w:bottom w:val="single" w:sz="4" w:space="0" w:color="000001"/>
            </w:tcBorders>
            <w:shd w:val="clear" w:color="auto" w:fill="auto"/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977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977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Прилагаемые к уведомлению документы: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- Правовой акт.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9780" w:type="dxa"/>
        <w:tblInd w:w="99" w:type="dxa"/>
        <w:tblLook w:val="04A0" w:firstRow="1" w:lastRow="0" w:firstColumn="1" w:lastColumn="0" w:noHBand="0" w:noVBand="1"/>
      </w:tblPr>
      <w:tblGrid>
        <w:gridCol w:w="5246"/>
        <w:gridCol w:w="4534"/>
      </w:tblGrid>
      <w:tr w:rsidR="00020EF9">
        <w:tc>
          <w:tcPr>
            <w:tcW w:w="5245" w:type="dxa"/>
            <w:shd w:val="clear" w:color="auto" w:fill="auto"/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Контактное лицо (Ф.И.О., должность, телефон):</w:t>
            </w:r>
          </w:p>
        </w:tc>
        <w:tc>
          <w:tcPr>
            <w:tcW w:w="4534" w:type="dxa"/>
            <w:tcBorders>
              <w:bottom w:val="single" w:sz="4" w:space="0" w:color="000001"/>
            </w:tcBorders>
            <w:shd w:val="clear" w:color="auto" w:fill="auto"/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977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977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Пожалуйста, заполните и направьте данную форму в соответствии с указанными выше способами.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По Вашему желанию </w:t>
      </w:r>
      <w:proofErr w:type="gram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укажите о себе</w:t>
      </w:r>
      <w:proofErr w:type="gramEnd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следующую контактную информацию:</w:t>
      </w:r>
    </w:p>
    <w:tbl>
      <w:tblPr>
        <w:tblW w:w="9780" w:type="dxa"/>
        <w:tblInd w:w="99" w:type="dxa"/>
        <w:tblLook w:val="04A0" w:firstRow="1" w:lastRow="0" w:firstColumn="1" w:lastColumn="0" w:noHBand="0" w:noVBand="1"/>
      </w:tblPr>
      <w:tblGrid>
        <w:gridCol w:w="3544"/>
        <w:gridCol w:w="6236"/>
      </w:tblGrid>
      <w:tr w:rsidR="00020EF9">
        <w:tc>
          <w:tcPr>
            <w:tcW w:w="3544" w:type="dxa"/>
            <w:shd w:val="clear" w:color="auto" w:fill="auto"/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организации</w:t>
            </w:r>
          </w:p>
        </w:tc>
        <w:tc>
          <w:tcPr>
            <w:tcW w:w="6235" w:type="dxa"/>
            <w:tcBorders>
              <w:bottom w:val="single" w:sz="4" w:space="0" w:color="000001"/>
            </w:tcBorders>
            <w:shd w:val="clear" w:color="auto" w:fill="auto"/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3544" w:type="dxa"/>
            <w:shd w:val="clear" w:color="auto" w:fill="auto"/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Сфера деятельности</w:t>
            </w:r>
          </w:p>
        </w:tc>
        <w:tc>
          <w:tcPr>
            <w:tcW w:w="62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3544" w:type="dxa"/>
            <w:shd w:val="clear" w:color="auto" w:fill="auto"/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Ф.И.О. контактного лица</w:t>
            </w:r>
          </w:p>
        </w:tc>
        <w:tc>
          <w:tcPr>
            <w:tcW w:w="62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3544" w:type="dxa"/>
            <w:shd w:val="clear" w:color="auto" w:fill="auto"/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Номер </w:t>
            </w:r>
            <w:proofErr w:type="gram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контактного</w:t>
            </w:r>
            <w:proofErr w:type="gramEnd"/>
          </w:p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телефона</w:t>
            </w:r>
          </w:p>
        </w:tc>
        <w:tc>
          <w:tcPr>
            <w:tcW w:w="62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0EF9">
        <w:tc>
          <w:tcPr>
            <w:tcW w:w="3544" w:type="dxa"/>
            <w:shd w:val="clear" w:color="auto" w:fill="auto"/>
          </w:tcPr>
          <w:p w:rsidR="00020EF9" w:rsidRDefault="002E1EF0">
            <w:pPr>
              <w:widowControl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Адрес электронной почты</w:t>
            </w:r>
          </w:p>
        </w:tc>
        <w:tc>
          <w:tcPr>
            <w:tcW w:w="62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lastRenderedPageBreak/>
        <w:t>По Вашему желанию ответьте на следующие вопросы: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1. Какие, по Вашей оценке, субъекты предпринимательской и инвестиционной деятельности затронуты правовым регулированием (по видам субъектов, по отраслям, по количеству таких субъектов)?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2. Есть ли полезные эффекты по результатам реализации Правового акта? Укажите их.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3. Есть ли негативные эффекты по результатам реализации Правового акта? Укажите их.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4. Содержит ли Правовой акт избыточные требования по подготовке и (или) предоставлению документов, сведений, информации? Содержит ли Правовой акт иные избыточные требования?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5. Оцените издержки (материальные, временные, иные), упущенную выгоду субъектов предпринимательской и инвестиционной деятельности, возникшие в результате правового регулирования?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Какие из них Вы считаете избыточными и почему?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6. Влияет ли правовое регулирование на конкурентную среду в отрасли, способствует ли необоснованному изменению расстановки сил в отрасли? Если да, то как? Приведите по возможности количественные оценки.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7. Считаете ли Вы, что нормы Правового акта недостаточно обоснованы? Укажите такие нормы.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8. Считаете ли Вы нормы Правового акта ясными и понятными?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9. ________________________________________________________________________________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_______________________________________________________________________________.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Cs/>
          <w:i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i/>
          <w:color w:val="000000"/>
          <w:kern w:val="2"/>
          <w:sz w:val="24"/>
          <w:szCs w:val="24"/>
          <w:lang w:eastAsia="zh-CN" w:bidi="hi-IN"/>
        </w:rPr>
        <w:t>(указываются иные вопросы, определяемые управлением социально-экономического развития округа администрации округа, с учетом предмета регулирования Правового акта)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10. Иные предложения и замечания по Правовому акту.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sectPr w:rsidR="00020EF9">
          <w:headerReference w:type="default" r:id="rId20"/>
          <w:footerReference w:type="default" r:id="rId21"/>
          <w:pgSz w:w="11906" w:h="16838"/>
          <w:pgMar w:top="1134" w:right="567" w:bottom="1134" w:left="1701" w:header="720" w:footer="720" w:gutter="0"/>
          <w:cols w:space="720"/>
          <w:formProt w:val="0"/>
          <w:docGrid w:linePitch="100"/>
        </w:sectPr>
      </w:pPr>
    </w:p>
    <w:p w:rsidR="00020EF9" w:rsidRDefault="002E1EF0">
      <w:pPr>
        <w:widowControl w:val="0"/>
        <w:spacing w:line="276" w:lineRule="auto"/>
        <w:ind w:left="12758"/>
        <w:jc w:val="both"/>
        <w:textAlignment w:val="baseline"/>
        <w:rPr>
          <w:rFonts w:ascii="Liberation Serif" w:eastAsia="Segoe UI" w:hAnsi="Liberation Serif" w:cs="Tahoma"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lastRenderedPageBreak/>
        <w:t>Приложение № 7</w:t>
      </w:r>
    </w:p>
    <w:p w:rsidR="00020EF9" w:rsidRDefault="002E1EF0">
      <w:pPr>
        <w:widowControl w:val="0"/>
        <w:spacing w:line="276" w:lineRule="auto"/>
        <w:ind w:left="12758"/>
        <w:jc w:val="both"/>
        <w:textAlignment w:val="baseline"/>
        <w:rPr>
          <w:rFonts w:ascii="Liberation Serif" w:eastAsia="Segoe UI" w:hAnsi="Liberation Serif" w:cs="Tahoma"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к Порядку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color w:val="000000"/>
          <w:kern w:val="2"/>
          <w:sz w:val="22"/>
          <w:szCs w:val="22"/>
          <w:lang w:eastAsia="zh-CN" w:bidi="hi-IN"/>
        </w:rPr>
      </w:pPr>
    </w:p>
    <w:p w:rsidR="00020EF9" w:rsidRDefault="002E1EF0">
      <w:pPr>
        <w:widowControl w:val="0"/>
        <w:jc w:val="center"/>
        <w:textAlignment w:val="baseline"/>
        <w:rPr>
          <w:rFonts w:ascii="Liberation Serif" w:eastAsia="Segoe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 xml:space="preserve">Сводка предложений и замечаний по результатам публичных консультаций по нормативному муниципальному правовому акту </w:t>
      </w:r>
      <w:proofErr w:type="spellStart"/>
      <w:r>
        <w:rPr>
          <w:rFonts w:ascii="Liberation Serif" w:eastAsia="Segoe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Грязовецкого</w:t>
      </w:r>
      <w:proofErr w:type="spellEnd"/>
      <w:r>
        <w:rPr>
          <w:rFonts w:ascii="Liberation Serif" w:eastAsia="Segoe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 xml:space="preserve"> муниципального округа (далее – правовой акт)</w:t>
      </w:r>
    </w:p>
    <w:p w:rsidR="00020EF9" w:rsidRDefault="00020EF9">
      <w:pPr>
        <w:widowControl w:val="0"/>
        <w:textAlignment w:val="baseline"/>
        <w:rPr>
          <w:rFonts w:ascii="Liberation Serif" w:eastAsia="Segoe UI" w:hAnsi="Liberation Serif" w:cs="Tahoma"/>
          <w:b/>
          <w:bCs/>
          <w:color w:val="000000"/>
          <w:kern w:val="2"/>
          <w:sz w:val="22"/>
          <w:szCs w:val="22"/>
          <w:lang w:eastAsia="zh-CN" w:bidi="hi-IN"/>
        </w:rPr>
      </w:pPr>
    </w:p>
    <w:tbl>
      <w:tblPr>
        <w:tblW w:w="14317" w:type="dxa"/>
        <w:tblInd w:w="3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3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39"/>
        <w:gridCol w:w="529"/>
        <w:gridCol w:w="3386"/>
        <w:gridCol w:w="1933"/>
        <w:gridCol w:w="226"/>
        <w:gridCol w:w="1716"/>
        <w:gridCol w:w="1692"/>
        <w:gridCol w:w="1048"/>
        <w:gridCol w:w="2548"/>
      </w:tblGrid>
      <w:tr w:rsidR="00020EF9">
        <w:tc>
          <w:tcPr>
            <w:tcW w:w="1431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1. Сведения о поступивших предложениях и замечаниях по Правовому акту от участников публичных консультаций и результатах их рассмотрения:</w:t>
            </w:r>
          </w:p>
        </w:tc>
      </w:tr>
      <w:tr w:rsidR="00020EF9"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участник публичных консультаций</w:t>
            </w:r>
          </w:p>
        </w:tc>
        <w:tc>
          <w:tcPr>
            <w:tcW w:w="5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наименование организации, целями деятельности которой являются защита и представление интересов субъектов предпринимательской и инвестиционной деятельности (ассоциация, союз, др.), которую представляет участник публичных консультаций (при наличии сведений)</w:t>
            </w:r>
          </w:p>
        </w:tc>
        <w:tc>
          <w:tcPr>
            <w:tcW w:w="34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содержание замечаний/предложений по Правовому акту</w:t>
            </w:r>
          </w:p>
        </w:tc>
        <w:tc>
          <w:tcPr>
            <w:tcW w:w="37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результаты рассмотрения</w:t>
            </w:r>
          </w:p>
        </w:tc>
      </w:tr>
      <w:tr w:rsidR="00020EF9"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2E1EF0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1)</w:t>
            </w:r>
          </w:p>
        </w:tc>
        <w:tc>
          <w:tcPr>
            <w:tcW w:w="5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020EF9"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2E1EF0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2)</w:t>
            </w:r>
          </w:p>
        </w:tc>
        <w:tc>
          <w:tcPr>
            <w:tcW w:w="5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020EF9"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2E1EF0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...</w:t>
            </w:r>
          </w:p>
        </w:tc>
        <w:tc>
          <w:tcPr>
            <w:tcW w:w="5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020EF9">
        <w:tc>
          <w:tcPr>
            <w:tcW w:w="1431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2. Информация о применении иных способов обсуждения Правового акта, проведенных по инициативе уполномоченного органа:</w:t>
            </w:r>
          </w:p>
        </w:tc>
      </w:tr>
      <w:tr w:rsidR="00020EF9"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участник иных        обсуждений</w:t>
            </w:r>
          </w:p>
        </w:tc>
        <w:tc>
          <w:tcPr>
            <w:tcW w:w="4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наименование организаций, </w:t>
            </w:r>
            <w:proofErr w:type="gramStart"/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целями</w:t>
            </w:r>
            <w:proofErr w:type="gramEnd"/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 деятельности которых являются защита и представление интересов субъектов предпринимательской и инвестиционной деятельности (ассоциаций, союзов и др.), которые представляет участник публичных консультаций (при наличии сведений)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способ обсуждения (например, совещание, рабочая встреча, опрос</w:t>
            </w:r>
            <w:proofErr w:type="gramStart"/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, ...)</w:t>
            </w:r>
            <w:proofErr w:type="gramEnd"/>
          </w:p>
        </w:tc>
        <w:tc>
          <w:tcPr>
            <w:tcW w:w="19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дата (период) проведения</w:t>
            </w:r>
          </w:p>
        </w:tc>
        <w:tc>
          <w:tcPr>
            <w:tcW w:w="27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содержание замечаний/предложений по Правовому акту</w:t>
            </w: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2E1EF0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результаты рассмотрения</w:t>
            </w:r>
          </w:p>
        </w:tc>
      </w:tr>
      <w:tr w:rsidR="00020EF9"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2E1EF0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1)</w:t>
            </w:r>
          </w:p>
        </w:tc>
        <w:tc>
          <w:tcPr>
            <w:tcW w:w="4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020EF9"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2E1EF0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...</w:t>
            </w:r>
          </w:p>
        </w:tc>
        <w:tc>
          <w:tcPr>
            <w:tcW w:w="4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</w:tcPr>
          <w:p w:rsidR="00020EF9" w:rsidRDefault="00020EF9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020EF9" w:rsidRDefault="00020EF9">
      <w:pPr>
        <w:sectPr w:rsidR="00020EF9">
          <w:headerReference w:type="default" r:id="rId22"/>
          <w:footerReference w:type="default" r:id="rId23"/>
          <w:pgSz w:w="16838" w:h="11906" w:orient="landscape"/>
          <w:pgMar w:top="1134" w:right="1134" w:bottom="1134" w:left="1134" w:header="720" w:footer="720" w:gutter="0"/>
          <w:cols w:space="720"/>
          <w:formProt w:val="0"/>
          <w:docGrid w:linePitch="100"/>
        </w:sectPr>
      </w:pPr>
    </w:p>
    <w:p w:rsidR="00020EF9" w:rsidRDefault="002E1EF0">
      <w:pPr>
        <w:widowControl w:val="0"/>
        <w:ind w:left="7655" w:right="-314"/>
        <w:textAlignment w:val="baseline"/>
        <w:rPr>
          <w:rFonts w:ascii="Liberation Serif" w:eastAsia="Andale Sans UI" w:hAnsi="Liberation Serif" w:cs="Tahoma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Tahoma"/>
          <w:color w:val="000000"/>
          <w:kern w:val="2"/>
          <w:sz w:val="24"/>
          <w:szCs w:val="24"/>
          <w:lang w:eastAsia="zh-CN" w:bidi="hi-IN"/>
        </w:rPr>
        <w:lastRenderedPageBreak/>
        <w:t>Приложение № 8</w:t>
      </w:r>
    </w:p>
    <w:p w:rsidR="00020EF9" w:rsidRDefault="002E1EF0">
      <w:pPr>
        <w:widowControl w:val="0"/>
        <w:spacing w:line="276" w:lineRule="auto"/>
        <w:ind w:left="7655"/>
        <w:jc w:val="both"/>
        <w:textAlignment w:val="baseline"/>
        <w:rPr>
          <w:rFonts w:ascii="Liberation Serif" w:eastAsia="Segoe UI" w:hAnsi="Liberation Serif" w:cs="Tahoma"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color w:val="000000"/>
          <w:kern w:val="2"/>
          <w:sz w:val="24"/>
          <w:szCs w:val="24"/>
          <w:lang w:eastAsia="zh-CN" w:bidi="hi-IN"/>
        </w:rPr>
        <w:t>к Порядку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ИНФОРМАЦИЯ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для подготовки заключения по результатам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проведения экспертизы</w:t>
      </w:r>
    </w:p>
    <w:p w:rsidR="00020EF9" w:rsidRDefault="00020EF9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1. Описание цели (целей) регулирования Правового акта.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2. Описание содержания регулирования.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3. 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субъектов:</w:t>
      </w:r>
    </w:p>
    <w:tbl>
      <w:tblPr>
        <w:tblW w:w="9694" w:type="dxa"/>
        <w:tblInd w:w="-1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4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4"/>
        <w:gridCol w:w="2690"/>
      </w:tblGrid>
      <w:tr w:rsidR="00020EF9">
        <w:trPr>
          <w:trHeight w:val="365"/>
        </w:trPr>
        <w:tc>
          <w:tcPr>
            <w:tcW w:w="7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Группа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2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Количество</w:t>
            </w:r>
          </w:p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субъектов в группе</w:t>
            </w:r>
            <w:r>
              <w:rPr>
                <w:rStyle w:val="ab"/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footnoteReference w:id="6"/>
            </w:r>
            <w:r>
              <w:rPr>
                <w:rStyle w:val="ab"/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020EF9">
        <w:trPr>
          <w:trHeight w:val="32"/>
        </w:trPr>
        <w:tc>
          <w:tcPr>
            <w:tcW w:w="7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4. Оценка полезных и негативных эффектов в результате принятия Правового акта за период реализации Правового акта для субъектов предпринимательской и инвестиционной деятельности и бюджета </w:t>
      </w:r>
      <w:proofErr w:type="spell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муниципального округа с приведением количественных показателей (при наличии).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5. Оценка достижения цели (целей) регулирования с приведением ключевых количественных показателей (при наличии) и сроков их достижения (в том числе с указанием сроков, которые были определены в рамках оценки регулирующего воздействия при разработке проекта Правового акта). Показателями достижения цели регулирования могут являться количественно выраженные характеристики достижения цели регулирования (уровня и качества жизни населения, социальной сферы, экономики, общественной безопасности, степени реализации иных общественно значимых интересов и потребностей в соответствующей сфере и др.), по которым возможно измерить степень достижения указанной цели и определить момент ее достижения.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Осуществлены ли все необходимые для достижения цели (целей) регулирования Правового акта организационно-технические, методологические, информационные и иные мероприятия.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6. Иные сведения, которые, по мнению органа в соответствующей сфере деятельности, позволяют оценить обоснованность (необоснованность) нормативного регулирования.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7. В Правовом акте имеются положения, которые могут создавать условия, необоснованно затрудняющие осуществление предпринимательской и инвестиционной деятельности (далее – положения Правового акта)?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Да/нет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i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i/>
          <w:color w:val="000000"/>
          <w:kern w:val="2"/>
          <w:sz w:val="24"/>
          <w:szCs w:val="24"/>
          <w:lang w:eastAsia="zh-CN" w:bidi="hi-IN"/>
        </w:rPr>
        <w:t>(нужное подчеркнуть)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Если да, то представляется следующая информация:</w:t>
      </w:r>
    </w:p>
    <w:tbl>
      <w:tblPr>
        <w:tblW w:w="9694" w:type="dxa"/>
        <w:tblInd w:w="-1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4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2"/>
        <w:gridCol w:w="4111"/>
        <w:gridCol w:w="2891"/>
      </w:tblGrid>
      <w:tr w:rsidR="00020EF9"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Положение</w:t>
            </w:r>
          </w:p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Правового акта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Условия, необоснованно затрудняющие осуществление предпринимательской и инвестиционной деятельности</w:t>
            </w:r>
          </w:p>
        </w:tc>
        <w:tc>
          <w:tcPr>
            <w:tcW w:w="2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Обоснование позиции</w:t>
            </w:r>
          </w:p>
        </w:tc>
      </w:tr>
      <w:tr w:rsidR="00020EF9"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8. Описание издержек для одного субъекта предпринимательской и инвестиционной деятельности, связанных с необходимостью соблюдения положений Правового акта:</w:t>
      </w: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Нормативное регулирование влечет издержки субъектов предпринимательской и инвестиционной деятельности?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Да/нет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i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i/>
          <w:color w:val="000000"/>
          <w:kern w:val="2"/>
          <w:sz w:val="24"/>
          <w:szCs w:val="24"/>
          <w:lang w:eastAsia="zh-CN" w:bidi="hi-IN"/>
        </w:rPr>
        <w:t>(нужное подчеркнуть)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Если да, то представляется следующая информация: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9694" w:type="dxa"/>
        <w:tblInd w:w="-1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4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05"/>
        <w:gridCol w:w="1416"/>
        <w:gridCol w:w="1843"/>
        <w:gridCol w:w="2410"/>
        <w:gridCol w:w="2420"/>
      </w:tblGrid>
      <w:tr w:rsidR="00020EF9"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Положение</w:t>
            </w:r>
          </w:p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Правового акта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Описание издержек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Оценка и обоснование размера издержек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Описание и обоснование периодичности издержек</w:t>
            </w:r>
          </w:p>
        </w:tc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2E1EF0">
            <w:pPr>
              <w:widowControl w:val="0"/>
              <w:spacing w:line="276" w:lineRule="auto"/>
              <w:jc w:val="center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Обоснование избыточности/ </w:t>
            </w:r>
            <w:proofErr w:type="spellStart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неизбыточности</w:t>
            </w:r>
            <w:proofErr w:type="spellEnd"/>
            <w:r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издержек</w:t>
            </w:r>
          </w:p>
        </w:tc>
      </w:tr>
      <w:tr w:rsidR="00020EF9"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020EF9" w:rsidRDefault="00020EF9">
            <w:pPr>
              <w:widowControl w:val="0"/>
              <w:snapToGrid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Tah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spacing w:line="276" w:lineRule="auto"/>
        <w:ind w:left="7797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lastRenderedPageBreak/>
        <w:t>Приложение № 9</w:t>
      </w:r>
    </w:p>
    <w:p w:rsidR="00020EF9" w:rsidRDefault="002E1EF0">
      <w:pPr>
        <w:widowControl w:val="0"/>
        <w:spacing w:line="276" w:lineRule="auto"/>
        <w:ind w:left="7797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к Порядку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ЗАКЛЮЧЕНИЕ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по результатам проведения экспертизы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муниципального нормативного правового акта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proofErr w:type="spellStart"/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 xml:space="preserve"> муниципального округа,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затрагивающего вопросы осуществления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предпринимательской и инвестиционной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/>
          <w:bCs/>
          <w:color w:val="000000"/>
          <w:kern w:val="2"/>
          <w:sz w:val="24"/>
          <w:szCs w:val="24"/>
          <w:lang w:eastAsia="zh-CN" w:bidi="hi-IN"/>
        </w:rPr>
        <w:t>деятельности</w:t>
      </w:r>
    </w:p>
    <w:p w:rsidR="00020EF9" w:rsidRDefault="00020EF9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</w:p>
    <w:p w:rsidR="00020EF9" w:rsidRDefault="002E1EF0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proofErr w:type="gram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Управление социально-экономического развития округа администрации округа (далее   - Управление) в соответствии с Порядком проведения оценки регулирующего воздействия проектов муниципальных нормативных правовых актов, устанавливающие новые или изменяющие ранее предусмотренные муниципальными нормативными 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и экспертизы  муниципальных нормативных правовых актов </w:t>
      </w:r>
      <w:proofErr w:type="spell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муниципального округа,   затрагивающих вопросы осуществления предпринимательской и инвестиционной</w:t>
      </w:r>
      <w:proofErr w:type="gramEnd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   деятельности,    рассмотрело _______________________________________________________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                              (указывается наименование акта)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(далее - акт) и сообщает следующее.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Органом местного самоуправления </w:t>
      </w:r>
      <w:proofErr w:type="spell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муниципального округа (или структурным подразделением администрации округа), осуществляющим функции в сфере регулирования акта, является _______________________________________________________________________________.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(наименование органа)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Управлением проведены публичные консультации в сроки </w:t>
      </w:r>
      <w:proofErr w:type="gram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с</w:t>
      </w:r>
      <w:proofErr w:type="gramEnd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_________ по__________, ___________________________________________________________________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(указываются краткие комментарии о проведенных публичных консультациях, количество и состав их участников, основной вывод)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В ходе проведения экспертизы акта Управлением получены и рассмотрены ________________________________________________________________________________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proofErr w:type="gram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(указываются материалы, сведения (расчеты, обоснования), позиции органов</w:t>
      </w:r>
      <w:proofErr w:type="gramEnd"/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местного самоуправления </w:t>
      </w:r>
      <w:proofErr w:type="spell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Грязовецкого</w:t>
      </w:r>
      <w:proofErr w:type="spellEnd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муниципального округа</w:t>
      </w:r>
    </w:p>
    <w:p w:rsidR="00020EF9" w:rsidRDefault="002E1EF0">
      <w:pPr>
        <w:widowControl w:val="0"/>
        <w:spacing w:line="276" w:lineRule="auto"/>
        <w:jc w:val="center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и представителей предпринимательского сообщества)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С учетом информации, полученной в ходе проведения публичных консультаций,  и представленных материалов Управлением сделаны следующие выводы: _______________________________________________________________________________</w:t>
      </w:r>
    </w:p>
    <w:p w:rsidR="00020EF9" w:rsidRDefault="002E1EF0">
      <w:pPr>
        <w:widowControl w:val="0"/>
        <w:spacing w:line="276" w:lineRule="auto"/>
        <w:jc w:val="both"/>
        <w:textAlignment w:val="baseline"/>
      </w:pPr>
      <w:r>
        <w:rPr>
          <w:rFonts w:ascii="Liberation Serif" w:eastAsia="Segoe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       </w:t>
      </w:r>
      <w:proofErr w:type="gram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(выводы в соответствии с </w:t>
      </w:r>
      <w:hyperlink w:anchor="Par135">
        <w:r>
          <w:rPr>
            <w:rStyle w:val="-"/>
            <w:rFonts w:ascii="Liberation Serif" w:eastAsia="Andale Sans UI" w:hAnsi="Liberation Serif" w:cs="Tahoma"/>
            <w:bCs/>
            <w:color w:val="000000"/>
            <w:kern w:val="2"/>
            <w:sz w:val="24"/>
            <w:szCs w:val="24"/>
            <w:lang w:eastAsia="zh-CN" w:bidi="hi-IN"/>
          </w:rPr>
          <w:t>подпунктом 3.13 пункта 3</w:t>
        </w:r>
      </w:hyperlink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Порядка.</w:t>
      </w:r>
      <w:proofErr w:type="gramEnd"/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Tahoma"/>
          <w:bCs/>
          <w:color w:val="000000"/>
          <w:kern w:val="2"/>
          <w:sz w:val="24"/>
          <w:szCs w:val="24"/>
          <w:lang w:eastAsia="zh-CN" w:bidi="hi-IN"/>
        </w:rPr>
        <w:t xml:space="preserve">        </w:t>
      </w:r>
      <w:proofErr w:type="gramStart"/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Обоснование выводов, а также иные замечания и (или) предложения)</w:t>
      </w:r>
      <w:proofErr w:type="gramEnd"/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Andale Sans UI" w:hAnsi="Liberation Serif" w:cs="Tahoma"/>
          <w:bCs/>
          <w:color w:val="000000"/>
          <w:kern w:val="2"/>
          <w:sz w:val="24"/>
          <w:szCs w:val="24"/>
          <w:lang w:eastAsia="zh-CN" w:bidi="hi-IN"/>
        </w:rPr>
        <w:t>__________________________            _________               _____________</w:t>
      </w:r>
    </w:p>
    <w:p w:rsidR="00020EF9" w:rsidRDefault="002E1EF0">
      <w:pPr>
        <w:widowControl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 xml:space="preserve">   </w:t>
      </w:r>
      <w:r>
        <w:rPr>
          <w:rFonts w:ascii="Liberation Serif" w:eastAsia="Andale Sans UI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>(должность руководителя)                (подпись)                      (Ф.И.О.)</w:t>
      </w:r>
    </w:p>
    <w:p w:rsidR="00020EF9" w:rsidRDefault="00020EF9">
      <w:pPr>
        <w:widowControl w:val="0"/>
        <w:tabs>
          <w:tab w:val="left" w:pos="9712"/>
        </w:tabs>
        <w:jc w:val="center"/>
        <w:textAlignment w:val="baseline"/>
      </w:pPr>
    </w:p>
    <w:sectPr w:rsidR="00020EF9">
      <w:headerReference w:type="default" r:id="rId24"/>
      <w:footerReference w:type="default" r:id="rId25"/>
      <w:pgSz w:w="11906" w:h="16838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405" w:rsidRDefault="00A30405">
      <w:r>
        <w:separator/>
      </w:r>
    </w:p>
  </w:endnote>
  <w:endnote w:type="continuationSeparator" w:id="0">
    <w:p w:rsidR="00A30405" w:rsidRDefault="00A3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F0" w:rsidRDefault="002E1EF0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F0" w:rsidRDefault="002E1EF0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F0" w:rsidRDefault="002E1EF0">
    <w:pPr>
      <w:pStyle w:val="af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F0" w:rsidRDefault="002E1EF0">
    <w:pPr>
      <w:pStyle w:val="Standar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F0" w:rsidRDefault="002E1EF0">
    <w:pPr>
      <w:pStyle w:val="Standar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F0" w:rsidRDefault="002E1EF0">
    <w:pPr>
      <w:pStyle w:val="Standard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F0" w:rsidRDefault="002E1EF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405" w:rsidRDefault="00A30405">
      <w:r>
        <w:separator/>
      </w:r>
    </w:p>
  </w:footnote>
  <w:footnote w:type="continuationSeparator" w:id="0">
    <w:p w:rsidR="00A30405" w:rsidRDefault="00A30405">
      <w:r>
        <w:continuationSeparator/>
      </w:r>
    </w:p>
  </w:footnote>
  <w:footnote w:id="1">
    <w:p w:rsidR="002E1EF0" w:rsidRDefault="002E1EF0">
      <w:pPr>
        <w:pStyle w:val="Standard"/>
        <w:jc w:val="both"/>
      </w:pPr>
      <w:r>
        <w:rPr>
          <w:rStyle w:val="aa"/>
        </w:rPr>
        <w:footnoteRef/>
      </w:r>
      <w:r>
        <w:rPr>
          <w:rStyle w:val="aa"/>
        </w:rPr>
        <w:tab/>
        <w:t xml:space="preserve">  </w:t>
      </w:r>
      <w:r>
        <w:rPr>
          <w:sz w:val="20"/>
          <w:szCs w:val="20"/>
        </w:rPr>
        <w:t>Столбцы заполняются, если обязанности, запреты, ограничения, ответственность влекут возникновение новых/увеличение существующих издержек субъектов предпринимательской и иной экономической деятельности.</w:t>
      </w:r>
    </w:p>
  </w:footnote>
  <w:footnote w:id="2">
    <w:p w:rsidR="002E1EF0" w:rsidRDefault="002E1EF0">
      <w:pPr>
        <w:pStyle w:val="Footnote"/>
        <w:jc w:val="both"/>
      </w:pPr>
      <w:r>
        <w:rPr>
          <w:rStyle w:val="aa"/>
          <w:vertAlign w:val="baseline"/>
        </w:rPr>
        <w:footnoteRef/>
      </w:r>
      <w:r>
        <w:rPr>
          <w:rStyle w:val="aa"/>
          <w:vertAlign w:val="baseline"/>
        </w:rPr>
        <w:tab/>
        <w:t xml:space="preserve">При описании расходов применяется </w:t>
      </w:r>
      <w:r>
        <w:rPr>
          <w:rStyle w:val="-"/>
          <w:color w:val="000000"/>
          <w:u w:val="none"/>
        </w:rPr>
        <w:t>методика</w:t>
      </w:r>
      <w:r>
        <w:rPr>
          <w:rStyle w:val="aa"/>
          <w:vertAlign w:val="baseline"/>
        </w:rPr>
        <w:t xml:space="preserve">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утвержденная приказом Минэкономразвития России от 1 февраля 2024 года № 54, и иные методы расчета расходов (издержек).</w:t>
      </w:r>
    </w:p>
  </w:footnote>
  <w:footnote w:id="3">
    <w:p w:rsidR="002E1EF0" w:rsidRDefault="002E1EF0">
      <w:pPr>
        <w:pStyle w:val="Standard"/>
        <w:jc w:val="both"/>
      </w:pPr>
      <w:r>
        <w:rPr>
          <w:rStyle w:val="aa"/>
        </w:rPr>
        <w:footnoteRef/>
      </w:r>
      <w:r>
        <w:rPr>
          <w:rStyle w:val="aa"/>
        </w:rPr>
        <w:tab/>
        <w:t xml:space="preserve">  </w:t>
      </w:r>
      <w:r>
        <w:rPr>
          <w:sz w:val="20"/>
          <w:szCs w:val="20"/>
        </w:rPr>
        <w:t>Столбцы заполняются, если обязанности, запреты, ограничения, ответственность влекут исключение/снижение издержек субъектов предпринимательской и иной экономической деятельности.</w:t>
      </w:r>
    </w:p>
  </w:footnote>
  <w:footnote w:id="4">
    <w:p w:rsidR="002E1EF0" w:rsidRDefault="002E1EF0">
      <w:pPr>
        <w:pStyle w:val="Footnote"/>
      </w:pPr>
      <w:r>
        <w:rPr>
          <w:rStyle w:val="aa"/>
        </w:rPr>
        <w:footnoteRef/>
      </w:r>
      <w:r>
        <w:rPr>
          <w:rStyle w:val="aa"/>
        </w:rPr>
        <w:tab/>
      </w:r>
      <w:r>
        <w:rPr>
          <w:rStyle w:val="aa"/>
        </w:rPr>
        <w:tab/>
      </w:r>
      <w:r>
        <w:rPr>
          <w:rStyle w:val="aa"/>
        </w:rPr>
        <w:tab/>
      </w:r>
      <w:r>
        <w:rPr>
          <w:lang w:eastAsia="en-US"/>
        </w:rPr>
        <w:t>При наличии могут быть представлены данные с учетом категорий субъектов предпринимательства, организационно-правовых форм, форм собственности, периода действия регулирования и иных критериев для формирования групп, с учетом содержания предлагаемого регулирования.</w:t>
      </w:r>
    </w:p>
  </w:footnote>
  <w:footnote w:id="5">
    <w:p w:rsidR="002E1EF0" w:rsidRDefault="002E1EF0">
      <w:pPr>
        <w:pStyle w:val="Footnote"/>
        <w:ind w:firstLine="0"/>
        <w:jc w:val="both"/>
      </w:pPr>
      <w:r>
        <w:rPr>
          <w:rStyle w:val="aa"/>
        </w:rPr>
        <w:footnoteRef/>
      </w:r>
      <w:r>
        <w:rPr>
          <w:rStyle w:val="aa"/>
        </w:rPr>
        <w:tab/>
        <w:t xml:space="preserve"> , 6</w:t>
      </w:r>
      <w:r>
        <w:rPr>
          <w:rStyle w:val="aa"/>
          <w:vertAlign w:val="baseline"/>
        </w:rPr>
        <w:tab/>
        <w:t xml:space="preserve">При описании расходов применяется </w:t>
      </w:r>
      <w:hyperlink r:id="rId1">
        <w:r>
          <w:rPr>
            <w:rStyle w:val="-"/>
          </w:rPr>
          <w:t>методика</w:t>
        </w:r>
      </w:hyperlink>
      <w:r>
        <w:rPr>
          <w:rStyle w:val="aa"/>
          <w:vertAlign w:val="baseline"/>
        </w:rPr>
        <w:t xml:space="preserve">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утвержденная приказом Минэкономразвития России от 1 февраля 2024 года № 54, и иные методы расчета расходов (издержек).</w:t>
      </w:r>
    </w:p>
    <w:p w:rsidR="002E1EF0" w:rsidRDefault="002E1EF0">
      <w:pPr>
        <w:pStyle w:val="Footnote"/>
        <w:ind w:firstLine="0"/>
        <w:jc w:val="both"/>
        <w:rPr>
          <w:rStyle w:val="aa"/>
          <w:vertAlign w:val="baseline"/>
        </w:rPr>
      </w:pPr>
    </w:p>
  </w:footnote>
  <w:footnote w:id="6">
    <w:p w:rsidR="002E1EF0" w:rsidRDefault="002E1EF0">
      <w:pPr>
        <w:pStyle w:val="Footnote"/>
      </w:pPr>
      <w:r>
        <w:rPr>
          <w:rStyle w:val="aa"/>
        </w:rPr>
        <w:footnoteRef/>
      </w:r>
      <w:r>
        <w:rPr>
          <w:rStyle w:val="aa"/>
        </w:rPr>
        <w:tab/>
      </w:r>
      <w:r>
        <w:rPr>
          <w:rStyle w:val="aa"/>
        </w:rPr>
        <w:tab/>
      </w:r>
      <w:r>
        <w:rPr>
          <w:lang w:eastAsia="en-US"/>
        </w:rPr>
        <w:t>При наличии могут быть представлены данные с учетом категорий субъектов предпринимательства, организационно-правовых форм, форм собственности, периода действия регулирования и иных критериев для формирования групп, с учетом содержания регулирования.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F0" w:rsidRDefault="002E1EF0">
    <w:pPr>
      <w:pStyle w:val="af8"/>
      <w:jc w:val="center"/>
    </w:pPr>
    <w:r>
      <w:fldChar w:fldCharType="begin"/>
    </w:r>
    <w:r>
      <w:instrText>PAGE</w:instrText>
    </w:r>
    <w:r>
      <w:fldChar w:fldCharType="separate"/>
    </w:r>
    <w:r w:rsidR="00D44F8F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F0" w:rsidRDefault="002E1EF0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F0" w:rsidRDefault="002E1EF0">
    <w:pPr>
      <w:pStyle w:val="Standard"/>
      <w:spacing w:after="200" w:line="276" w:lineRule="auto"/>
      <w:jc w:val="center"/>
    </w:pPr>
    <w:r>
      <w:fldChar w:fldCharType="begin"/>
    </w:r>
    <w:r>
      <w:instrText>PAGE</w:instrText>
    </w:r>
    <w:r>
      <w:fldChar w:fldCharType="separate"/>
    </w:r>
    <w:r w:rsidR="00D44F8F">
      <w:rPr>
        <w:noProof/>
      </w:rPr>
      <w:t>4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F0" w:rsidRDefault="002E1EF0">
    <w:pPr>
      <w:pStyle w:val="Standard"/>
      <w:widowControl/>
      <w:spacing w:after="200" w:line="276" w:lineRule="auto"/>
      <w:jc w:val="center"/>
    </w:pPr>
    <w:r>
      <w:fldChar w:fldCharType="begin"/>
    </w:r>
    <w:r>
      <w:instrText>PAGE</w:instrText>
    </w:r>
    <w:r>
      <w:fldChar w:fldCharType="separate"/>
    </w:r>
    <w:r w:rsidR="00D44F8F">
      <w:rPr>
        <w:noProof/>
      </w:rPr>
      <w:t>17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F0" w:rsidRDefault="002E1EF0">
    <w:pPr>
      <w:pStyle w:val="Standard"/>
      <w:widowControl/>
      <w:spacing w:after="200" w:line="276" w:lineRule="auto"/>
      <w:jc w:val="center"/>
    </w:pPr>
    <w:r>
      <w:fldChar w:fldCharType="begin"/>
    </w:r>
    <w:r>
      <w:instrText>PAGE</w:instrText>
    </w:r>
    <w:r>
      <w:fldChar w:fldCharType="separate"/>
    </w:r>
    <w:r w:rsidR="00D44F8F">
      <w:rPr>
        <w:noProof/>
      </w:rPr>
      <w:t>27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F0" w:rsidRDefault="002E1EF0">
    <w:pPr>
      <w:pStyle w:val="Standard"/>
      <w:jc w:val="center"/>
    </w:pPr>
    <w:r>
      <w:fldChar w:fldCharType="begin"/>
    </w:r>
    <w:r>
      <w:instrText>PAGE</w:instrText>
    </w:r>
    <w:r>
      <w:fldChar w:fldCharType="separate"/>
    </w:r>
    <w:r w:rsidR="00D44F8F">
      <w:rPr>
        <w:noProof/>
      </w:rPr>
      <w:t>28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072928"/>
      <w:docPartObj>
        <w:docPartGallery w:val="Page Numbers (Top of Page)"/>
        <w:docPartUnique/>
      </w:docPartObj>
    </w:sdtPr>
    <w:sdtEndPr/>
    <w:sdtContent>
      <w:p w:rsidR="002E1EF0" w:rsidRDefault="002E1EF0">
        <w:pPr>
          <w:pStyle w:val="af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44F8F">
          <w:rPr>
            <w:noProof/>
          </w:rPr>
          <w:t>31</w:t>
        </w:r>
        <w:r>
          <w:fldChar w:fldCharType="end"/>
        </w:r>
      </w:p>
    </w:sdtContent>
  </w:sdt>
  <w:p w:rsidR="002E1EF0" w:rsidRDefault="002E1EF0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52357"/>
    <w:multiLevelType w:val="multilevel"/>
    <w:tmpl w:val="0C846FC0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53772D"/>
    <w:multiLevelType w:val="multilevel"/>
    <w:tmpl w:val="738C2A9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0EF9"/>
    <w:rsid w:val="00020EF9"/>
    <w:rsid w:val="002E1EF0"/>
    <w:rsid w:val="005405C8"/>
    <w:rsid w:val="00A30405"/>
    <w:rsid w:val="00CF6A8C"/>
    <w:rsid w:val="00D44F8F"/>
    <w:rsid w:val="00DC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AC5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qFormat/>
    <w:rsid w:val="005E79DF"/>
    <w:rPr>
      <w:rFonts w:ascii="Courier New" w:eastAsia="Segoe UI" w:hAnsi="Courier New" w:cs="Courier New"/>
      <w:color w:val="000000"/>
      <w:kern w:val="2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5E79DF"/>
    <w:rPr>
      <w:color w:val="0000FF"/>
      <w:u w:val="single"/>
    </w:rPr>
  </w:style>
  <w:style w:type="character" w:customStyle="1" w:styleId="VisitedInternetLink">
    <w:name w:val="Visited Internet Link"/>
    <w:qFormat/>
    <w:rsid w:val="005E79DF"/>
    <w:rPr>
      <w:color w:val="800080"/>
      <w:u w:val="single"/>
    </w:rPr>
  </w:style>
  <w:style w:type="character" w:customStyle="1" w:styleId="Footnoteanchor">
    <w:name w:val="Footnote anchor"/>
    <w:qFormat/>
    <w:rsid w:val="005E79DF"/>
    <w:rPr>
      <w:vertAlign w:val="superscript"/>
    </w:rPr>
  </w:style>
  <w:style w:type="character" w:customStyle="1" w:styleId="a9">
    <w:name w:val="Символ сноски"/>
    <w:qFormat/>
    <w:rsid w:val="005E79DF"/>
    <w:rPr>
      <w:vertAlign w:val="superscript"/>
    </w:rPr>
  </w:style>
  <w:style w:type="character" w:styleId="aa">
    <w:name w:val="footnote reference"/>
    <w:basedOn w:val="a0"/>
    <w:uiPriority w:val="99"/>
    <w:semiHidden/>
    <w:unhideWhenUsed/>
    <w:qFormat/>
    <w:rsid w:val="005E79DF"/>
    <w:rPr>
      <w:vertAlign w:val="superscript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ad">
    <w:name w:val="Символы концевой сноски"/>
    <w:qFormat/>
  </w:style>
  <w:style w:type="character" w:customStyle="1" w:styleId="2">
    <w:name w:val="Основной текст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paragraph" w:customStyle="1" w:styleId="ae">
    <w:name w:val="Заголовок"/>
    <w:basedOn w:val="a"/>
    <w:next w:val="af"/>
    <w:qFormat/>
    <w:rsid w:val="005E79DF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">
    <w:name w:val="Body Text"/>
    <w:basedOn w:val="a"/>
    <w:rPr>
      <w:sz w:val="28"/>
    </w:r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color w:val="00000A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color w:val="00000A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color w:val="00000A"/>
      <w:szCs w:val="20"/>
      <w:lang w:eastAsia="ar-SA"/>
    </w:rPr>
  </w:style>
  <w:style w:type="paragraph" w:customStyle="1" w:styleId="af4">
    <w:name w:val="Колонтитул"/>
    <w:basedOn w:val="a"/>
    <w:qFormat/>
  </w:style>
  <w:style w:type="paragraph" w:styleId="af5">
    <w:name w:val="footer"/>
    <w:basedOn w:val="a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rsid w:val="005E79DF"/>
    <w:pPr>
      <w:widowControl w:val="0"/>
      <w:suppressLineNumbers/>
    </w:pPr>
    <w:rPr>
      <w:rFonts w:ascii="Calibri" w:eastAsia="Calibri" w:hAnsi="Calibri" w:cs="Tahoma"/>
      <w:szCs w:val="22"/>
      <w:lang w:eastAsia="en-US"/>
    </w:rPr>
  </w:style>
  <w:style w:type="paragraph" w:styleId="af8">
    <w:name w:val="header"/>
    <w:basedOn w:val="af4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rsid w:val="00B67D8B"/>
    <w:pPr>
      <w:widowControl w:val="0"/>
      <w:textAlignment w:val="baseline"/>
    </w:pPr>
    <w:rPr>
      <w:rFonts w:ascii="Liberation Serif" w:eastAsia="Segoe UI" w:hAnsi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B67D8B"/>
    <w:pPr>
      <w:tabs>
        <w:tab w:val="left" w:pos="9712"/>
      </w:tabs>
    </w:pPr>
    <w:rPr>
      <w:w w:val="90"/>
      <w:sz w:val="18"/>
    </w:rPr>
  </w:style>
  <w:style w:type="paragraph" w:styleId="af9">
    <w:name w:val="Plain Text"/>
    <w:basedOn w:val="Standard"/>
    <w:qFormat/>
    <w:rsid w:val="005E79DF"/>
    <w:rPr>
      <w:rFonts w:ascii="Courier New" w:hAnsi="Courier New" w:cs="Courier New"/>
      <w:sz w:val="20"/>
      <w:szCs w:val="20"/>
    </w:rPr>
  </w:style>
  <w:style w:type="paragraph" w:customStyle="1" w:styleId="12">
    <w:name w:val="Цитата1"/>
    <w:basedOn w:val="Standard"/>
    <w:qFormat/>
    <w:rsid w:val="005E79DF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szCs w:val="28"/>
    </w:rPr>
  </w:style>
  <w:style w:type="paragraph" w:customStyle="1" w:styleId="afa">
    <w:name w:val="Заголовок таблицы"/>
    <w:basedOn w:val="af7"/>
    <w:qFormat/>
    <w:rsid w:val="005E79DF"/>
    <w:pPr>
      <w:jc w:val="center"/>
    </w:pPr>
    <w:rPr>
      <w:b/>
      <w:bCs/>
    </w:rPr>
  </w:style>
  <w:style w:type="paragraph" w:customStyle="1" w:styleId="Footnote">
    <w:name w:val="Footnote"/>
    <w:basedOn w:val="Standard"/>
    <w:qFormat/>
    <w:rsid w:val="005E79DF"/>
    <w:pPr>
      <w:suppressLineNumbers/>
      <w:ind w:left="339" w:hanging="339"/>
    </w:pPr>
    <w:rPr>
      <w:sz w:val="20"/>
      <w:szCs w:val="20"/>
    </w:rPr>
  </w:style>
  <w:style w:type="paragraph" w:styleId="afb">
    <w:name w:val="footnote text"/>
    <w:basedOn w:val="a"/>
  </w:style>
  <w:style w:type="numbering" w:customStyle="1" w:styleId="13">
    <w:name w:val="Нет списка1"/>
    <w:uiPriority w:val="99"/>
    <w:semiHidden/>
    <w:unhideWhenUsed/>
    <w:qFormat/>
    <w:rsid w:val="005E7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AC5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qFormat/>
    <w:rsid w:val="005E79DF"/>
    <w:rPr>
      <w:rFonts w:ascii="Courier New" w:eastAsia="Segoe UI" w:hAnsi="Courier New" w:cs="Courier New"/>
      <w:color w:val="000000"/>
      <w:kern w:val="2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5E79DF"/>
    <w:rPr>
      <w:color w:val="0000FF"/>
      <w:u w:val="single"/>
    </w:rPr>
  </w:style>
  <w:style w:type="character" w:customStyle="1" w:styleId="VisitedInternetLink">
    <w:name w:val="Visited Internet Link"/>
    <w:qFormat/>
    <w:rsid w:val="005E79DF"/>
    <w:rPr>
      <w:color w:val="800080"/>
      <w:u w:val="single"/>
    </w:rPr>
  </w:style>
  <w:style w:type="character" w:customStyle="1" w:styleId="Footnoteanchor">
    <w:name w:val="Footnote anchor"/>
    <w:qFormat/>
    <w:rsid w:val="005E79DF"/>
    <w:rPr>
      <w:vertAlign w:val="superscript"/>
    </w:rPr>
  </w:style>
  <w:style w:type="character" w:customStyle="1" w:styleId="a9">
    <w:name w:val="Символ сноски"/>
    <w:qFormat/>
    <w:rsid w:val="005E79DF"/>
    <w:rPr>
      <w:vertAlign w:val="superscript"/>
    </w:rPr>
  </w:style>
  <w:style w:type="character" w:styleId="aa">
    <w:name w:val="footnote reference"/>
    <w:basedOn w:val="a0"/>
    <w:uiPriority w:val="99"/>
    <w:semiHidden/>
    <w:unhideWhenUsed/>
    <w:qFormat/>
    <w:rsid w:val="005E79DF"/>
    <w:rPr>
      <w:vertAlign w:val="superscript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ad">
    <w:name w:val="Символы концевой сноски"/>
    <w:qFormat/>
  </w:style>
  <w:style w:type="character" w:customStyle="1" w:styleId="2">
    <w:name w:val="Основной текст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paragraph" w:customStyle="1" w:styleId="ae">
    <w:name w:val="Заголовок"/>
    <w:basedOn w:val="a"/>
    <w:next w:val="af"/>
    <w:qFormat/>
    <w:rsid w:val="005E79DF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">
    <w:name w:val="Body Text"/>
    <w:basedOn w:val="a"/>
    <w:rPr>
      <w:sz w:val="28"/>
    </w:r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color w:val="00000A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color w:val="00000A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color w:val="00000A"/>
      <w:szCs w:val="20"/>
      <w:lang w:eastAsia="ar-SA"/>
    </w:rPr>
  </w:style>
  <w:style w:type="paragraph" w:customStyle="1" w:styleId="af4">
    <w:name w:val="Колонтитул"/>
    <w:basedOn w:val="a"/>
    <w:qFormat/>
  </w:style>
  <w:style w:type="paragraph" w:styleId="af5">
    <w:name w:val="footer"/>
    <w:basedOn w:val="a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rsid w:val="005E79DF"/>
    <w:pPr>
      <w:widowControl w:val="0"/>
      <w:suppressLineNumbers/>
    </w:pPr>
    <w:rPr>
      <w:rFonts w:ascii="Calibri" w:eastAsia="Calibri" w:hAnsi="Calibri" w:cs="Tahoma"/>
      <w:szCs w:val="22"/>
      <w:lang w:eastAsia="en-US"/>
    </w:rPr>
  </w:style>
  <w:style w:type="paragraph" w:styleId="af8">
    <w:name w:val="header"/>
    <w:basedOn w:val="af4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rsid w:val="00B67D8B"/>
    <w:pPr>
      <w:widowControl w:val="0"/>
      <w:textAlignment w:val="baseline"/>
    </w:pPr>
    <w:rPr>
      <w:rFonts w:ascii="Liberation Serif" w:eastAsia="Segoe UI" w:hAnsi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B67D8B"/>
    <w:pPr>
      <w:tabs>
        <w:tab w:val="left" w:pos="9712"/>
      </w:tabs>
    </w:pPr>
    <w:rPr>
      <w:w w:val="90"/>
      <w:sz w:val="18"/>
    </w:rPr>
  </w:style>
  <w:style w:type="paragraph" w:styleId="af9">
    <w:name w:val="Plain Text"/>
    <w:basedOn w:val="Standard"/>
    <w:qFormat/>
    <w:rsid w:val="005E79DF"/>
    <w:rPr>
      <w:rFonts w:ascii="Courier New" w:hAnsi="Courier New" w:cs="Courier New"/>
      <w:sz w:val="20"/>
      <w:szCs w:val="20"/>
    </w:rPr>
  </w:style>
  <w:style w:type="paragraph" w:customStyle="1" w:styleId="12">
    <w:name w:val="Цитата1"/>
    <w:basedOn w:val="Standard"/>
    <w:qFormat/>
    <w:rsid w:val="005E79DF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szCs w:val="28"/>
    </w:rPr>
  </w:style>
  <w:style w:type="paragraph" w:customStyle="1" w:styleId="afa">
    <w:name w:val="Заголовок таблицы"/>
    <w:basedOn w:val="af7"/>
    <w:qFormat/>
    <w:rsid w:val="005E79DF"/>
    <w:pPr>
      <w:jc w:val="center"/>
    </w:pPr>
    <w:rPr>
      <w:b/>
      <w:bCs/>
    </w:rPr>
  </w:style>
  <w:style w:type="paragraph" w:customStyle="1" w:styleId="Footnote">
    <w:name w:val="Footnote"/>
    <w:basedOn w:val="Standard"/>
    <w:qFormat/>
    <w:rsid w:val="005E79DF"/>
    <w:pPr>
      <w:suppressLineNumbers/>
      <w:ind w:left="339" w:hanging="339"/>
    </w:pPr>
    <w:rPr>
      <w:sz w:val="20"/>
      <w:szCs w:val="20"/>
    </w:rPr>
  </w:style>
  <w:style w:type="paragraph" w:styleId="afb">
    <w:name w:val="footnote text"/>
    <w:basedOn w:val="a"/>
  </w:style>
  <w:style w:type="numbering" w:customStyle="1" w:styleId="13">
    <w:name w:val="Нет списка1"/>
    <w:uiPriority w:val="99"/>
    <w:semiHidden/>
    <w:unhideWhenUsed/>
    <w:qFormat/>
    <w:rsid w:val="005E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44DEC69E1D789178C2721BE9771B599F161C48A2EE87E685E1E7B375E10FAC18C11FEABCBACA59A3F8C2B0f94FO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yperlink" Target="consultantplus://offline/ref=3E4C5B6FA1625C1104FF0C3D095808FDC5F3F2CC857F3B70D4B0CF8E365FFC2D4976B683F2A057006172ECA40Bv5O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4C5B6FA1625C1104FF12301F3456F9C1F0ABC18776312681E7C9D9690FFA780936B0D6B1E45B0706v7O" TargetMode="Externa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473363&amp;dst=100010&amp;field=134&amp;date=14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31</Pages>
  <Words>8277</Words>
  <Characters>47185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Андрюшина Наталья Сергеевна</dc:creator>
  <dc:description/>
  <cp:lastModifiedBy>Л.Р. Стеценко</cp:lastModifiedBy>
  <cp:revision>13</cp:revision>
  <cp:lastPrinted>2023-03-09T13:39:00Z</cp:lastPrinted>
  <dcterms:created xsi:type="dcterms:W3CDTF">2023-03-09T13:40:00Z</dcterms:created>
  <dcterms:modified xsi:type="dcterms:W3CDTF">2024-10-30T10:29:00Z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