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50" w:rsidRDefault="00A62650">
      <w:pPr>
        <w:pStyle w:val="ConsPlusNormal"/>
        <w:jc w:val="both"/>
        <w:outlineLvl w:val="0"/>
      </w:pPr>
      <w:bookmarkStart w:id="0" w:name="_GoBack"/>
      <w:bookmarkEnd w:id="0"/>
    </w:p>
    <w:p w:rsidR="00A62650" w:rsidRDefault="00F04A6C">
      <w:pPr>
        <w:pStyle w:val="ConsPlusTitle"/>
        <w:jc w:val="center"/>
      </w:pPr>
      <w:r>
        <w:t>ГУБЕРНАТОР ВОЛОГОДСКОЙ ОБЛАСТИ</w:t>
      </w:r>
    </w:p>
    <w:p w:rsidR="00A62650" w:rsidRDefault="00A62650">
      <w:pPr>
        <w:pStyle w:val="ConsPlusTitle"/>
        <w:jc w:val="center"/>
      </w:pPr>
    </w:p>
    <w:p w:rsidR="00A62650" w:rsidRDefault="00F04A6C">
      <w:pPr>
        <w:pStyle w:val="ConsPlusTitle"/>
        <w:jc w:val="center"/>
      </w:pPr>
      <w:r>
        <w:t>ПОСТАНОВЛЕНИЕ</w:t>
      </w:r>
    </w:p>
    <w:p w:rsidR="00A62650" w:rsidRDefault="00F04A6C">
      <w:pPr>
        <w:pStyle w:val="ConsPlusTitle"/>
        <w:jc w:val="center"/>
      </w:pPr>
      <w:r>
        <w:t>от 29 апреля 2013 г. N 206</w:t>
      </w:r>
    </w:p>
    <w:p w:rsidR="00A62650" w:rsidRDefault="00A62650">
      <w:pPr>
        <w:pStyle w:val="ConsPlusTitle"/>
        <w:jc w:val="center"/>
      </w:pPr>
    </w:p>
    <w:p w:rsidR="00A62650" w:rsidRDefault="00F04A6C">
      <w:pPr>
        <w:pStyle w:val="ConsPlusTitle"/>
        <w:jc w:val="center"/>
      </w:pPr>
      <w:r>
        <w:t>ОБ УТВЕРЖДЕНИИ ПЕРЕЧНЯ ДОЛЖНОСТЕЙ МУНИЦИПАЛЬНОЙ</w:t>
      </w:r>
    </w:p>
    <w:p w:rsidR="00A62650" w:rsidRDefault="00F04A6C">
      <w:pPr>
        <w:pStyle w:val="ConsPlusTitle"/>
        <w:jc w:val="center"/>
      </w:pPr>
      <w:r>
        <w:t>СЛУЖБЫ В ВОЛОГОДСКОЙ ОБЛАСТИ, ПРИ ЗАМЕЩЕНИИ КОТОРЫХ</w:t>
      </w:r>
    </w:p>
    <w:p w:rsidR="00A62650" w:rsidRDefault="00F04A6C">
      <w:pPr>
        <w:pStyle w:val="ConsPlusTitle"/>
        <w:jc w:val="center"/>
      </w:pPr>
      <w:r>
        <w:t>МУНИЦИПАЛЬНЫЕ СЛУЖАЩИЕ ОБЯЗАНЫ ПРЕДСТАВЛЯТЬ СВЕДЕНИЯ</w:t>
      </w:r>
    </w:p>
    <w:p w:rsidR="00A62650" w:rsidRDefault="00F04A6C">
      <w:pPr>
        <w:pStyle w:val="ConsPlusTitle"/>
        <w:jc w:val="center"/>
      </w:pPr>
      <w:r>
        <w:t>О СВОИХ РАСХОДАХ, А ТАКЖЕ О РАСХОДАХ СВОИХ СУПРУГИ</w:t>
      </w:r>
    </w:p>
    <w:p w:rsidR="00A62650" w:rsidRDefault="00F04A6C">
      <w:pPr>
        <w:pStyle w:val="ConsPlusTitle"/>
        <w:jc w:val="center"/>
      </w:pPr>
      <w:r>
        <w:t>(СУПРУГА) И НЕСОВЕРШЕННОЛЕТНИХ ДЕТЕЙ</w:t>
      </w:r>
    </w:p>
    <w:p w:rsidR="00A62650" w:rsidRDefault="00A62650">
      <w:pPr>
        <w:pStyle w:val="ConsPlusNormal"/>
        <w:jc w:val="both"/>
      </w:pPr>
    </w:p>
    <w:p w:rsidR="00A62650" w:rsidRDefault="00F04A6C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02.03.2007 N 25-ФЗ (ред. от 28.12.2022) &quot;О муниципальной службе в Российской Федерации&quot; {КонсультантПлюс}" w:history="1">
        <w:r>
          <w:rPr>
            <w:color w:val="0000FF"/>
          </w:rPr>
          <w:t>статьей 15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7" w:tooltip="Федеральный закон от 25.12.2008 N 273-ФЗ (ред. от 06.02.2023) &quot;О противодействии коррупции&quot; {КонсультантПлюс}" w:history="1">
        <w:r>
          <w:rPr>
            <w:color w:val="0000FF"/>
          </w:rPr>
          <w:t>статьей 8.1</w:t>
        </w:r>
      </w:hyperlink>
      <w:r>
        <w:t xml:space="preserve"> Федерального закона от 25 декабря 2008 года N 273-ФЗ "О противодействии коррупции", а также в целях реализации Федерального </w:t>
      </w:r>
      <w:hyperlink r:id="rId8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 w:history="1">
        <w:r>
          <w:rPr>
            <w:color w:val="0000FF"/>
          </w:rPr>
          <w:t>закона</w:t>
        </w:r>
      </w:hyperlink>
      <w:r>
        <w:t xml:space="preserve"> от 3 декабря 2012 года N 230</w:t>
      </w:r>
      <w:r>
        <w:t xml:space="preserve">-ФЗ "О контроле за соответствием расходов лиц, замещающих государственные должности, и иных лиц их доходам", </w:t>
      </w:r>
      <w:hyperlink r:id="rId9" w:tooltip="Закон Вологодской области от 09.10.2007 N 1663-ОЗ (ред. от 12.10.2022) &quot;О регулировании некоторых вопросов муниципальной службы в Вологодской области&quot; (принят Постановлением ЗС Вологодской области от 26.09.2007 N 778) (вместе с &quot;Типовым положением о проведении" w:history="1">
        <w:r>
          <w:rPr>
            <w:color w:val="0000FF"/>
          </w:rPr>
          <w:t>статьи 42</w:t>
        </w:r>
      </w:hyperlink>
      <w:r>
        <w:t xml:space="preserve"> закона области от 9 октября 2007 года N 1663-ОЗ "О регулировании некоторых вопросов муниципальной службы в Вологодской области" постановляю:</w:t>
      </w:r>
    </w:p>
    <w:p w:rsidR="00A62650" w:rsidRDefault="00F04A6C">
      <w:pPr>
        <w:pStyle w:val="ConsPlusNormal"/>
        <w:spacing w:before="200"/>
        <w:ind w:firstLine="540"/>
        <w:jc w:val="both"/>
      </w:pPr>
      <w:bookmarkStart w:id="1" w:name="P13"/>
      <w:bookmarkEnd w:id="1"/>
      <w:r>
        <w:t>1. Установить, что муниципальный служащий, замещающий должность муни</w:t>
      </w:r>
      <w:r>
        <w:t>ципальной службы, включенную в перечень должностей муниципальной службы, при назначении на которые граждане Российской Федерации и при замещении которых муниципальные служащие обязаны представлять сведения о своих доходах, об имуществе и обязательствах иму</w:t>
      </w:r>
      <w:r>
        <w:t xml:space="preserve">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муниципальным правовым актом, обязан представлять сведения о своих расходах, а также </w:t>
      </w:r>
      <w:r>
        <w:t>о расходах своих супруги (супруга) и несовершеннолетних детей.</w:t>
      </w:r>
    </w:p>
    <w:p w:rsidR="00A62650" w:rsidRDefault="00F04A6C">
      <w:pPr>
        <w:pStyle w:val="ConsPlusNormal"/>
        <w:spacing w:before="200"/>
        <w:ind w:firstLine="540"/>
        <w:jc w:val="both"/>
      </w:pPr>
      <w:r>
        <w:t>2. Рекомендовать руководителям органов местного самоуправления области:</w:t>
      </w:r>
    </w:p>
    <w:p w:rsidR="00A62650" w:rsidRDefault="00F04A6C">
      <w:pPr>
        <w:pStyle w:val="ConsPlusNormal"/>
        <w:spacing w:before="200"/>
        <w:ind w:firstLine="540"/>
        <w:jc w:val="both"/>
      </w:pPr>
      <w:r>
        <w:t>ознакомить с настоящим постановлением лиц, замещающих должности муниципальной службы;</w:t>
      </w:r>
    </w:p>
    <w:p w:rsidR="00A62650" w:rsidRDefault="00F04A6C">
      <w:pPr>
        <w:pStyle w:val="ConsPlusNormal"/>
        <w:spacing w:before="200"/>
        <w:ind w:firstLine="540"/>
        <w:jc w:val="both"/>
      </w:pPr>
      <w:r>
        <w:t>внести изменения в трудовые договор</w:t>
      </w:r>
      <w:r>
        <w:t xml:space="preserve">ы (контракты), должностные инструкции муниципальных служащих, замещающих должности муниципальной службы, включенные в перечень, указанный в </w:t>
      </w:r>
      <w:hyperlink w:anchor="P13" w:tooltip="1. Установить, что муниципальный служащий, замещающий должность муниципальной службы, включенную в перечень должностей муниципальной службы, при назначении на которые граждане Российской Федерации и при замещении которых муниципальные служащие обязаны представ" w:history="1">
        <w:r>
          <w:rPr>
            <w:color w:val="0000FF"/>
          </w:rPr>
          <w:t>пункте 1</w:t>
        </w:r>
      </w:hyperlink>
      <w:r>
        <w:t xml:space="preserve"> настоящего постановления, в части уточнения должностных обязанностей по пр</w:t>
      </w:r>
      <w:r>
        <w:t>едставлению сведений о своих расходах, а также о расходах своих супруги (супруга) и несовершеннолетних детей.</w:t>
      </w:r>
    </w:p>
    <w:p w:rsidR="00A62650" w:rsidRDefault="00F04A6C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 истечении десяти дней со дня его официального опубликования.</w:t>
      </w:r>
    </w:p>
    <w:p w:rsidR="00A62650" w:rsidRDefault="00A62650">
      <w:pPr>
        <w:pStyle w:val="ConsPlusNormal"/>
        <w:jc w:val="both"/>
      </w:pPr>
    </w:p>
    <w:p w:rsidR="00A62650" w:rsidRDefault="00F04A6C">
      <w:pPr>
        <w:pStyle w:val="ConsPlusNormal"/>
        <w:jc w:val="right"/>
      </w:pPr>
      <w:r>
        <w:t>Губернатор области</w:t>
      </w:r>
    </w:p>
    <w:p w:rsidR="00A62650" w:rsidRDefault="00F04A6C">
      <w:pPr>
        <w:pStyle w:val="ConsPlusNormal"/>
        <w:jc w:val="right"/>
      </w:pPr>
      <w:r>
        <w:t>О.А.КУВШИННИКОВ</w:t>
      </w:r>
    </w:p>
    <w:p w:rsidR="00A62650" w:rsidRDefault="00A62650">
      <w:pPr>
        <w:pStyle w:val="ConsPlusNormal"/>
        <w:jc w:val="both"/>
      </w:pPr>
    </w:p>
    <w:p w:rsidR="00A62650" w:rsidRDefault="00A62650">
      <w:pPr>
        <w:pStyle w:val="ConsPlusNormal"/>
        <w:jc w:val="both"/>
      </w:pPr>
    </w:p>
    <w:p w:rsidR="00A62650" w:rsidRDefault="00A626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62650" w:rsidSect="00A6265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650" w:rsidRDefault="00A62650" w:rsidP="00A62650">
      <w:r>
        <w:separator/>
      </w:r>
    </w:p>
  </w:endnote>
  <w:endnote w:type="continuationSeparator" w:id="0">
    <w:p w:rsidR="00A62650" w:rsidRDefault="00A62650" w:rsidP="00A6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650" w:rsidRDefault="00A62650"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8"/>
    </w:tblGrid>
    <w:tr w:rsidR="00A62650">
      <w:trPr>
        <w:trHeight w:hRule="exact" w:val="1663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2650" w:rsidRDefault="00F04A6C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2650" w:rsidRDefault="00A62650">
          <w:pPr>
            <w:jc w:val="center"/>
          </w:pPr>
          <w:hyperlink r:id="rId1" w:history="1">
            <w:r w:rsidR="00F04A6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2650" w:rsidRDefault="00F04A6C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A6265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A6265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6265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A62650">
            <w:fldChar w:fldCharType="end"/>
          </w:r>
        </w:p>
      </w:tc>
    </w:tr>
  </w:tbl>
  <w:p w:rsidR="00A62650" w:rsidRDefault="00F04A6C"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650" w:rsidRDefault="00A62650"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62650">
      <w:trPr>
        <w:trHeight w:hRule="exact" w:val="1663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2650" w:rsidRDefault="00F04A6C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2650" w:rsidRDefault="00A62650">
          <w:pPr>
            <w:jc w:val="center"/>
          </w:pPr>
          <w:hyperlink r:id="rId1" w:history="1">
            <w:r w:rsidR="00F04A6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2650" w:rsidRDefault="00F04A6C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A62650"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A6265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62650"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A62650">
            <w:fldChar w:fldCharType="end"/>
          </w:r>
        </w:p>
      </w:tc>
    </w:tr>
  </w:tbl>
  <w:p w:rsidR="00A62650" w:rsidRDefault="00F04A6C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650" w:rsidRDefault="00A62650" w:rsidP="00A62650">
      <w:r>
        <w:separator/>
      </w:r>
    </w:p>
  </w:footnote>
  <w:footnote w:type="continuationSeparator" w:id="0">
    <w:p w:rsidR="00A62650" w:rsidRDefault="00A62650" w:rsidP="00A62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A62650">
      <w:trPr>
        <w:trHeight w:hRule="exact" w:val="1683"/>
      </w:trPr>
      <w:tc>
        <w:tcPr>
          <w:tcW w:w="27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2650" w:rsidRDefault="00F04A6C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29.04.2013 N 206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должностей муниципальной служб...</w:t>
          </w:r>
        </w:p>
      </w:tc>
      <w:tc>
        <w:tcPr>
          <w:tcW w:w="22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2650" w:rsidRDefault="00F04A6C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02.03.2023</w:t>
          </w:r>
        </w:p>
      </w:tc>
    </w:tr>
  </w:tbl>
  <w:p w:rsidR="00A62650" w:rsidRDefault="00A62650">
    <w:pPr>
      <w:pBdr>
        <w:bottom w:val="single" w:sz="12" w:space="0" w:color="auto"/>
      </w:pBdr>
      <w:rPr>
        <w:sz w:val="2"/>
        <w:szCs w:val="2"/>
      </w:rPr>
    </w:pPr>
  </w:p>
  <w:p w:rsidR="00A62650" w:rsidRDefault="00A626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58"/>
      <w:gridCol w:w="4629"/>
    </w:tblGrid>
    <w:tr w:rsidR="00A62650">
      <w:trPr>
        <w:trHeight w:hRule="exact" w:val="1683"/>
      </w:trPr>
      <w:tc>
        <w:tcPr>
          <w:tcW w:w="27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2650" w:rsidRDefault="00F04A6C">
          <w:pPr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29.04.2013 N 206 "Об утверждении перечня должностей муниципальной служб...</w:t>
          </w:r>
        </w:p>
      </w:tc>
      <w:tc>
        <w:tcPr>
          <w:tcW w:w="22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2650" w:rsidRDefault="00F04A6C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02.03.2023</w:t>
          </w:r>
        </w:p>
      </w:tc>
    </w:tr>
  </w:tbl>
  <w:p w:rsidR="00A62650" w:rsidRDefault="00A62650">
    <w:pPr>
      <w:pBdr>
        <w:bottom w:val="single" w:sz="12" w:space="0" w:color="auto"/>
      </w:pBdr>
      <w:rPr>
        <w:sz w:val="2"/>
        <w:szCs w:val="2"/>
      </w:rPr>
    </w:pPr>
  </w:p>
  <w:p w:rsidR="00A62650" w:rsidRDefault="00A626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50"/>
    <w:rsid w:val="00A62650"/>
    <w:rsid w:val="00F0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288C3CE-34CC-4973-B596-DB8B11F8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65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A6265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62650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rsid w:val="00A6265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6265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6265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6265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6265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rsid w:val="00A62650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20A6A64EF05AD2D23D116E19CCE6F3EB7D301B6181CBEFD5DE01D0701EF43437C2D71DFFC3D41129DB6EBC31a2I7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20A6A64EF05AD2D23D116E19CCE6F3EB7D3C136083CBEFD5DE01D0701EF43425C28F17F7CA9E406E9061BC313A20DF711EF93Ca1I9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20A6A64EF05AD2D23D116E19CCE6F3EB7D301B6E85CBEFD5DE01D0701EF43425C28F14FDCA9E406E9061BC313A20DF711EF93Ca1I9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120A6A64EF05AD2D23D0F630FA0B8F7EA756B1F6B82C8BD8C8907872F4EF26165828944BC85C7102AC564B9342F748D2B49F43E18BF5E47AD823498a7IE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Вологодской области от 29.04.2013 N 206
"Об утверждении перечня должностей муниципальной службы в Вологодской области, при замещении которых муниципальные служащие обязаны представлять сведения о своих расходах, а также о расхода</vt:lpstr>
    </vt:vector>
  </TitlesOfParts>
  <Company>КонсультантПлюс Версия 4022.00.55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29.04.2013 N 206
"Об утверждении перечня должностей муниципальной службы в Вологодской области,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детей"</dc:title>
  <dc:subject/>
  <dc:creator>А.М. Веретьева</dc:creator>
  <cp:keywords/>
  <dc:description/>
  <cp:lastModifiedBy>А.М. Веретьева</cp:lastModifiedBy>
  <cp:revision>2</cp:revision>
  <dcterms:created xsi:type="dcterms:W3CDTF">2023-03-06T10:06:00Z</dcterms:created>
  <dcterms:modified xsi:type="dcterms:W3CDTF">2023-03-06T10:06:00Z</dcterms:modified>
</cp:coreProperties>
</file>