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F39" w:rsidRDefault="004D4B30" w:rsidP="00342F39">
      <w:pPr>
        <w:jc w:val="center"/>
        <w:rPr>
          <w:rFonts w:ascii="Times New Roman" w:eastAsia="Times New Roman" w:hAnsi="Times New Roman"/>
          <w:b/>
          <w:sz w:val="26"/>
          <w:szCs w:val="26"/>
        </w:rPr>
      </w:pPr>
      <w:r>
        <w:rPr>
          <w:noProof/>
          <w:lang w:eastAsia="ru-RU"/>
        </w:rPr>
        <w:drawing>
          <wp:inline distT="0" distB="0" distL="0" distR="0" wp14:anchorId="5795155E" wp14:editId="0D619F61">
            <wp:extent cx="504825" cy="636519"/>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509920" cy="642943"/>
                    </a:xfrm>
                    <a:prstGeom prst="rect">
                      <a:avLst/>
                    </a:prstGeom>
                  </pic:spPr>
                </pic:pic>
              </a:graphicData>
            </a:graphic>
          </wp:inline>
        </w:drawing>
      </w:r>
    </w:p>
    <w:p w:rsidR="00462426" w:rsidRDefault="004D4B30">
      <w:pPr>
        <w:jc w:val="center"/>
        <w:rPr>
          <w:rFonts w:ascii="Times New Roman" w:hAnsi="Times New Roman"/>
        </w:rPr>
      </w:pPr>
      <w:r>
        <w:rPr>
          <w:rFonts w:ascii="Times New Roman" w:eastAsia="Times New Roman" w:hAnsi="Times New Roman"/>
          <w:b/>
          <w:sz w:val="26"/>
          <w:szCs w:val="26"/>
        </w:rPr>
        <w:t xml:space="preserve">ЗЕМСКОЕ СОБРАНИЕ ГРЯЗОВЕЦКОГО МУНИЦИПАЛЬНОГО ОКРУГА </w:t>
      </w:r>
    </w:p>
    <w:p w:rsidR="00462426" w:rsidRDefault="004D4B30">
      <w:pPr>
        <w:jc w:val="center"/>
        <w:rPr>
          <w:rFonts w:ascii="Times New Roman" w:hAnsi="Times New Roman"/>
        </w:rPr>
      </w:pPr>
      <w:r>
        <w:rPr>
          <w:rFonts w:ascii="Times New Roman" w:eastAsia="Times New Roman" w:hAnsi="Times New Roman"/>
          <w:b/>
          <w:sz w:val="36"/>
          <w:szCs w:val="36"/>
        </w:rPr>
        <w:t>РЕШЕНИЕ</w:t>
      </w:r>
    </w:p>
    <w:p w:rsidR="000B47A8" w:rsidRDefault="000B47A8">
      <w:pPr>
        <w:spacing w:after="0" w:line="240" w:lineRule="auto"/>
        <w:rPr>
          <w:rFonts w:ascii="Times New Roman" w:eastAsia="Times New Roman" w:hAnsi="Times New Roman"/>
          <w:sz w:val="26"/>
          <w:szCs w:val="26"/>
        </w:rPr>
      </w:pPr>
    </w:p>
    <w:p w:rsidR="00462426" w:rsidRDefault="002B136C">
      <w:pPr>
        <w:spacing w:after="0" w:line="240" w:lineRule="auto"/>
      </w:pPr>
      <w:r>
        <w:rPr>
          <w:rFonts w:ascii="Times New Roman" w:eastAsia="Times New Roman" w:hAnsi="Times New Roman"/>
          <w:sz w:val="26"/>
          <w:szCs w:val="26"/>
        </w:rPr>
        <w:t xml:space="preserve">от </w:t>
      </w:r>
      <w:r w:rsidR="00853F1F">
        <w:rPr>
          <w:rFonts w:ascii="Times New Roman" w:eastAsia="Times New Roman" w:hAnsi="Times New Roman"/>
          <w:sz w:val="26"/>
          <w:szCs w:val="26"/>
        </w:rPr>
        <w:t xml:space="preserve">              </w:t>
      </w:r>
      <w:r w:rsidR="004D4B30">
        <w:rPr>
          <w:rFonts w:ascii="Times New Roman" w:eastAsia="Times New Roman" w:hAnsi="Times New Roman"/>
          <w:sz w:val="26"/>
          <w:szCs w:val="26"/>
        </w:rPr>
        <w:t xml:space="preserve">                                  №</w:t>
      </w:r>
      <w:r>
        <w:rPr>
          <w:rFonts w:ascii="Times New Roman" w:eastAsia="Times New Roman" w:hAnsi="Times New Roman"/>
          <w:sz w:val="26"/>
          <w:szCs w:val="26"/>
        </w:rPr>
        <w:t xml:space="preserve"> </w:t>
      </w:r>
      <w:r w:rsidR="004D4B30">
        <w:rPr>
          <w:rFonts w:ascii="Times New Roman" w:eastAsia="Times New Roman" w:hAnsi="Times New Roman"/>
          <w:sz w:val="26"/>
          <w:szCs w:val="26"/>
        </w:rPr>
        <w:t xml:space="preserve"> </w:t>
      </w:r>
    </w:p>
    <w:p w:rsidR="00462426" w:rsidRDefault="004D4B30">
      <w:pPr>
        <w:spacing w:after="0" w:line="240" w:lineRule="auto"/>
        <w:rPr>
          <w:rFonts w:ascii="Times New Roman" w:hAnsi="Times New Roman"/>
        </w:rPr>
      </w:pPr>
      <w:r>
        <w:rPr>
          <w:rFonts w:ascii="Times New Roman" w:eastAsia="Times New Roman" w:hAnsi="Times New Roman"/>
          <w:sz w:val="20"/>
          <w:szCs w:val="20"/>
        </w:rPr>
        <w:t xml:space="preserve">                                   </w:t>
      </w:r>
      <w:proofErr w:type="spellStart"/>
      <w:r>
        <w:rPr>
          <w:rFonts w:ascii="Times New Roman" w:eastAsia="Times New Roman" w:hAnsi="Times New Roman"/>
          <w:sz w:val="20"/>
          <w:szCs w:val="20"/>
        </w:rPr>
        <w:t>г.Грязовец</w:t>
      </w:r>
      <w:proofErr w:type="spellEnd"/>
    </w:p>
    <w:tbl>
      <w:tblPr>
        <w:tblW w:w="4936" w:type="dxa"/>
        <w:tblLook w:val="00A0" w:firstRow="1" w:lastRow="0" w:firstColumn="1" w:lastColumn="0" w:noHBand="0" w:noVBand="0"/>
      </w:tblPr>
      <w:tblGrid>
        <w:gridCol w:w="4936"/>
      </w:tblGrid>
      <w:tr w:rsidR="00462426">
        <w:tc>
          <w:tcPr>
            <w:tcW w:w="4936" w:type="dxa"/>
            <w:shd w:val="clear" w:color="auto" w:fill="auto"/>
          </w:tcPr>
          <w:p w:rsidR="00462426" w:rsidRDefault="00462426">
            <w:pPr>
              <w:spacing w:after="0" w:line="240" w:lineRule="auto"/>
              <w:rPr>
                <w:rFonts w:ascii="Times New Roman" w:hAnsi="Times New Roman"/>
                <w:sz w:val="28"/>
                <w:szCs w:val="28"/>
              </w:rPr>
            </w:pPr>
          </w:p>
        </w:tc>
      </w:tr>
    </w:tbl>
    <w:p w:rsidR="00462426" w:rsidRDefault="00462426">
      <w:pPr>
        <w:spacing w:after="0" w:line="240" w:lineRule="auto"/>
        <w:rPr>
          <w:rFonts w:ascii="Times New Roman" w:hAnsi="Times New Roman"/>
          <w:sz w:val="14"/>
          <w:szCs w:val="32"/>
        </w:rPr>
      </w:pPr>
    </w:p>
    <w:tbl>
      <w:tblPr>
        <w:tblW w:w="4645" w:type="dxa"/>
        <w:tblLook w:val="00A0" w:firstRow="1" w:lastRow="0" w:firstColumn="1" w:lastColumn="0" w:noHBand="0" w:noVBand="0"/>
      </w:tblPr>
      <w:tblGrid>
        <w:gridCol w:w="4645"/>
      </w:tblGrid>
      <w:tr w:rsidR="00462426">
        <w:tc>
          <w:tcPr>
            <w:tcW w:w="4645" w:type="dxa"/>
            <w:shd w:val="clear" w:color="auto" w:fill="auto"/>
          </w:tcPr>
          <w:p w:rsidR="00AD2549" w:rsidRDefault="00AD2549" w:rsidP="0012434A">
            <w:pPr>
              <w:spacing w:after="0" w:line="240" w:lineRule="auto"/>
              <w:jc w:val="both"/>
              <w:rPr>
                <w:rFonts w:ascii="Times New Roman" w:hAnsi="Times New Roman"/>
                <w:sz w:val="26"/>
                <w:szCs w:val="26"/>
              </w:rPr>
            </w:pPr>
            <w:r w:rsidRPr="0059440A">
              <w:rPr>
                <w:rFonts w:ascii="Times New Roman" w:hAnsi="Times New Roman"/>
                <w:sz w:val="26"/>
                <w:szCs w:val="26"/>
              </w:rPr>
              <w:t xml:space="preserve">Об утверждении Положения о муниципальном земельном контроле на территории </w:t>
            </w:r>
            <w:proofErr w:type="spellStart"/>
            <w:r w:rsidRPr="0059440A">
              <w:rPr>
                <w:rFonts w:ascii="Times New Roman" w:hAnsi="Times New Roman"/>
                <w:sz w:val="26"/>
                <w:szCs w:val="26"/>
              </w:rPr>
              <w:t>Грязовецкого</w:t>
            </w:r>
            <w:proofErr w:type="spellEnd"/>
            <w:r w:rsidRPr="0059440A">
              <w:rPr>
                <w:rFonts w:ascii="Times New Roman" w:hAnsi="Times New Roman"/>
                <w:sz w:val="26"/>
                <w:szCs w:val="26"/>
              </w:rPr>
              <w:t xml:space="preserve"> муниципаль</w:t>
            </w:r>
            <w:r>
              <w:rPr>
                <w:rFonts w:ascii="Times New Roman" w:hAnsi="Times New Roman"/>
                <w:sz w:val="26"/>
                <w:szCs w:val="26"/>
              </w:rPr>
              <w:t xml:space="preserve">ного округа Вологодской области </w:t>
            </w:r>
          </w:p>
          <w:p w:rsidR="00462426" w:rsidRPr="0059440A" w:rsidRDefault="00462426" w:rsidP="0012434A">
            <w:pPr>
              <w:spacing w:after="0" w:line="240" w:lineRule="auto"/>
              <w:jc w:val="both"/>
              <w:rPr>
                <w:rFonts w:ascii="Times New Roman" w:hAnsi="Times New Roman"/>
                <w:sz w:val="26"/>
                <w:szCs w:val="26"/>
              </w:rPr>
            </w:pPr>
          </w:p>
        </w:tc>
      </w:tr>
    </w:tbl>
    <w:p w:rsidR="00462426" w:rsidRDefault="00462426">
      <w:pPr>
        <w:spacing w:after="0" w:line="240" w:lineRule="auto"/>
        <w:ind w:left="-426"/>
        <w:jc w:val="center"/>
        <w:rPr>
          <w:rFonts w:ascii="Times New Roman" w:hAnsi="Times New Roman"/>
          <w:b/>
          <w:sz w:val="26"/>
          <w:szCs w:val="26"/>
        </w:rPr>
      </w:pPr>
    </w:p>
    <w:p w:rsidR="007A2B27" w:rsidRPr="0059440A" w:rsidRDefault="007A2B27" w:rsidP="005D44B5">
      <w:pPr>
        <w:suppressLineNumbers/>
        <w:spacing w:after="0" w:line="240" w:lineRule="auto"/>
        <w:ind w:firstLine="709"/>
        <w:jc w:val="both"/>
        <w:rPr>
          <w:rFonts w:ascii="Times New Roman" w:hAnsi="Times New Roman"/>
          <w:sz w:val="26"/>
          <w:szCs w:val="26"/>
        </w:rPr>
      </w:pPr>
      <w:r w:rsidRPr="0059440A">
        <w:rPr>
          <w:rFonts w:ascii="Times New Roman" w:hAnsi="Times New Roman"/>
          <w:sz w:val="26"/>
          <w:szCs w:val="26"/>
        </w:rPr>
        <w:t xml:space="preserve">В соответствии со </w:t>
      </w:r>
      <w:hyperlink r:id="rId8">
        <w:r w:rsidRPr="0059440A">
          <w:rPr>
            <w:rStyle w:val="-"/>
            <w:rFonts w:ascii="Times New Roman" w:hAnsi="Times New Roman"/>
            <w:color w:val="000000" w:themeColor="text1"/>
            <w:sz w:val="26"/>
            <w:szCs w:val="26"/>
            <w:u w:val="none"/>
          </w:rPr>
          <w:t>ст</w:t>
        </w:r>
        <w:r>
          <w:rPr>
            <w:rStyle w:val="-"/>
            <w:rFonts w:ascii="Times New Roman" w:hAnsi="Times New Roman"/>
            <w:color w:val="000000" w:themeColor="text1"/>
            <w:sz w:val="26"/>
            <w:szCs w:val="26"/>
            <w:u w:val="none"/>
          </w:rPr>
          <w:t>атьей</w:t>
        </w:r>
        <w:r w:rsidRPr="0059440A">
          <w:rPr>
            <w:rStyle w:val="-"/>
            <w:rFonts w:ascii="Times New Roman" w:hAnsi="Times New Roman"/>
            <w:color w:val="000000" w:themeColor="text1"/>
            <w:sz w:val="26"/>
            <w:szCs w:val="26"/>
            <w:u w:val="none"/>
          </w:rPr>
          <w:t xml:space="preserve"> 72</w:t>
        </w:r>
      </w:hyperlink>
      <w:r w:rsidRPr="0059440A">
        <w:rPr>
          <w:rFonts w:ascii="Times New Roman" w:hAnsi="Times New Roman"/>
          <w:sz w:val="26"/>
          <w:szCs w:val="26"/>
        </w:rPr>
        <w:t xml:space="preserve"> Земельного кодекса Российской Федерации, Федеральным законом от 31</w:t>
      </w:r>
      <w:r>
        <w:rPr>
          <w:rFonts w:ascii="Times New Roman" w:hAnsi="Times New Roman"/>
          <w:sz w:val="26"/>
          <w:szCs w:val="26"/>
        </w:rPr>
        <w:t xml:space="preserve"> июля </w:t>
      </w:r>
      <w:r w:rsidRPr="0059440A">
        <w:rPr>
          <w:rFonts w:ascii="Times New Roman" w:hAnsi="Times New Roman"/>
          <w:sz w:val="26"/>
          <w:szCs w:val="26"/>
        </w:rPr>
        <w:t>2020 года № 248-ФЗ «О государственном контроле (надзоре) и муниципальном контроле в Российской Федерации»,  Федеральным законом от 6</w:t>
      </w:r>
      <w:r w:rsidR="000B47A8">
        <w:rPr>
          <w:rFonts w:ascii="Times New Roman" w:hAnsi="Times New Roman"/>
          <w:sz w:val="26"/>
          <w:szCs w:val="26"/>
        </w:rPr>
        <w:t xml:space="preserve"> октября </w:t>
      </w:r>
      <w:r w:rsidRPr="0059440A">
        <w:rPr>
          <w:rFonts w:ascii="Times New Roman" w:hAnsi="Times New Roman"/>
          <w:sz w:val="26"/>
          <w:szCs w:val="26"/>
        </w:rPr>
        <w:t xml:space="preserve">2003 года № 131-ФЗ «Об общих принципах организации местного самоуправления в Российской Федерации», Уставом </w:t>
      </w:r>
      <w:proofErr w:type="spellStart"/>
      <w:r w:rsidRPr="0059440A">
        <w:rPr>
          <w:rFonts w:ascii="Times New Roman" w:hAnsi="Times New Roman"/>
          <w:sz w:val="26"/>
          <w:szCs w:val="26"/>
        </w:rPr>
        <w:t>Грязовецкого</w:t>
      </w:r>
      <w:proofErr w:type="spellEnd"/>
      <w:r w:rsidRPr="0059440A">
        <w:rPr>
          <w:rFonts w:ascii="Times New Roman" w:hAnsi="Times New Roman"/>
          <w:sz w:val="26"/>
          <w:szCs w:val="26"/>
        </w:rPr>
        <w:t xml:space="preserve"> муниципального округа</w:t>
      </w:r>
      <w:r w:rsidR="000B47A8">
        <w:rPr>
          <w:rFonts w:ascii="Times New Roman" w:hAnsi="Times New Roman"/>
          <w:sz w:val="26"/>
          <w:szCs w:val="26"/>
        </w:rPr>
        <w:t xml:space="preserve"> Вологодской области</w:t>
      </w:r>
      <w:r w:rsidRPr="0059440A">
        <w:rPr>
          <w:rFonts w:ascii="Times New Roman" w:hAnsi="Times New Roman"/>
          <w:sz w:val="26"/>
          <w:szCs w:val="26"/>
        </w:rPr>
        <w:t xml:space="preserve">   </w:t>
      </w:r>
    </w:p>
    <w:p w:rsidR="00462426" w:rsidRPr="0059440A" w:rsidRDefault="004D4B30" w:rsidP="005D44B5">
      <w:pPr>
        <w:suppressLineNumbers/>
        <w:tabs>
          <w:tab w:val="left" w:pos="9639"/>
        </w:tabs>
        <w:spacing w:after="0" w:line="240" w:lineRule="auto"/>
        <w:ind w:firstLine="709"/>
        <w:jc w:val="both"/>
        <w:rPr>
          <w:rFonts w:ascii="Times New Roman" w:hAnsi="Times New Roman"/>
          <w:sz w:val="26"/>
          <w:szCs w:val="26"/>
        </w:rPr>
      </w:pPr>
      <w:r w:rsidRPr="002B136C">
        <w:rPr>
          <w:rFonts w:ascii="Times New Roman" w:eastAsia="Times New Roman" w:hAnsi="Times New Roman"/>
          <w:b/>
          <w:sz w:val="26"/>
          <w:szCs w:val="26"/>
        </w:rPr>
        <w:t>Земское</w:t>
      </w:r>
      <w:r w:rsidRPr="0059440A">
        <w:rPr>
          <w:rFonts w:ascii="Times New Roman" w:eastAsia="Times New Roman" w:hAnsi="Times New Roman"/>
          <w:b/>
          <w:sz w:val="26"/>
          <w:szCs w:val="26"/>
        </w:rPr>
        <w:t xml:space="preserve"> Собрание округа РЕШИЛО:</w:t>
      </w:r>
    </w:p>
    <w:p w:rsidR="000B47A8" w:rsidRDefault="004D4B30" w:rsidP="005D44B5">
      <w:pPr>
        <w:suppressLineNumbers/>
        <w:spacing w:after="0" w:line="240" w:lineRule="auto"/>
        <w:ind w:firstLine="709"/>
        <w:jc w:val="both"/>
        <w:rPr>
          <w:rFonts w:ascii="Times New Roman" w:hAnsi="Times New Roman"/>
          <w:sz w:val="26"/>
          <w:szCs w:val="26"/>
        </w:rPr>
      </w:pPr>
      <w:r w:rsidRPr="0059440A">
        <w:rPr>
          <w:rFonts w:ascii="Times New Roman" w:hAnsi="Times New Roman"/>
          <w:sz w:val="26"/>
          <w:szCs w:val="26"/>
        </w:rPr>
        <w:t>1.</w:t>
      </w:r>
      <w:r w:rsidR="0059440A">
        <w:rPr>
          <w:rFonts w:ascii="Times New Roman" w:hAnsi="Times New Roman"/>
          <w:sz w:val="26"/>
          <w:szCs w:val="26"/>
        </w:rPr>
        <w:t xml:space="preserve"> </w:t>
      </w:r>
      <w:r w:rsidR="000B47A8">
        <w:rPr>
          <w:rFonts w:ascii="Times New Roman" w:hAnsi="Times New Roman"/>
          <w:sz w:val="26"/>
          <w:szCs w:val="26"/>
        </w:rPr>
        <w:t>У</w:t>
      </w:r>
      <w:r w:rsidR="002B136C" w:rsidRPr="0059440A">
        <w:rPr>
          <w:rFonts w:ascii="Times New Roman" w:hAnsi="Times New Roman"/>
          <w:sz w:val="26"/>
          <w:szCs w:val="26"/>
        </w:rPr>
        <w:t>твер</w:t>
      </w:r>
      <w:r w:rsidR="000B47A8">
        <w:rPr>
          <w:rFonts w:ascii="Times New Roman" w:hAnsi="Times New Roman"/>
          <w:sz w:val="26"/>
          <w:szCs w:val="26"/>
        </w:rPr>
        <w:t>дить прилагаемое</w:t>
      </w:r>
      <w:r w:rsidR="002B136C" w:rsidRPr="0059440A">
        <w:rPr>
          <w:rFonts w:ascii="Times New Roman" w:hAnsi="Times New Roman"/>
          <w:sz w:val="26"/>
          <w:szCs w:val="26"/>
        </w:rPr>
        <w:t xml:space="preserve"> Положени</w:t>
      </w:r>
      <w:r w:rsidR="000B47A8">
        <w:rPr>
          <w:rFonts w:ascii="Times New Roman" w:hAnsi="Times New Roman"/>
          <w:sz w:val="26"/>
          <w:szCs w:val="26"/>
        </w:rPr>
        <w:t>е</w:t>
      </w:r>
      <w:r w:rsidR="002B136C" w:rsidRPr="0059440A">
        <w:rPr>
          <w:rFonts w:ascii="Times New Roman" w:hAnsi="Times New Roman"/>
          <w:sz w:val="26"/>
          <w:szCs w:val="26"/>
        </w:rPr>
        <w:t xml:space="preserve"> о муниципальном земельном контроле на территории </w:t>
      </w:r>
      <w:proofErr w:type="spellStart"/>
      <w:r w:rsidR="002B136C" w:rsidRPr="0059440A">
        <w:rPr>
          <w:rFonts w:ascii="Times New Roman" w:hAnsi="Times New Roman"/>
          <w:sz w:val="26"/>
          <w:szCs w:val="26"/>
        </w:rPr>
        <w:t>Грязовецкого</w:t>
      </w:r>
      <w:proofErr w:type="spellEnd"/>
      <w:r w:rsidR="002B136C" w:rsidRPr="0059440A">
        <w:rPr>
          <w:rFonts w:ascii="Times New Roman" w:hAnsi="Times New Roman"/>
          <w:sz w:val="26"/>
          <w:szCs w:val="26"/>
        </w:rPr>
        <w:t xml:space="preserve"> муниципаль</w:t>
      </w:r>
      <w:r w:rsidR="002B136C">
        <w:rPr>
          <w:rFonts w:ascii="Times New Roman" w:hAnsi="Times New Roman"/>
          <w:sz w:val="26"/>
          <w:szCs w:val="26"/>
        </w:rPr>
        <w:t>ного округа Вологодской области</w:t>
      </w:r>
      <w:r w:rsidR="000B47A8">
        <w:rPr>
          <w:rFonts w:ascii="Times New Roman" w:hAnsi="Times New Roman"/>
          <w:sz w:val="26"/>
          <w:szCs w:val="26"/>
        </w:rPr>
        <w:t>.</w:t>
      </w:r>
    </w:p>
    <w:p w:rsidR="000B47A8" w:rsidRDefault="000B47A8" w:rsidP="005D44B5">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 xml:space="preserve">2. Признать утратившим силу решение Земского Собрания </w:t>
      </w:r>
      <w:proofErr w:type="spellStart"/>
      <w:r>
        <w:rPr>
          <w:rFonts w:ascii="Times New Roman" w:hAnsi="Times New Roman"/>
          <w:sz w:val="26"/>
          <w:szCs w:val="26"/>
        </w:rPr>
        <w:t>Грязовец</w:t>
      </w:r>
      <w:r w:rsidR="001D3BA6">
        <w:rPr>
          <w:rFonts w:ascii="Times New Roman" w:hAnsi="Times New Roman"/>
          <w:sz w:val="26"/>
          <w:szCs w:val="26"/>
        </w:rPr>
        <w:t>кого</w:t>
      </w:r>
      <w:proofErr w:type="spellEnd"/>
      <w:r w:rsidR="001D3BA6">
        <w:rPr>
          <w:rFonts w:ascii="Times New Roman" w:hAnsi="Times New Roman"/>
          <w:sz w:val="26"/>
          <w:szCs w:val="26"/>
        </w:rPr>
        <w:t xml:space="preserve"> муниципального округа от 28 марта 2024 года № 20</w:t>
      </w:r>
      <w:r w:rsidRPr="000B47A8">
        <w:rPr>
          <w:rFonts w:ascii="Times New Roman" w:hAnsi="Times New Roman"/>
          <w:sz w:val="26"/>
          <w:szCs w:val="26"/>
        </w:rPr>
        <w:t xml:space="preserve"> </w:t>
      </w:r>
      <w:r>
        <w:rPr>
          <w:rFonts w:ascii="Times New Roman" w:hAnsi="Times New Roman"/>
          <w:sz w:val="26"/>
          <w:szCs w:val="26"/>
        </w:rPr>
        <w:t>«</w:t>
      </w:r>
      <w:r w:rsidRPr="000B47A8">
        <w:rPr>
          <w:rFonts w:ascii="Times New Roman" w:hAnsi="Times New Roman"/>
          <w:sz w:val="26"/>
          <w:szCs w:val="26"/>
        </w:rPr>
        <w:t xml:space="preserve">Об утверждении Положения о муниципальном земельном контроле на территории </w:t>
      </w:r>
      <w:proofErr w:type="spellStart"/>
      <w:r w:rsidRPr="000B47A8">
        <w:rPr>
          <w:rFonts w:ascii="Times New Roman" w:hAnsi="Times New Roman"/>
          <w:sz w:val="26"/>
          <w:szCs w:val="26"/>
        </w:rPr>
        <w:t>Грязовецкого</w:t>
      </w:r>
      <w:proofErr w:type="spellEnd"/>
      <w:r w:rsidRPr="000B47A8">
        <w:rPr>
          <w:rFonts w:ascii="Times New Roman" w:hAnsi="Times New Roman"/>
          <w:sz w:val="26"/>
          <w:szCs w:val="26"/>
        </w:rPr>
        <w:t xml:space="preserve"> муниципально</w:t>
      </w:r>
      <w:r>
        <w:rPr>
          <w:rFonts w:ascii="Times New Roman" w:hAnsi="Times New Roman"/>
          <w:sz w:val="26"/>
          <w:szCs w:val="26"/>
        </w:rPr>
        <w:t>го округа Вологодской области».</w:t>
      </w:r>
    </w:p>
    <w:p w:rsidR="00462426" w:rsidRPr="0059440A" w:rsidRDefault="00F53264" w:rsidP="005D44B5">
      <w:pPr>
        <w:suppressLineNumbers/>
        <w:spacing w:after="0" w:line="240" w:lineRule="auto"/>
        <w:ind w:firstLine="709"/>
        <w:jc w:val="both"/>
        <w:rPr>
          <w:rFonts w:ascii="Times New Roman" w:hAnsi="Times New Roman"/>
          <w:sz w:val="26"/>
          <w:szCs w:val="26"/>
        </w:rPr>
      </w:pPr>
      <w:r>
        <w:rPr>
          <w:rFonts w:ascii="Times New Roman" w:hAnsi="Times New Roman"/>
          <w:sz w:val="26"/>
          <w:szCs w:val="26"/>
        </w:rPr>
        <w:t>3</w:t>
      </w:r>
      <w:r w:rsidR="005B2C77">
        <w:rPr>
          <w:rFonts w:ascii="Times New Roman" w:hAnsi="Times New Roman"/>
          <w:sz w:val="26"/>
          <w:szCs w:val="26"/>
        </w:rPr>
        <w:t>.</w:t>
      </w:r>
      <w:r w:rsidR="0059440A">
        <w:rPr>
          <w:rFonts w:ascii="Times New Roman" w:hAnsi="Times New Roman"/>
          <w:sz w:val="26"/>
          <w:szCs w:val="26"/>
        </w:rPr>
        <w:t xml:space="preserve"> </w:t>
      </w:r>
      <w:r w:rsidR="004D4B30" w:rsidRPr="0059440A">
        <w:rPr>
          <w:rFonts w:ascii="Times New Roman" w:hAnsi="Times New Roman"/>
          <w:sz w:val="26"/>
          <w:szCs w:val="26"/>
        </w:rPr>
        <w:t xml:space="preserve">Контроль за выполнением настоящего решения возложить на начальника Управления имущественных и земельных отношений администрации </w:t>
      </w:r>
      <w:proofErr w:type="spellStart"/>
      <w:r w:rsidR="004D4B30" w:rsidRPr="0059440A">
        <w:rPr>
          <w:rFonts w:ascii="Times New Roman" w:hAnsi="Times New Roman"/>
          <w:sz w:val="26"/>
          <w:szCs w:val="26"/>
        </w:rPr>
        <w:t>Грязовецкого</w:t>
      </w:r>
      <w:proofErr w:type="spellEnd"/>
      <w:r w:rsidR="004D4B30" w:rsidRPr="0059440A">
        <w:rPr>
          <w:rFonts w:ascii="Times New Roman" w:hAnsi="Times New Roman"/>
          <w:sz w:val="26"/>
          <w:szCs w:val="26"/>
        </w:rPr>
        <w:t xml:space="preserve"> муниципального округа Вологодской области. </w:t>
      </w:r>
    </w:p>
    <w:p w:rsidR="00F53264" w:rsidRPr="00F53264" w:rsidRDefault="00F53264" w:rsidP="005D44B5">
      <w:pPr>
        <w:widowControl w:val="0"/>
        <w:suppressAutoHyphens/>
        <w:spacing w:after="0" w:line="240" w:lineRule="auto"/>
        <w:ind w:firstLine="709"/>
        <w:jc w:val="both"/>
        <w:rPr>
          <w:rFonts w:ascii="Liberation Serif" w:eastAsia="Segoe UI" w:hAnsi="Liberation Serif" w:cs="Liberation Serif"/>
          <w:color w:val="000000"/>
          <w:kern w:val="3"/>
          <w:sz w:val="26"/>
          <w:szCs w:val="26"/>
          <w:lang w:eastAsia="zh-CN" w:bidi="hi-IN"/>
        </w:rPr>
      </w:pPr>
      <w:r>
        <w:rPr>
          <w:rFonts w:ascii="Liberation Serif" w:eastAsia="SimSun" w:hAnsi="Liberation Serif" w:cs="Liberation Serif"/>
          <w:bCs/>
          <w:kern w:val="2"/>
          <w:sz w:val="26"/>
          <w:szCs w:val="26"/>
          <w:lang w:eastAsia="zh-CN" w:bidi="hi-IN"/>
        </w:rPr>
        <w:t>4</w:t>
      </w:r>
      <w:r w:rsidRPr="00F53264">
        <w:rPr>
          <w:rFonts w:ascii="Liberation Serif" w:eastAsia="SimSun" w:hAnsi="Liberation Serif" w:cs="Liberation Serif"/>
          <w:bCs/>
          <w:kern w:val="2"/>
          <w:sz w:val="26"/>
          <w:szCs w:val="26"/>
          <w:lang w:eastAsia="zh-CN" w:bidi="hi-IN"/>
        </w:rPr>
        <w:t xml:space="preserve">. </w:t>
      </w:r>
      <w:r w:rsidRPr="00F53264">
        <w:rPr>
          <w:rFonts w:ascii="Times New Roman" w:eastAsia="SimSun" w:hAnsi="Times New Roman" w:cs="Mangal"/>
          <w:kern w:val="2"/>
          <w:sz w:val="26"/>
          <w:szCs w:val="26"/>
          <w:lang w:eastAsia="zh-CN" w:bidi="hi-IN"/>
        </w:rPr>
        <w:t>Настоящее решение вступает в силу со дня его официального опубликования.</w:t>
      </w:r>
    </w:p>
    <w:p w:rsidR="00462426" w:rsidRPr="0059440A" w:rsidRDefault="00462426" w:rsidP="0059440A">
      <w:pPr>
        <w:suppressLineNumbers/>
        <w:spacing w:after="0" w:line="240" w:lineRule="auto"/>
        <w:ind w:firstLine="851"/>
        <w:jc w:val="both"/>
        <w:rPr>
          <w:rFonts w:ascii="Times New Roman" w:hAnsi="Times New Roman"/>
          <w:sz w:val="26"/>
          <w:szCs w:val="26"/>
        </w:rPr>
      </w:pPr>
    </w:p>
    <w:p w:rsidR="00462426" w:rsidRDefault="00462426" w:rsidP="0059440A">
      <w:pPr>
        <w:suppressLineNumbers/>
        <w:spacing w:after="0" w:line="240" w:lineRule="auto"/>
        <w:ind w:firstLine="851"/>
        <w:jc w:val="both"/>
        <w:rPr>
          <w:rFonts w:ascii="Times New Roman" w:hAnsi="Times New Roman"/>
          <w:sz w:val="26"/>
          <w:szCs w:val="26"/>
        </w:rPr>
      </w:pPr>
    </w:p>
    <w:p w:rsidR="000B47A8" w:rsidRPr="0059440A" w:rsidRDefault="000B47A8" w:rsidP="0059440A">
      <w:pPr>
        <w:suppressLineNumbers/>
        <w:spacing w:after="0" w:line="240" w:lineRule="auto"/>
        <w:ind w:firstLine="851"/>
        <w:jc w:val="both"/>
        <w:rPr>
          <w:rFonts w:ascii="Times New Roman" w:hAnsi="Times New Roman"/>
          <w:sz w:val="26"/>
          <w:szCs w:val="26"/>
        </w:rPr>
      </w:pPr>
    </w:p>
    <w:tbl>
      <w:tblPr>
        <w:tblW w:w="9611" w:type="dxa"/>
        <w:tblCellMar>
          <w:left w:w="113" w:type="dxa"/>
        </w:tblCellMar>
        <w:tblLook w:val="0000" w:firstRow="0" w:lastRow="0" w:firstColumn="0" w:lastColumn="0" w:noHBand="0" w:noVBand="0"/>
      </w:tblPr>
      <w:tblGrid>
        <w:gridCol w:w="4933"/>
        <w:gridCol w:w="4678"/>
      </w:tblGrid>
      <w:tr w:rsidR="00462426" w:rsidRPr="0059440A" w:rsidTr="0059440A">
        <w:trPr>
          <w:trHeight w:val="360"/>
        </w:trPr>
        <w:tc>
          <w:tcPr>
            <w:tcW w:w="4933" w:type="dxa"/>
            <w:shd w:val="clear" w:color="auto" w:fill="auto"/>
          </w:tcPr>
          <w:p w:rsidR="00462426" w:rsidRPr="0059440A" w:rsidRDefault="004D4B30" w:rsidP="0059440A">
            <w:pPr>
              <w:suppressLineNumbers/>
              <w:spacing w:after="0"/>
              <w:rPr>
                <w:rFonts w:ascii="Times New Roman" w:hAnsi="Times New Roman"/>
                <w:sz w:val="26"/>
                <w:szCs w:val="26"/>
              </w:rPr>
            </w:pPr>
            <w:r w:rsidRPr="0059440A">
              <w:rPr>
                <w:rFonts w:ascii="Times New Roman" w:hAnsi="Times New Roman"/>
                <w:sz w:val="26"/>
                <w:szCs w:val="26"/>
              </w:rPr>
              <w:t>Председатель</w:t>
            </w:r>
            <w:r w:rsidR="0059440A">
              <w:rPr>
                <w:rFonts w:ascii="Times New Roman" w:hAnsi="Times New Roman"/>
                <w:sz w:val="26"/>
                <w:szCs w:val="26"/>
              </w:rPr>
              <w:t xml:space="preserve"> </w:t>
            </w:r>
            <w:r w:rsidRPr="0059440A">
              <w:rPr>
                <w:rFonts w:ascii="Times New Roman" w:hAnsi="Times New Roman"/>
                <w:sz w:val="26"/>
                <w:szCs w:val="26"/>
              </w:rPr>
              <w:t xml:space="preserve">Земского Собрания </w:t>
            </w:r>
            <w:proofErr w:type="spellStart"/>
            <w:r w:rsidRPr="0059440A">
              <w:rPr>
                <w:rFonts w:ascii="Times New Roman" w:hAnsi="Times New Roman"/>
                <w:sz w:val="26"/>
                <w:szCs w:val="26"/>
              </w:rPr>
              <w:t>Грязовецкого</w:t>
            </w:r>
            <w:proofErr w:type="spellEnd"/>
            <w:r w:rsidRPr="0059440A">
              <w:rPr>
                <w:rFonts w:ascii="Times New Roman" w:hAnsi="Times New Roman"/>
                <w:sz w:val="26"/>
                <w:szCs w:val="26"/>
              </w:rPr>
              <w:t xml:space="preserve"> муниципального округа </w:t>
            </w:r>
          </w:p>
        </w:tc>
        <w:tc>
          <w:tcPr>
            <w:tcW w:w="4678" w:type="dxa"/>
            <w:shd w:val="clear" w:color="auto" w:fill="auto"/>
          </w:tcPr>
          <w:p w:rsidR="00462426" w:rsidRPr="0059440A" w:rsidRDefault="004D4B30" w:rsidP="000C0027">
            <w:pPr>
              <w:suppressLineNumbers/>
              <w:spacing w:after="0"/>
              <w:rPr>
                <w:rFonts w:ascii="Times New Roman" w:hAnsi="Times New Roman"/>
                <w:sz w:val="26"/>
                <w:szCs w:val="26"/>
              </w:rPr>
            </w:pPr>
            <w:r w:rsidRPr="0059440A">
              <w:rPr>
                <w:rFonts w:ascii="Times New Roman" w:hAnsi="Times New Roman"/>
                <w:sz w:val="26"/>
                <w:szCs w:val="26"/>
              </w:rPr>
              <w:t xml:space="preserve">Глава </w:t>
            </w:r>
            <w:proofErr w:type="spellStart"/>
            <w:r w:rsidRPr="0059440A">
              <w:rPr>
                <w:rFonts w:ascii="Times New Roman" w:hAnsi="Times New Roman"/>
                <w:sz w:val="26"/>
                <w:szCs w:val="26"/>
              </w:rPr>
              <w:t>Грязовецкого</w:t>
            </w:r>
            <w:proofErr w:type="spellEnd"/>
            <w:r w:rsidRPr="0059440A">
              <w:rPr>
                <w:rFonts w:ascii="Times New Roman" w:hAnsi="Times New Roman"/>
                <w:sz w:val="26"/>
                <w:szCs w:val="26"/>
              </w:rPr>
              <w:t xml:space="preserve"> муниципального округа </w:t>
            </w:r>
          </w:p>
        </w:tc>
      </w:tr>
      <w:tr w:rsidR="00462426" w:rsidRPr="0059440A" w:rsidTr="0059440A">
        <w:trPr>
          <w:trHeight w:val="360"/>
        </w:trPr>
        <w:tc>
          <w:tcPr>
            <w:tcW w:w="4933" w:type="dxa"/>
            <w:shd w:val="clear" w:color="auto" w:fill="auto"/>
          </w:tcPr>
          <w:p w:rsidR="00462426" w:rsidRPr="0059440A" w:rsidRDefault="004D4B30" w:rsidP="0059440A">
            <w:pPr>
              <w:suppressLineNumbers/>
              <w:spacing w:after="0"/>
              <w:rPr>
                <w:rFonts w:ascii="Times New Roman" w:hAnsi="Times New Roman"/>
                <w:sz w:val="26"/>
                <w:szCs w:val="26"/>
              </w:rPr>
            </w:pPr>
            <w:r w:rsidRPr="0059440A">
              <w:rPr>
                <w:rFonts w:ascii="Times New Roman" w:hAnsi="Times New Roman"/>
                <w:sz w:val="26"/>
                <w:szCs w:val="26"/>
              </w:rPr>
              <w:t xml:space="preserve">________________    </w:t>
            </w:r>
            <w:r w:rsidR="00F53264">
              <w:rPr>
                <w:rFonts w:ascii="Times New Roman" w:hAnsi="Times New Roman"/>
                <w:sz w:val="26"/>
                <w:szCs w:val="26"/>
              </w:rPr>
              <w:t xml:space="preserve">  </w:t>
            </w:r>
            <w:proofErr w:type="spellStart"/>
            <w:r w:rsidRPr="0059440A">
              <w:rPr>
                <w:rFonts w:ascii="Times New Roman" w:hAnsi="Times New Roman"/>
                <w:sz w:val="26"/>
                <w:szCs w:val="26"/>
              </w:rPr>
              <w:t>Н.В.Шабалина</w:t>
            </w:r>
            <w:proofErr w:type="spellEnd"/>
          </w:p>
        </w:tc>
        <w:tc>
          <w:tcPr>
            <w:tcW w:w="4678" w:type="dxa"/>
            <w:shd w:val="clear" w:color="auto" w:fill="auto"/>
          </w:tcPr>
          <w:p w:rsidR="00462426" w:rsidRPr="0059440A" w:rsidRDefault="004D4B30" w:rsidP="00687B52">
            <w:pPr>
              <w:suppressLineNumbers/>
              <w:spacing w:after="0"/>
              <w:rPr>
                <w:rFonts w:ascii="Times New Roman" w:hAnsi="Times New Roman"/>
                <w:sz w:val="26"/>
                <w:szCs w:val="26"/>
              </w:rPr>
            </w:pPr>
            <w:r w:rsidRPr="0059440A">
              <w:rPr>
                <w:rFonts w:ascii="Times New Roman" w:hAnsi="Times New Roman"/>
                <w:sz w:val="26"/>
                <w:szCs w:val="26"/>
              </w:rPr>
              <w:t xml:space="preserve">_________________   </w:t>
            </w:r>
            <w:r w:rsidR="00687B52">
              <w:rPr>
                <w:rFonts w:ascii="Times New Roman" w:hAnsi="Times New Roman"/>
                <w:sz w:val="26"/>
                <w:szCs w:val="26"/>
              </w:rPr>
              <w:t xml:space="preserve"> </w:t>
            </w:r>
            <w:r w:rsidRPr="0059440A">
              <w:rPr>
                <w:rFonts w:ascii="Times New Roman" w:hAnsi="Times New Roman"/>
                <w:sz w:val="26"/>
                <w:szCs w:val="26"/>
              </w:rPr>
              <w:t xml:space="preserve"> </w:t>
            </w:r>
            <w:r w:rsidR="00853F1F">
              <w:rPr>
                <w:rFonts w:ascii="Times New Roman" w:hAnsi="Times New Roman"/>
                <w:sz w:val="26"/>
                <w:szCs w:val="26"/>
              </w:rPr>
              <w:t xml:space="preserve">Н.Н. </w:t>
            </w:r>
            <w:proofErr w:type="spellStart"/>
            <w:r w:rsidR="00853F1F">
              <w:rPr>
                <w:rFonts w:ascii="Times New Roman" w:hAnsi="Times New Roman"/>
                <w:sz w:val="26"/>
                <w:szCs w:val="26"/>
              </w:rPr>
              <w:t>Головчак</w:t>
            </w:r>
            <w:proofErr w:type="spellEnd"/>
            <w:r w:rsidR="00853F1F">
              <w:rPr>
                <w:rFonts w:ascii="Times New Roman" w:hAnsi="Times New Roman"/>
                <w:sz w:val="26"/>
                <w:szCs w:val="26"/>
              </w:rPr>
              <w:t xml:space="preserve"> </w:t>
            </w:r>
            <w:r w:rsidR="00687B52">
              <w:rPr>
                <w:rFonts w:ascii="Times New Roman" w:hAnsi="Times New Roman"/>
                <w:sz w:val="26"/>
                <w:szCs w:val="26"/>
              </w:rPr>
              <w:t xml:space="preserve"> </w:t>
            </w:r>
          </w:p>
        </w:tc>
      </w:tr>
    </w:tbl>
    <w:p w:rsidR="005B2C77" w:rsidRDefault="005B2C77" w:rsidP="002F2B21">
      <w:pPr>
        <w:pStyle w:val="ConsPlusNormal"/>
        <w:suppressLineNumbers/>
        <w:jc w:val="both"/>
        <w:rPr>
          <w:sz w:val="26"/>
          <w:szCs w:val="26"/>
        </w:rPr>
      </w:pPr>
    </w:p>
    <w:p w:rsidR="00900CE7" w:rsidRDefault="00900CE7" w:rsidP="0059440A">
      <w:pPr>
        <w:pStyle w:val="ConsPlusNormal"/>
        <w:suppressLineNumbers/>
        <w:ind w:left="5040"/>
        <w:jc w:val="both"/>
        <w:rPr>
          <w:sz w:val="26"/>
          <w:szCs w:val="26"/>
        </w:rPr>
      </w:pPr>
    </w:p>
    <w:p w:rsidR="00900CE7" w:rsidRDefault="00900CE7" w:rsidP="0059440A">
      <w:pPr>
        <w:pStyle w:val="ConsPlusNormal"/>
        <w:suppressLineNumbers/>
        <w:ind w:left="5040"/>
        <w:jc w:val="both"/>
        <w:rPr>
          <w:sz w:val="26"/>
          <w:szCs w:val="26"/>
        </w:rPr>
      </w:pPr>
    </w:p>
    <w:p w:rsidR="00900CE7" w:rsidRDefault="00900CE7" w:rsidP="0059440A">
      <w:pPr>
        <w:pStyle w:val="ConsPlusNormal"/>
        <w:suppressLineNumbers/>
        <w:ind w:left="5040"/>
        <w:jc w:val="both"/>
        <w:rPr>
          <w:sz w:val="26"/>
          <w:szCs w:val="26"/>
        </w:rPr>
      </w:pPr>
    </w:p>
    <w:p w:rsidR="00900CE7" w:rsidRDefault="00900CE7" w:rsidP="0059440A">
      <w:pPr>
        <w:pStyle w:val="ConsPlusNormal"/>
        <w:suppressLineNumbers/>
        <w:ind w:left="5040"/>
        <w:jc w:val="both"/>
        <w:rPr>
          <w:sz w:val="26"/>
          <w:szCs w:val="26"/>
        </w:rPr>
      </w:pPr>
    </w:p>
    <w:p w:rsidR="00462426" w:rsidRPr="0059440A" w:rsidRDefault="00C33D06" w:rsidP="0059440A">
      <w:pPr>
        <w:pStyle w:val="ConsPlusNormal"/>
        <w:suppressLineNumbers/>
        <w:ind w:left="5040"/>
        <w:jc w:val="both"/>
        <w:rPr>
          <w:sz w:val="26"/>
          <w:szCs w:val="26"/>
        </w:rPr>
      </w:pPr>
      <w:r>
        <w:rPr>
          <w:sz w:val="26"/>
          <w:szCs w:val="26"/>
        </w:rPr>
        <w:lastRenderedPageBreak/>
        <w:t>Приложение</w:t>
      </w:r>
    </w:p>
    <w:p w:rsidR="00462426" w:rsidRPr="0059440A" w:rsidRDefault="00B93343" w:rsidP="0059440A">
      <w:pPr>
        <w:pStyle w:val="ConsPlusNormal"/>
        <w:suppressLineNumbers/>
        <w:spacing w:before="57" w:after="57"/>
        <w:ind w:left="5040"/>
        <w:jc w:val="both"/>
        <w:rPr>
          <w:sz w:val="26"/>
          <w:szCs w:val="26"/>
        </w:rPr>
      </w:pPr>
      <w:r>
        <w:rPr>
          <w:color w:val="000000"/>
          <w:sz w:val="26"/>
          <w:szCs w:val="26"/>
        </w:rPr>
        <w:t>У</w:t>
      </w:r>
      <w:r w:rsidR="00C33D06">
        <w:rPr>
          <w:color w:val="000000"/>
          <w:sz w:val="26"/>
          <w:szCs w:val="26"/>
        </w:rPr>
        <w:t>твержден</w:t>
      </w:r>
      <w:r>
        <w:rPr>
          <w:color w:val="000000"/>
          <w:sz w:val="26"/>
          <w:szCs w:val="26"/>
        </w:rPr>
        <w:t>о</w:t>
      </w:r>
      <w:r w:rsidR="00C33D06">
        <w:rPr>
          <w:color w:val="000000"/>
          <w:sz w:val="26"/>
          <w:szCs w:val="26"/>
        </w:rPr>
        <w:t xml:space="preserve"> р</w:t>
      </w:r>
      <w:r w:rsidR="004D4B30" w:rsidRPr="0059440A">
        <w:rPr>
          <w:color w:val="000000"/>
          <w:sz w:val="26"/>
          <w:szCs w:val="26"/>
        </w:rPr>
        <w:t xml:space="preserve">ешением Земского Собрания </w:t>
      </w:r>
      <w:proofErr w:type="spellStart"/>
      <w:r w:rsidR="004D4B30" w:rsidRPr="0059440A">
        <w:rPr>
          <w:color w:val="000000"/>
          <w:sz w:val="26"/>
          <w:szCs w:val="26"/>
        </w:rPr>
        <w:t>Грязовецкого</w:t>
      </w:r>
      <w:proofErr w:type="spellEnd"/>
      <w:r w:rsidR="004D4B30" w:rsidRPr="0059440A">
        <w:rPr>
          <w:color w:val="000000"/>
          <w:sz w:val="26"/>
          <w:szCs w:val="26"/>
        </w:rPr>
        <w:t xml:space="preserve"> муниципального округа от</w:t>
      </w:r>
      <w:r w:rsidR="002F2B21">
        <w:rPr>
          <w:color w:val="000000"/>
          <w:sz w:val="26"/>
          <w:szCs w:val="26"/>
        </w:rPr>
        <w:t xml:space="preserve">           </w:t>
      </w:r>
      <w:r w:rsidR="00F53264">
        <w:rPr>
          <w:color w:val="000000"/>
          <w:sz w:val="26"/>
          <w:szCs w:val="26"/>
        </w:rPr>
        <w:t>года</w:t>
      </w:r>
      <w:r w:rsidR="00F228DD">
        <w:rPr>
          <w:color w:val="000000"/>
          <w:sz w:val="26"/>
          <w:szCs w:val="26"/>
        </w:rPr>
        <w:t xml:space="preserve"> № </w:t>
      </w:r>
      <w:r w:rsidR="002F2B21">
        <w:rPr>
          <w:color w:val="000000"/>
          <w:sz w:val="26"/>
          <w:szCs w:val="26"/>
        </w:rPr>
        <w:t xml:space="preserve">   </w:t>
      </w:r>
    </w:p>
    <w:p w:rsidR="00462426" w:rsidRDefault="00462426" w:rsidP="0059440A">
      <w:pPr>
        <w:suppressLineNumbers/>
        <w:spacing w:after="0" w:line="240" w:lineRule="auto"/>
        <w:ind w:left="5103"/>
        <w:jc w:val="center"/>
        <w:rPr>
          <w:rFonts w:ascii="Times New Roman" w:hAnsi="Times New Roman"/>
          <w:b/>
          <w:bCs/>
          <w:sz w:val="26"/>
          <w:szCs w:val="26"/>
        </w:rPr>
      </w:pPr>
    </w:p>
    <w:p w:rsidR="0054584F" w:rsidRDefault="0054584F" w:rsidP="0059440A">
      <w:pPr>
        <w:suppressLineNumbers/>
        <w:spacing w:after="0" w:line="240" w:lineRule="auto"/>
        <w:ind w:left="5103"/>
        <w:jc w:val="center"/>
        <w:rPr>
          <w:rFonts w:ascii="Times New Roman" w:hAnsi="Times New Roman"/>
          <w:b/>
          <w:bCs/>
          <w:sz w:val="26"/>
          <w:szCs w:val="26"/>
        </w:rPr>
      </w:pPr>
    </w:p>
    <w:p w:rsidR="00462426" w:rsidRDefault="00462426" w:rsidP="0059440A">
      <w:pPr>
        <w:suppressLineNumbers/>
        <w:spacing w:after="0" w:line="240" w:lineRule="auto"/>
        <w:jc w:val="center"/>
        <w:rPr>
          <w:rFonts w:ascii="Times New Roman" w:hAnsi="Times New Roman"/>
          <w:b/>
          <w:bCs/>
          <w:sz w:val="26"/>
          <w:szCs w:val="26"/>
        </w:rPr>
      </w:pPr>
    </w:p>
    <w:p w:rsidR="002F2B21" w:rsidRPr="002F2B21" w:rsidRDefault="002F2B21" w:rsidP="002F2B21">
      <w:pPr>
        <w:spacing w:after="0" w:line="240" w:lineRule="auto"/>
        <w:ind w:firstLine="709"/>
        <w:jc w:val="center"/>
        <w:rPr>
          <w:rFonts w:ascii="Times New Roman" w:hAnsi="Times New Roman"/>
          <w:sz w:val="26"/>
          <w:szCs w:val="26"/>
        </w:rPr>
      </w:pPr>
      <w:r w:rsidRPr="002F2B21">
        <w:rPr>
          <w:rFonts w:ascii="Times New Roman" w:hAnsi="Times New Roman"/>
          <w:sz w:val="26"/>
          <w:szCs w:val="26"/>
        </w:rPr>
        <w:t>Положение</w:t>
      </w:r>
    </w:p>
    <w:p w:rsidR="002F2B21" w:rsidRPr="002F2B21" w:rsidRDefault="002F2B21" w:rsidP="002F2B21">
      <w:pPr>
        <w:spacing w:after="0" w:line="240" w:lineRule="auto"/>
        <w:ind w:firstLine="709"/>
        <w:jc w:val="center"/>
        <w:rPr>
          <w:rFonts w:ascii="Times New Roman" w:hAnsi="Times New Roman"/>
          <w:sz w:val="26"/>
          <w:szCs w:val="26"/>
        </w:rPr>
      </w:pPr>
      <w:r w:rsidRPr="002F2B21">
        <w:rPr>
          <w:rFonts w:ascii="Times New Roman" w:hAnsi="Times New Roman"/>
          <w:sz w:val="26"/>
          <w:szCs w:val="26"/>
        </w:rPr>
        <w:t xml:space="preserve"> о муниципальном земельном контроле на территории  </w:t>
      </w:r>
      <w:proofErr w:type="spellStart"/>
      <w:r w:rsidRPr="002F2B21">
        <w:rPr>
          <w:rFonts w:ascii="Times New Roman" w:hAnsi="Times New Roman"/>
          <w:sz w:val="26"/>
          <w:szCs w:val="26"/>
        </w:rPr>
        <w:t>Грязовецкого</w:t>
      </w:r>
      <w:proofErr w:type="spellEnd"/>
      <w:r w:rsidRPr="002F2B21">
        <w:rPr>
          <w:rFonts w:ascii="Times New Roman" w:hAnsi="Times New Roman"/>
          <w:sz w:val="26"/>
          <w:szCs w:val="26"/>
        </w:rPr>
        <w:t xml:space="preserve"> муниципального округа Вологодской области</w:t>
      </w:r>
    </w:p>
    <w:p w:rsidR="002F2B21" w:rsidRPr="006F5E15" w:rsidRDefault="002F2B21" w:rsidP="002F2B21">
      <w:pPr>
        <w:jc w:val="center"/>
        <w:rPr>
          <w:rFonts w:ascii="XO Thames" w:hAnsi="XO Thames"/>
          <w:sz w:val="28"/>
          <w:shd w:val="clear" w:color="auto" w:fill="FFD821"/>
        </w:rPr>
      </w:pPr>
    </w:p>
    <w:p w:rsidR="002F2B21" w:rsidRPr="002F2B21" w:rsidRDefault="002F2B21" w:rsidP="002F2B21">
      <w:pPr>
        <w:numPr>
          <w:ilvl w:val="0"/>
          <w:numId w:val="2"/>
        </w:numPr>
        <w:spacing w:after="0" w:line="240" w:lineRule="auto"/>
        <w:ind w:left="0" w:firstLine="0"/>
        <w:contextualSpacing/>
        <w:jc w:val="center"/>
        <w:rPr>
          <w:rFonts w:ascii="Times New Roman" w:hAnsi="Times New Roman"/>
          <w:b/>
        </w:rPr>
      </w:pPr>
      <w:r w:rsidRPr="002F2B21">
        <w:rPr>
          <w:rFonts w:ascii="Times New Roman" w:hAnsi="Times New Roman"/>
          <w:b/>
        </w:rPr>
        <w:t>ОБЩИЕ ПОЛОЖЕНИЯ</w:t>
      </w:r>
    </w:p>
    <w:p w:rsidR="002F2B21" w:rsidRPr="006F5E15" w:rsidRDefault="002F2B21" w:rsidP="002F2B21">
      <w:pPr>
        <w:widowControl w:val="0"/>
        <w:jc w:val="both"/>
        <w:rPr>
          <w:rFonts w:ascii="XO Thames" w:hAnsi="XO Thames"/>
        </w:rPr>
      </w:pP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1.1. Настоящее Положение устанавливает порядок организации и осуществления муниципального земельного контроля на территории </w:t>
      </w:r>
      <w:proofErr w:type="spellStart"/>
      <w:r w:rsidRPr="002F2B21">
        <w:rPr>
          <w:rFonts w:ascii="Times New Roman" w:hAnsi="Times New Roman"/>
          <w:sz w:val="26"/>
          <w:szCs w:val="26"/>
        </w:rPr>
        <w:t>Грязовецкого</w:t>
      </w:r>
      <w:proofErr w:type="spellEnd"/>
      <w:r w:rsidRPr="002F2B21">
        <w:rPr>
          <w:rFonts w:ascii="Times New Roman" w:hAnsi="Times New Roman"/>
          <w:sz w:val="26"/>
          <w:szCs w:val="26"/>
        </w:rPr>
        <w:t xml:space="preserve"> муниципального округа Вологодской области (далее – муниципальный земельный контроль).</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1.2. </w:t>
      </w:r>
      <w:r w:rsidRPr="002F2B21">
        <w:rPr>
          <w:rFonts w:ascii="Times New Roman" w:hAnsi="Times New Roman"/>
          <w:sz w:val="26"/>
          <w:szCs w:val="26"/>
          <w:highlight w:val="white"/>
        </w:rPr>
        <w:t>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1.3. Целью муниципального земельного контроля является предупреждение, выявление и пресечение нарушений обязательных требований.</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1.4. Объектом муниципального земельного контроля являются:</w:t>
      </w:r>
    </w:p>
    <w:p w:rsidR="002F2B21" w:rsidRPr="002F2B21" w:rsidRDefault="002F2B21" w:rsidP="005D44B5">
      <w:pPr>
        <w:spacing w:after="0" w:line="240" w:lineRule="auto"/>
        <w:ind w:firstLine="709"/>
        <w:jc w:val="both"/>
        <w:rPr>
          <w:rFonts w:ascii="Times New Roman" w:hAnsi="Times New Roman"/>
          <w:sz w:val="26"/>
          <w:szCs w:val="26"/>
        </w:rPr>
      </w:pPr>
      <w:r w:rsidRPr="002F2B21">
        <w:rPr>
          <w:rFonts w:ascii="Times New Roman" w:hAnsi="Times New Roman"/>
          <w:sz w:val="26"/>
          <w:szCs w:val="26"/>
        </w:rPr>
        <w:t>-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2F2B21" w:rsidRPr="002F2B21" w:rsidRDefault="002F2B21" w:rsidP="005D44B5">
      <w:pPr>
        <w:spacing w:after="0" w:line="240" w:lineRule="auto"/>
        <w:ind w:firstLine="709"/>
        <w:jc w:val="both"/>
        <w:rPr>
          <w:rFonts w:ascii="Times New Roman" w:hAnsi="Times New Roman"/>
          <w:sz w:val="26"/>
          <w:szCs w:val="26"/>
        </w:rPr>
      </w:pPr>
      <w:r w:rsidRPr="002F2B21">
        <w:rPr>
          <w:rFonts w:ascii="Times New Roman" w:hAnsi="Times New Roman"/>
          <w:sz w:val="26"/>
          <w:szCs w:val="26"/>
        </w:rPr>
        <w:t>- земли, земельные участки и (или) части земельных участков, которыми граждане и организации владеют и (или) пользуются, к которым предъявляются обязательные требования.</w:t>
      </w:r>
    </w:p>
    <w:p w:rsidR="002F2B21" w:rsidRPr="002F2B21" w:rsidRDefault="002F2B21" w:rsidP="005D44B5">
      <w:pPr>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1.5. В рамках муниципального земельного контроля осуществляется </w:t>
      </w:r>
      <w:proofErr w:type="gramStart"/>
      <w:r w:rsidRPr="002F2B21">
        <w:rPr>
          <w:rFonts w:ascii="Times New Roman" w:hAnsi="Times New Roman"/>
          <w:sz w:val="26"/>
          <w:szCs w:val="26"/>
        </w:rPr>
        <w:t>контроль за</w:t>
      </w:r>
      <w:proofErr w:type="gramEnd"/>
      <w:r w:rsidRPr="002F2B21">
        <w:rPr>
          <w:rFonts w:ascii="Times New Roman" w:hAnsi="Times New Roman"/>
          <w:sz w:val="26"/>
          <w:szCs w:val="26"/>
        </w:rPr>
        <w:t xml:space="preserve"> соблюдением:</w:t>
      </w:r>
    </w:p>
    <w:p w:rsidR="002F2B21" w:rsidRPr="002F2B21" w:rsidRDefault="002F2B21" w:rsidP="005D44B5">
      <w:pPr>
        <w:spacing w:after="0" w:line="240" w:lineRule="auto"/>
        <w:ind w:firstLine="709"/>
        <w:jc w:val="both"/>
        <w:rPr>
          <w:rFonts w:ascii="Times New Roman" w:hAnsi="Times New Roman"/>
          <w:sz w:val="26"/>
          <w:szCs w:val="26"/>
        </w:rPr>
      </w:pPr>
      <w:r w:rsidRPr="002F2B21">
        <w:rPr>
          <w:rFonts w:ascii="Times New Roman" w:hAnsi="Times New Roman"/>
          <w:sz w:val="26"/>
          <w:szCs w:val="26"/>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лицами, не имеющими предусмотренных законодательством прав на них;</w:t>
      </w:r>
    </w:p>
    <w:p w:rsidR="002F2B21" w:rsidRPr="002F2B21" w:rsidRDefault="002F2B21" w:rsidP="005D44B5">
      <w:pPr>
        <w:spacing w:after="0" w:line="240" w:lineRule="auto"/>
        <w:ind w:firstLine="709"/>
        <w:jc w:val="both"/>
        <w:rPr>
          <w:rFonts w:ascii="Times New Roman" w:hAnsi="Times New Roman"/>
          <w:sz w:val="26"/>
          <w:szCs w:val="26"/>
        </w:rPr>
      </w:pPr>
      <w:r w:rsidRPr="002F2B21">
        <w:rPr>
          <w:rFonts w:ascii="Times New Roman" w:hAnsi="Times New Roman"/>
          <w:sz w:val="26"/>
          <w:szCs w:val="26"/>
        </w:rPr>
        <w:t>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2F2B21" w:rsidRPr="002F2B21" w:rsidRDefault="002F2B21" w:rsidP="005D44B5">
      <w:pPr>
        <w:spacing w:after="0" w:line="240" w:lineRule="auto"/>
        <w:ind w:firstLine="709"/>
        <w:jc w:val="both"/>
        <w:rPr>
          <w:rFonts w:ascii="Times New Roman" w:hAnsi="Times New Roman"/>
          <w:sz w:val="26"/>
          <w:szCs w:val="26"/>
        </w:rPr>
      </w:pPr>
      <w:r w:rsidRPr="002F2B21">
        <w:rPr>
          <w:rFonts w:ascii="Times New Roman" w:hAnsi="Times New Roman"/>
          <w:sz w:val="26"/>
          <w:szCs w:val="26"/>
        </w:rPr>
        <w:t>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2F2B21" w:rsidRPr="002F2B21" w:rsidRDefault="002F2B21" w:rsidP="005D44B5">
      <w:pPr>
        <w:spacing w:after="0" w:line="240" w:lineRule="auto"/>
        <w:ind w:firstLine="709"/>
        <w:jc w:val="both"/>
        <w:rPr>
          <w:rFonts w:ascii="Times New Roman" w:hAnsi="Times New Roman"/>
          <w:sz w:val="26"/>
          <w:szCs w:val="26"/>
        </w:rPr>
      </w:pPr>
      <w:r w:rsidRPr="002F2B21">
        <w:rPr>
          <w:rFonts w:ascii="Times New Roman" w:hAnsi="Times New Roman"/>
          <w:sz w:val="26"/>
          <w:szCs w:val="26"/>
        </w:rPr>
        <w:t>г) обязательных требований, связанных с обязанностью по приведению земель в состояние, пригодное для использования по целевому назначению;</w:t>
      </w:r>
    </w:p>
    <w:p w:rsidR="002F2B21" w:rsidRPr="002F2B21" w:rsidRDefault="002F2B21" w:rsidP="005D44B5">
      <w:pPr>
        <w:spacing w:after="0" w:line="240" w:lineRule="auto"/>
        <w:ind w:firstLine="709"/>
        <w:jc w:val="both"/>
        <w:rPr>
          <w:rFonts w:ascii="Times New Roman" w:hAnsi="Times New Roman"/>
          <w:sz w:val="26"/>
          <w:szCs w:val="26"/>
        </w:rPr>
      </w:pPr>
      <w:proofErr w:type="gramStart"/>
      <w:r w:rsidRPr="002F2B21">
        <w:rPr>
          <w:rFonts w:ascii="Times New Roman" w:hAnsi="Times New Roman"/>
          <w:sz w:val="26"/>
          <w:szCs w:val="26"/>
        </w:rPr>
        <w:lastRenderedPageBreak/>
        <w:t xml:space="preserve">д) 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w:t>
      </w:r>
      <w:proofErr w:type="spellStart"/>
      <w:r w:rsidRPr="002F2B21">
        <w:rPr>
          <w:rFonts w:ascii="Times New Roman" w:hAnsi="Times New Roman"/>
          <w:sz w:val="26"/>
          <w:szCs w:val="26"/>
        </w:rPr>
        <w:t>агрохимикатами</w:t>
      </w:r>
      <w:proofErr w:type="spellEnd"/>
      <w:r w:rsidRPr="002F2B21">
        <w:rPr>
          <w:rFonts w:ascii="Times New Roman" w:hAnsi="Times New Roman"/>
          <w:sz w:val="26"/>
          <w:szCs w:val="26"/>
        </w:rPr>
        <w:t xml:space="preserve"> или иными опасными для здоровья людей и окружающей среды веществами и отходами производства и потребления;</w:t>
      </w:r>
      <w:proofErr w:type="gramEnd"/>
    </w:p>
    <w:p w:rsidR="002F2B21" w:rsidRPr="002F2B21" w:rsidRDefault="002F2B21" w:rsidP="005D44B5">
      <w:pPr>
        <w:spacing w:after="0" w:line="240" w:lineRule="auto"/>
        <w:ind w:firstLine="709"/>
        <w:jc w:val="both"/>
        <w:rPr>
          <w:rFonts w:ascii="Times New Roman" w:hAnsi="Times New Roman"/>
          <w:sz w:val="26"/>
          <w:szCs w:val="26"/>
        </w:rPr>
      </w:pPr>
      <w:r w:rsidRPr="002F2B21">
        <w:rPr>
          <w:rFonts w:ascii="Times New Roman" w:hAnsi="Times New Roman"/>
          <w:sz w:val="26"/>
          <w:szCs w:val="26"/>
        </w:rPr>
        <w:t>е) обязательных требований по улучшению земель и охране почв от ветровой, водной эрозии и предотвращению других процессов, ухудшающих качественное состояние земель;</w:t>
      </w:r>
    </w:p>
    <w:p w:rsidR="002F2B21" w:rsidRPr="002F2B21" w:rsidRDefault="002F2B21" w:rsidP="005D44B5">
      <w:pPr>
        <w:spacing w:after="0" w:line="240" w:lineRule="auto"/>
        <w:ind w:firstLine="709"/>
        <w:jc w:val="both"/>
        <w:rPr>
          <w:rFonts w:ascii="Times New Roman" w:hAnsi="Times New Roman"/>
          <w:sz w:val="26"/>
          <w:szCs w:val="26"/>
        </w:rPr>
      </w:pPr>
      <w:r w:rsidRPr="002F2B21">
        <w:rPr>
          <w:rFonts w:ascii="Times New Roman" w:hAnsi="Times New Roman"/>
          <w:sz w:val="26"/>
          <w:szCs w:val="26"/>
        </w:rPr>
        <w:t>ж) обязательных требований по использованию земельных участков из земель сельскохозяйственного назначения, оборот которых регулируется Федеральным законом от 24.07.2002 №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2F2B21" w:rsidRPr="002F2B21" w:rsidRDefault="002F2B21" w:rsidP="005D44B5">
      <w:pPr>
        <w:spacing w:after="0" w:line="240" w:lineRule="auto"/>
        <w:ind w:firstLine="709"/>
        <w:jc w:val="both"/>
        <w:rPr>
          <w:rFonts w:ascii="Times New Roman" w:hAnsi="Times New Roman"/>
          <w:sz w:val="26"/>
          <w:szCs w:val="26"/>
        </w:rPr>
      </w:pPr>
      <w:r w:rsidRPr="002F2B21">
        <w:rPr>
          <w:rFonts w:ascii="Times New Roman" w:hAnsi="Times New Roman"/>
          <w:sz w:val="26"/>
          <w:szCs w:val="26"/>
        </w:rPr>
        <w:t>з) исполнения предписаний об устранении нарушений обязательных требований, выданных должностными лицами органов муниципального земельного контроля в пределах их компетенции;</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1.6. К отношениям, связанным с осуществлением муниципального земельного контроля, применяются положения Земельного </w:t>
      </w:r>
      <w:hyperlink r:id="rId9" w:history="1">
        <w:r w:rsidRPr="002F2B21">
          <w:rPr>
            <w:rFonts w:ascii="Times New Roman" w:hAnsi="Times New Roman"/>
            <w:sz w:val="26"/>
            <w:szCs w:val="26"/>
          </w:rPr>
          <w:t>кодекса</w:t>
        </w:r>
      </w:hyperlink>
      <w:r w:rsidRPr="002F2B21">
        <w:rPr>
          <w:rFonts w:ascii="Times New Roman" w:hAnsi="Times New Roman"/>
          <w:sz w:val="26"/>
          <w:szCs w:val="26"/>
        </w:rPr>
        <w:t xml:space="preserve"> Российской Федерации, Федерального </w:t>
      </w:r>
      <w:hyperlink r:id="rId10" w:history="1">
        <w:r w:rsidRPr="002F2B21">
          <w:rPr>
            <w:rFonts w:ascii="Times New Roman" w:hAnsi="Times New Roman"/>
            <w:sz w:val="26"/>
            <w:szCs w:val="26"/>
          </w:rPr>
          <w:t>закона</w:t>
        </w:r>
      </w:hyperlink>
      <w:r w:rsidRPr="002F2B21">
        <w:rPr>
          <w:rFonts w:ascii="Times New Roman" w:hAnsi="Times New Roman"/>
          <w:sz w:val="26"/>
          <w:szCs w:val="26"/>
        </w:rPr>
        <w:t xml:space="preserve"> от 31.07.2020 № 248-ФЗ «О государственном контроле (надзоре) и муниципальном контроле в Российской Федерации» (далее – Закон № 248-ФЗ), Федерального </w:t>
      </w:r>
      <w:hyperlink r:id="rId11" w:history="1">
        <w:r w:rsidRPr="002F2B21">
          <w:rPr>
            <w:rFonts w:ascii="Times New Roman" w:hAnsi="Times New Roman"/>
            <w:sz w:val="26"/>
            <w:szCs w:val="26"/>
          </w:rPr>
          <w:t>закона</w:t>
        </w:r>
      </w:hyperlink>
      <w:r w:rsidRPr="002F2B21">
        <w:rPr>
          <w:rFonts w:ascii="Times New Roman" w:hAnsi="Times New Roman"/>
          <w:sz w:val="26"/>
          <w:szCs w:val="26"/>
        </w:rPr>
        <w:t xml:space="preserve"> от 06.10.2003 № 131-ФЗ «Об общих принципах организации местного самоуправления в Российской Федерации».</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1.7. Орган муниципального земельного контроля обеспечивает учет объектов контроля путем внесения сведений об объектах контроля в Государственную информационную систему «Типовое облачное решение по автоматизации контрольной (надзорной) деятельности» не позднее 2 дней со дня поступления таких сведений.</w:t>
      </w:r>
    </w:p>
    <w:p w:rsidR="002F2B21" w:rsidRPr="002F2B21" w:rsidRDefault="002F2B21" w:rsidP="005D44B5">
      <w:pPr>
        <w:spacing w:after="0" w:line="240" w:lineRule="auto"/>
        <w:ind w:firstLine="709"/>
        <w:jc w:val="both"/>
        <w:rPr>
          <w:rFonts w:ascii="Times New Roman" w:hAnsi="Times New Roman"/>
          <w:sz w:val="26"/>
          <w:szCs w:val="26"/>
        </w:rPr>
      </w:pPr>
      <w:proofErr w:type="gramStart"/>
      <w:r w:rsidRPr="002F2B21">
        <w:rPr>
          <w:rFonts w:ascii="Times New Roman" w:hAnsi="Times New Roman"/>
          <w:sz w:val="26"/>
          <w:szCs w:val="26"/>
        </w:rPr>
        <w:t>При сборе, обработке, анализе и учете сведений об объектах контроля для целей их учета орган муниципального земельного контроля использует информацию, представляемую ему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 взаимодействия, а также общедоступную информацию.</w:t>
      </w:r>
      <w:proofErr w:type="gramEnd"/>
    </w:p>
    <w:p w:rsidR="002F2B21" w:rsidRPr="002F2B21" w:rsidRDefault="002F2B21" w:rsidP="005D44B5">
      <w:pPr>
        <w:spacing w:after="0" w:line="240" w:lineRule="auto"/>
        <w:ind w:firstLine="709"/>
        <w:jc w:val="both"/>
        <w:rPr>
          <w:rFonts w:ascii="Times New Roman" w:hAnsi="Times New Roman"/>
          <w:sz w:val="26"/>
          <w:szCs w:val="26"/>
        </w:rPr>
      </w:pPr>
      <w:r w:rsidRPr="002F2B21">
        <w:rPr>
          <w:rFonts w:ascii="Times New Roman" w:hAnsi="Times New Roman"/>
          <w:sz w:val="26"/>
          <w:szCs w:val="26"/>
        </w:rPr>
        <w:t>1.8. Понятия, используемые в настоящем Положении, применяются в значениях, определенных Законом № 248-ФЗ.</w:t>
      </w:r>
    </w:p>
    <w:p w:rsidR="002F2B21" w:rsidRPr="002F2B21" w:rsidRDefault="002F2B21" w:rsidP="002F2B21">
      <w:pPr>
        <w:spacing w:after="0" w:line="240" w:lineRule="auto"/>
        <w:ind w:left="1500"/>
        <w:contextualSpacing/>
        <w:jc w:val="both"/>
        <w:rPr>
          <w:rFonts w:ascii="Times New Roman" w:hAnsi="Times New Roman"/>
          <w:sz w:val="26"/>
          <w:szCs w:val="26"/>
        </w:rPr>
      </w:pPr>
    </w:p>
    <w:p w:rsidR="002F2B21" w:rsidRPr="002F2B21" w:rsidRDefault="002F2B21" w:rsidP="002F2B21">
      <w:pPr>
        <w:widowControl w:val="0"/>
        <w:numPr>
          <w:ilvl w:val="0"/>
          <w:numId w:val="2"/>
        </w:numPr>
        <w:spacing w:after="0" w:line="240" w:lineRule="exact"/>
        <w:jc w:val="center"/>
        <w:rPr>
          <w:rFonts w:ascii="Times New Roman" w:hAnsi="Times New Roman"/>
          <w:b/>
        </w:rPr>
      </w:pPr>
      <w:r w:rsidRPr="002F2B21">
        <w:rPr>
          <w:rFonts w:ascii="Times New Roman" w:hAnsi="Times New Roman"/>
          <w:b/>
        </w:rPr>
        <w:t>КОНТРОЛЬНЫЙ ОРГАН, ОСУЩЕСТВЛЯЮЩИЙ МУНИЦИПАЛЬНЫЙ ЗЕМЕЛЬНЫЙ КОНТРОЛЬ</w:t>
      </w:r>
    </w:p>
    <w:p w:rsidR="002F2B21" w:rsidRPr="002F2B21" w:rsidRDefault="002F2B21" w:rsidP="002F2B21">
      <w:pPr>
        <w:widowControl w:val="0"/>
        <w:spacing w:line="240" w:lineRule="exact"/>
        <w:jc w:val="center"/>
        <w:rPr>
          <w:rFonts w:ascii="Times New Roman" w:hAnsi="Times New Roman"/>
          <w:sz w:val="28"/>
        </w:rPr>
      </w:pPr>
    </w:p>
    <w:p w:rsidR="002F2B21" w:rsidRPr="002F2B21" w:rsidRDefault="002F2B21" w:rsidP="005D44B5">
      <w:pPr>
        <w:widowControl w:val="0"/>
        <w:spacing w:after="0" w:line="240" w:lineRule="auto"/>
        <w:ind w:firstLine="709"/>
        <w:jc w:val="both"/>
        <w:rPr>
          <w:rFonts w:ascii="Times New Roman" w:hAnsi="Times New Roman"/>
          <w:strike/>
          <w:sz w:val="26"/>
          <w:szCs w:val="26"/>
        </w:rPr>
      </w:pPr>
      <w:r w:rsidRPr="002F2B21">
        <w:rPr>
          <w:rFonts w:ascii="Times New Roman" w:hAnsi="Times New Roman"/>
          <w:sz w:val="26"/>
          <w:szCs w:val="26"/>
        </w:rPr>
        <w:t>2.1</w:t>
      </w:r>
      <w:r w:rsidR="005D44B5">
        <w:rPr>
          <w:rFonts w:ascii="Times New Roman" w:hAnsi="Times New Roman"/>
          <w:sz w:val="26"/>
          <w:szCs w:val="26"/>
        </w:rPr>
        <w:t>.</w:t>
      </w:r>
      <w:r w:rsidRPr="002F2B21">
        <w:rPr>
          <w:rFonts w:ascii="Times New Roman" w:hAnsi="Times New Roman"/>
          <w:sz w:val="26"/>
          <w:szCs w:val="26"/>
        </w:rPr>
        <w:t xml:space="preserve"> Контрольным органом, уполномоченным на осуществление муниципального земельного контроля, является администрация </w:t>
      </w:r>
      <w:proofErr w:type="spellStart"/>
      <w:r w:rsidRPr="002F2B21">
        <w:rPr>
          <w:rFonts w:ascii="Times New Roman" w:hAnsi="Times New Roman"/>
          <w:sz w:val="26"/>
          <w:szCs w:val="26"/>
        </w:rPr>
        <w:t>Грязовецкого</w:t>
      </w:r>
      <w:proofErr w:type="spellEnd"/>
      <w:r w:rsidRPr="002F2B21">
        <w:rPr>
          <w:rFonts w:ascii="Times New Roman" w:hAnsi="Times New Roman"/>
          <w:sz w:val="26"/>
          <w:szCs w:val="26"/>
        </w:rPr>
        <w:t xml:space="preserve"> муниципального округа Вологодской области  в лице  Управления имущественных и земельных отношений администрации </w:t>
      </w:r>
      <w:proofErr w:type="spellStart"/>
      <w:r w:rsidRPr="002F2B21">
        <w:rPr>
          <w:rFonts w:ascii="Times New Roman" w:hAnsi="Times New Roman"/>
          <w:sz w:val="26"/>
          <w:szCs w:val="26"/>
        </w:rPr>
        <w:t>Грязовецкого</w:t>
      </w:r>
      <w:proofErr w:type="spellEnd"/>
      <w:r w:rsidRPr="002F2B21">
        <w:rPr>
          <w:rFonts w:ascii="Times New Roman" w:hAnsi="Times New Roman"/>
          <w:sz w:val="26"/>
          <w:szCs w:val="26"/>
        </w:rPr>
        <w:t xml:space="preserve"> муниципального округа Вологодской области</w:t>
      </w:r>
      <w:r w:rsidRPr="002F2B21">
        <w:rPr>
          <w:rFonts w:ascii="Times New Roman" w:hAnsi="Times New Roman"/>
          <w:i/>
          <w:sz w:val="26"/>
          <w:szCs w:val="26"/>
        </w:rPr>
        <w:t xml:space="preserve"> </w:t>
      </w:r>
      <w:r w:rsidRPr="002F2B21">
        <w:rPr>
          <w:rFonts w:ascii="Times New Roman" w:hAnsi="Times New Roman"/>
          <w:sz w:val="26"/>
          <w:szCs w:val="26"/>
        </w:rPr>
        <w:t>(далее – орган муниципального земельного контроля, Управление</w:t>
      </w:r>
      <w:r w:rsidRPr="002F2B21">
        <w:rPr>
          <w:rFonts w:ascii="Times New Roman" w:hAnsi="Times New Roman"/>
          <w:i/>
          <w:sz w:val="26"/>
          <w:szCs w:val="26"/>
        </w:rPr>
        <w:t>)</w:t>
      </w:r>
      <w:r w:rsidRPr="002F2B21">
        <w:rPr>
          <w:rFonts w:ascii="Times New Roman" w:hAnsi="Times New Roman"/>
          <w:sz w:val="26"/>
          <w:szCs w:val="26"/>
        </w:rPr>
        <w:t>.</w:t>
      </w:r>
    </w:p>
    <w:p w:rsidR="002F2B21" w:rsidRPr="002F2B21" w:rsidRDefault="002F2B21" w:rsidP="005D44B5">
      <w:pPr>
        <w:suppressLineNumbers/>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2.2. Должностным лицом контрольного органа по осуществлению муниципального земельного контроля, уполномоченным принимать решения о проведении профилактических и контрольных мероприятий, является начальник Управления. </w:t>
      </w:r>
    </w:p>
    <w:p w:rsidR="002F2B21" w:rsidRPr="002F2B21" w:rsidRDefault="002F2B21" w:rsidP="005D44B5">
      <w:pPr>
        <w:suppressLineNumbers/>
        <w:spacing w:after="0" w:line="240" w:lineRule="auto"/>
        <w:ind w:firstLine="709"/>
        <w:jc w:val="both"/>
        <w:rPr>
          <w:rFonts w:ascii="Times New Roman" w:hAnsi="Times New Roman"/>
          <w:sz w:val="26"/>
          <w:szCs w:val="26"/>
        </w:rPr>
      </w:pPr>
      <w:r w:rsidRPr="002F2B21">
        <w:rPr>
          <w:rFonts w:ascii="Times New Roman" w:hAnsi="Times New Roman"/>
          <w:sz w:val="26"/>
          <w:szCs w:val="26"/>
        </w:rPr>
        <w:lastRenderedPageBreak/>
        <w:t>2.3. Должностными лицами контрольного органа, уполномоченными на осуществление муниципального земельного контроля, являются:</w:t>
      </w:r>
    </w:p>
    <w:p w:rsidR="002F2B21" w:rsidRPr="002F2B21" w:rsidRDefault="002F2B21" w:rsidP="005D44B5">
      <w:pPr>
        <w:suppressLineNumbers/>
        <w:spacing w:after="0" w:line="240" w:lineRule="auto"/>
        <w:ind w:firstLine="709"/>
        <w:jc w:val="both"/>
        <w:rPr>
          <w:rFonts w:ascii="Times New Roman" w:hAnsi="Times New Roman"/>
          <w:sz w:val="26"/>
          <w:szCs w:val="26"/>
        </w:rPr>
      </w:pPr>
      <w:r w:rsidRPr="002F2B21">
        <w:rPr>
          <w:rFonts w:ascii="Times New Roman" w:hAnsi="Times New Roman"/>
          <w:sz w:val="26"/>
          <w:szCs w:val="26"/>
        </w:rPr>
        <w:t>начальник Управления; начальник отдела по земельным отношениям, заместитель начальника Управления; заместитель начальника отдела по земельным отношениям Управления; специалисты отдела по земельным отношениям Управления, уполномоченные на осуществление муниципального земельного контроля, согласно распоряжению Управления на осуществление мероприятий по проверке (далее – должностные лица).</w:t>
      </w:r>
    </w:p>
    <w:p w:rsidR="002F2B21" w:rsidRPr="002F2B21" w:rsidRDefault="002F2B21" w:rsidP="005D44B5">
      <w:pPr>
        <w:suppressLineNumbers/>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 2.4. Должностные лица органа муниципального контроля в своей деятельности руководствуются Конституцией Российской Федерации, федеральными законами, иными нормативными правовыми актами Российской Федерации, Вологодской области, муниципальными правовыми актами </w:t>
      </w:r>
      <w:proofErr w:type="spellStart"/>
      <w:r w:rsidRPr="002F2B21">
        <w:rPr>
          <w:rFonts w:ascii="Times New Roman" w:hAnsi="Times New Roman"/>
          <w:sz w:val="26"/>
          <w:szCs w:val="26"/>
        </w:rPr>
        <w:t>Грязовецкого</w:t>
      </w:r>
      <w:proofErr w:type="spellEnd"/>
      <w:r w:rsidRPr="002F2B21">
        <w:rPr>
          <w:rFonts w:ascii="Times New Roman" w:hAnsi="Times New Roman"/>
          <w:sz w:val="26"/>
          <w:szCs w:val="26"/>
        </w:rPr>
        <w:t xml:space="preserve"> муниципального округа</w:t>
      </w:r>
      <w:r w:rsidRPr="002F2B21">
        <w:rPr>
          <w:rFonts w:ascii="Times New Roman" w:hAnsi="Times New Roman"/>
          <w:i/>
          <w:sz w:val="26"/>
          <w:szCs w:val="26"/>
        </w:rPr>
        <w:t xml:space="preserve"> </w:t>
      </w:r>
      <w:r w:rsidRPr="002F2B21">
        <w:rPr>
          <w:rFonts w:ascii="Times New Roman" w:hAnsi="Times New Roman"/>
          <w:sz w:val="26"/>
          <w:szCs w:val="26"/>
        </w:rPr>
        <w:t>Вологодской области.</w:t>
      </w:r>
    </w:p>
    <w:p w:rsidR="002F2B21" w:rsidRPr="002F2B21" w:rsidRDefault="002F2B21" w:rsidP="005D44B5">
      <w:pPr>
        <w:suppressLineNumbers/>
        <w:spacing w:after="0" w:line="240" w:lineRule="auto"/>
        <w:ind w:firstLine="709"/>
        <w:jc w:val="both"/>
        <w:rPr>
          <w:rFonts w:ascii="Times New Roman" w:hAnsi="Times New Roman"/>
          <w:sz w:val="26"/>
          <w:szCs w:val="26"/>
        </w:rPr>
      </w:pPr>
      <w:r w:rsidRPr="002F2B21">
        <w:rPr>
          <w:rFonts w:ascii="Times New Roman" w:hAnsi="Times New Roman"/>
          <w:sz w:val="26"/>
          <w:szCs w:val="26"/>
        </w:rPr>
        <w:t>2.5. Права и обязанности должностных лиц органа муниципального контроля осуществляются в соответствии со статьей 29 Закона № 248-ФЗ.</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2.6.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субъектов Российской Федерации, органами государственного земельного надзора, органами прокуратуры, правоохранительными органами, организациями и гражданами.</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2.7. Должностные лица, осуществляющие муниципальный земельный контроль, должны иметь служебные удостоверения.</w:t>
      </w:r>
    </w:p>
    <w:p w:rsidR="002F2B21" w:rsidRPr="002F2B21" w:rsidRDefault="002F2B21" w:rsidP="002F2B21">
      <w:pPr>
        <w:widowControl w:val="0"/>
        <w:spacing w:after="0" w:line="240" w:lineRule="auto"/>
        <w:ind w:firstLine="539"/>
        <w:jc w:val="both"/>
        <w:rPr>
          <w:rFonts w:ascii="XO Thames" w:hAnsi="XO Thames"/>
          <w:sz w:val="26"/>
          <w:szCs w:val="26"/>
        </w:rPr>
      </w:pPr>
    </w:p>
    <w:p w:rsidR="002F2B21" w:rsidRPr="002F2B21" w:rsidRDefault="002F2B21" w:rsidP="002F2B21">
      <w:pPr>
        <w:numPr>
          <w:ilvl w:val="0"/>
          <w:numId w:val="2"/>
        </w:numPr>
        <w:spacing w:after="0" w:line="240" w:lineRule="exact"/>
        <w:contextualSpacing/>
        <w:jc w:val="center"/>
        <w:rPr>
          <w:rFonts w:ascii="Times New Roman" w:hAnsi="Times New Roman"/>
          <w:b/>
        </w:rPr>
      </w:pPr>
      <w:r w:rsidRPr="002F2B21">
        <w:rPr>
          <w:rFonts w:ascii="Times New Roman" w:hAnsi="Times New Roman"/>
          <w:b/>
        </w:rPr>
        <w:t xml:space="preserve">УПРАВЛЕНИЕ РИСКАМИ ПРИЧИНЕНИЯ ВРЕДА (УЩЕРБА) ОХРАНЯЕМЫМ ЗАКОНОМ ЦЕННОСТЯМ ПРИ ОСУЩЕСТВЛЕНИИ МУНИЦИПАЛЬНОГО ЗЕМЕЛЬНОГО КОНТРОЛЯ </w:t>
      </w:r>
    </w:p>
    <w:p w:rsidR="002F2B21" w:rsidRPr="006F5E15" w:rsidRDefault="002F2B21" w:rsidP="002F2B21">
      <w:pPr>
        <w:spacing w:line="240" w:lineRule="exact"/>
        <w:ind w:left="714"/>
        <w:contextualSpacing/>
        <w:rPr>
          <w:rFonts w:ascii="XO Thames" w:hAnsi="XO Thames"/>
        </w:rPr>
      </w:pP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3.1. Муниципальный земельный контроль осуществляется на основе управления рисками причинения вреда (ущерба) охраняемым законом ценностям.</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3.2.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одной из категорий риска причинения вреда (ущерба):</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средний риск;</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умеренный риск;</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низкий риск.</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3.3. </w:t>
      </w:r>
      <w:proofErr w:type="gramStart"/>
      <w:r w:rsidRPr="002F2B21">
        <w:rPr>
          <w:rFonts w:ascii="Times New Roman" w:hAnsi="Times New Roman"/>
          <w:sz w:val="26"/>
          <w:szCs w:val="26"/>
        </w:rPr>
        <w:t>Решение об отнесении органами муниципального земельного контроля объектов муниципального земельного контроля к определенной категории риска и изменении присвоенной объекту муниципального земельного контроля  категории риска принимается руководителем органа муниципального земельного контроля по месту нахождения земельного участка (осуществления  деятельности, действий (бездействий)), являющихся объектом муниципального земельного контроля, в соответствии с критериями отнесения их к определенной категории риска при осуществлении муниципального земельного контроля.</w:t>
      </w:r>
      <w:proofErr w:type="gramEnd"/>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3.4. В рамках осуществления муниципального земельного контроля объекты контроля относятся к следующим категориям риска:</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а) к категории среднего риска:</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lastRenderedPageBreak/>
        <w:t>- земельные участки, смежные с земельными участками, предназначенными для захоронения и размещения отходов производства и потребления, размещения кладбищ;</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земельные участки, расположенные в границах или примыкающие к границе береговой полосы водных объектов общего пользования;</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земельные участки, кадастровая стоимость которых на 50 и более процентов превышает средний уровень кадастровой стоимости по городскому округу;</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мелиорируемые и мелиорированные земельные участки;</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 земельные участки, смежные с земельными участками, на которых расположены комплексы по разведению сельскохозяйственной птицы (с проектной мощностью 40 тыс. </w:t>
      </w:r>
      <w:proofErr w:type="spellStart"/>
      <w:r w:rsidRPr="002F2B21">
        <w:rPr>
          <w:rFonts w:ascii="Times New Roman" w:hAnsi="Times New Roman"/>
          <w:sz w:val="26"/>
          <w:szCs w:val="26"/>
        </w:rPr>
        <w:t>птицемест</w:t>
      </w:r>
      <w:proofErr w:type="spellEnd"/>
      <w:r w:rsidRPr="002F2B21">
        <w:rPr>
          <w:rFonts w:ascii="Times New Roman" w:hAnsi="Times New Roman"/>
          <w:sz w:val="26"/>
          <w:szCs w:val="26"/>
        </w:rPr>
        <w:t xml:space="preserve"> и более);</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земельные участки, смежные с земельными участками, на которых расположены комплексы по выращиванию и разведению свиней (с проектной мощностью 2000 мест и более), свиноматок (с проектной мощностью 750 мест и более).</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б) к категории умеренного риска:</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земельные участки, относящиеся к категории земель населенных пунктов и смежные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rsidR="002F2B21" w:rsidRPr="002F2B21" w:rsidRDefault="002F2B21" w:rsidP="005D44B5">
      <w:pPr>
        <w:widowControl w:val="0"/>
        <w:spacing w:after="0" w:line="240" w:lineRule="auto"/>
        <w:ind w:firstLine="709"/>
        <w:jc w:val="both"/>
        <w:rPr>
          <w:rFonts w:ascii="Times New Roman" w:hAnsi="Times New Roman"/>
          <w:sz w:val="26"/>
          <w:szCs w:val="26"/>
        </w:rPr>
      </w:pPr>
      <w:proofErr w:type="gramStart"/>
      <w:r w:rsidRPr="002F2B21">
        <w:rPr>
          <w:rFonts w:ascii="Times New Roman" w:hAnsi="Times New Roman"/>
          <w:sz w:val="26"/>
          <w:szCs w:val="26"/>
        </w:rPr>
        <w:t>- земельные участки,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смежные с землями и (или) земельными участками, относящимися к категории земель сельскохозяйственного назначения;</w:t>
      </w:r>
      <w:proofErr w:type="gramEnd"/>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земельные участки, относящиеся к категории земель сельскохозяйственного назначения и смежные с землями и (или) земельными участками, относящимися к категории земель населенных пунктов;</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земельные участки, смежные с земельными участками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 земельные участки, смежные с земельными участками, на которых расположены комплексы по разведению сельскохозяйственной птицы (с проектной мощностью менее 40 тыс. </w:t>
      </w:r>
      <w:proofErr w:type="spellStart"/>
      <w:r w:rsidRPr="002F2B21">
        <w:rPr>
          <w:rFonts w:ascii="Times New Roman" w:hAnsi="Times New Roman"/>
          <w:sz w:val="26"/>
          <w:szCs w:val="26"/>
        </w:rPr>
        <w:t>птицемест</w:t>
      </w:r>
      <w:proofErr w:type="spellEnd"/>
      <w:r w:rsidRPr="002F2B21">
        <w:rPr>
          <w:rFonts w:ascii="Times New Roman" w:hAnsi="Times New Roman"/>
          <w:sz w:val="26"/>
          <w:szCs w:val="26"/>
        </w:rPr>
        <w:t>);</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земельные участки, смежные с земельными участками, на которых расположены комплексы по выращиванию и разведению свиней (с проектной мощностью менее 2000 мест), свиноматок (с проектной мощностью менее 750 мест).</w:t>
      </w:r>
    </w:p>
    <w:p w:rsidR="002F2B21" w:rsidRPr="002F2B21" w:rsidRDefault="002F2B21" w:rsidP="005D44B5">
      <w:pPr>
        <w:spacing w:after="0" w:line="240" w:lineRule="auto"/>
        <w:ind w:firstLine="709"/>
        <w:jc w:val="both"/>
        <w:rPr>
          <w:rFonts w:ascii="Times New Roman" w:hAnsi="Times New Roman"/>
          <w:sz w:val="26"/>
          <w:szCs w:val="26"/>
        </w:rPr>
      </w:pPr>
      <w:r w:rsidRPr="002F2B21">
        <w:rPr>
          <w:rFonts w:ascii="Times New Roman" w:hAnsi="Times New Roman"/>
          <w:sz w:val="26"/>
          <w:szCs w:val="26"/>
        </w:rPr>
        <w:t>в) к категории низкого риска – объекты муниципального земельного контроля, которые не указаны в подпунктах «а» и «б» настоящего пункта.</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3.5. При наличии критериев, позволяющих отнести  объект муниципального земельного контроля к различным категориям риска, подлежат применению критерии, относящие его к более высокой категории риска.</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Принятие решения об отнесении объектов муниципального земельного контроля к категории низкого риска не требуется.</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При отсутствии решения об отнесении  объектов муниципального земельного </w:t>
      </w:r>
      <w:r w:rsidRPr="002F2B21">
        <w:rPr>
          <w:rFonts w:ascii="Times New Roman" w:hAnsi="Times New Roman"/>
          <w:sz w:val="26"/>
          <w:szCs w:val="26"/>
        </w:rPr>
        <w:lastRenderedPageBreak/>
        <w:t>контроля к категориям риска такие объекты считаются отнесенными к низкой категории риска.</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3.6. При отнесении объектов муниципального земельного контроля к категориям риска органами муниципального земельного контроля используются в том числе:</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а) сведения, содержащиеся в Едином государственном реестре недвижимости;</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б) сведения, содержащиеся в государственном фонде данных, полученных в результате проведения землеустройства;</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в) сведения государственного мониторинга земель сельскохозяйственного назначения.</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3.7. Проведение органами муниципального земельного контроля плановых контрольных мероприятий в отношении земельных участков, отнесенных к категориям среднего риска, осуществляется с периодичностью один раз в 3 года.</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Проведение органами муниципального земельного контроля плановых контрольных мероприятий в отношении земельных участков, отнесенных к категориям умеренного риска, осуществляется с периодичностью один раз в 4 года.</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 В отношении объектов муниципального земельного контроля, отнесенных к категории низкого риска, а также в отношении объектов муниципального земельного контроля, относительно которых зарегистрирована и действует декларация соблюдения обязательных требований, плановые контрольные мероприятия не проводятся.</w:t>
      </w:r>
    </w:p>
    <w:p w:rsidR="002F2B21" w:rsidRPr="002F2B21" w:rsidRDefault="002F2B21" w:rsidP="005D44B5">
      <w:pPr>
        <w:widowControl w:val="0"/>
        <w:spacing w:after="0" w:line="240" w:lineRule="auto"/>
        <w:ind w:firstLine="709"/>
        <w:jc w:val="both"/>
        <w:rPr>
          <w:rFonts w:ascii="Times New Roman" w:hAnsi="Times New Roman"/>
          <w:sz w:val="26"/>
          <w:szCs w:val="26"/>
        </w:rPr>
      </w:pPr>
      <w:proofErr w:type="gramStart"/>
      <w:r w:rsidRPr="002F2B21">
        <w:rPr>
          <w:rFonts w:ascii="Times New Roman" w:hAnsi="Times New Roman"/>
          <w:sz w:val="26"/>
          <w:szCs w:val="26"/>
        </w:rPr>
        <w:t>В ежегодные планы плановых контрольных мероприятий подлежат включению контрольные мероприятия в отношении объектов муниципального земельного контроля, для которых в году реализации ежегодного плана истекает период времени с даты окончания проведения последнего планового контрольного мероприятия, который установлен для объектов муниципального земельного контроля, отнесенных к категориям среднего риска – 3  года, умеренного риска – 4 года.</w:t>
      </w:r>
      <w:proofErr w:type="gramEnd"/>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 xml:space="preserve">В случае если ранее плановые контрольные мероприятия в отношении объектов муниципального земельного контроля не проводились, такие объекты подлежат включению в ежегодный план после истечения одного года </w:t>
      </w:r>
      <w:proofErr w:type="gramStart"/>
      <w:r w:rsidRPr="002F2B21">
        <w:rPr>
          <w:rFonts w:ascii="Times New Roman" w:hAnsi="Times New Roman"/>
          <w:sz w:val="26"/>
          <w:szCs w:val="26"/>
        </w:rPr>
        <w:t>с даты возникновения</w:t>
      </w:r>
      <w:proofErr w:type="gramEnd"/>
      <w:r w:rsidRPr="002F2B21">
        <w:rPr>
          <w:rFonts w:ascii="Times New Roman" w:hAnsi="Times New Roman"/>
          <w:sz w:val="26"/>
          <w:szCs w:val="26"/>
        </w:rPr>
        <w:t xml:space="preserve"> у правообладателя прав на земельный участок или начала ведения деятельности, являющейся объектом муниципального земельного контроля.</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3.8. По запросу правообладателя земельного участка орган муниципального земельного контроля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Правообладатель земельного участка вправе подать в орган муниципального земельного контроля заявление об изменении присвоенной ранее земельному участку категории риска.</w:t>
      </w:r>
    </w:p>
    <w:p w:rsidR="002F2B21" w:rsidRPr="002F2B21" w:rsidRDefault="002F2B21" w:rsidP="005D44B5">
      <w:pPr>
        <w:widowControl w:val="0"/>
        <w:spacing w:after="0" w:line="240" w:lineRule="auto"/>
        <w:ind w:firstLine="709"/>
        <w:jc w:val="both"/>
        <w:rPr>
          <w:rFonts w:ascii="Times New Roman" w:hAnsi="Times New Roman"/>
          <w:sz w:val="26"/>
          <w:szCs w:val="26"/>
        </w:rPr>
      </w:pPr>
      <w:r w:rsidRPr="002F2B21">
        <w:rPr>
          <w:rFonts w:ascii="Times New Roman" w:hAnsi="Times New Roman"/>
          <w:sz w:val="26"/>
          <w:szCs w:val="26"/>
        </w:rPr>
        <w:t>3.9. Положения настоящего раздела подлежат применению с учетом действия положений пункта 11(3) постановления Правительства Российской Федерации от 10 марта 2022 года № 336 «Об особенностях организации и осуществления государственного контроля (надзора), муниципального контроля».</w:t>
      </w:r>
    </w:p>
    <w:p w:rsidR="002F2B21" w:rsidRPr="002F2B21" w:rsidRDefault="002F2B21" w:rsidP="002F2B21">
      <w:pPr>
        <w:widowControl w:val="0"/>
        <w:spacing w:after="0" w:line="240" w:lineRule="auto"/>
        <w:ind w:firstLine="539"/>
        <w:jc w:val="both"/>
        <w:rPr>
          <w:sz w:val="26"/>
          <w:szCs w:val="26"/>
        </w:rPr>
      </w:pPr>
    </w:p>
    <w:p w:rsidR="002F2B21" w:rsidRPr="002F2B21" w:rsidRDefault="002F2B21" w:rsidP="002F2B21">
      <w:pPr>
        <w:numPr>
          <w:ilvl w:val="0"/>
          <w:numId w:val="2"/>
        </w:numPr>
        <w:spacing w:after="0" w:line="240" w:lineRule="auto"/>
        <w:ind w:left="284" w:hanging="284"/>
        <w:contextualSpacing/>
        <w:jc w:val="center"/>
        <w:rPr>
          <w:rFonts w:ascii="Times New Roman" w:hAnsi="Times New Roman"/>
          <w:b/>
        </w:rPr>
      </w:pPr>
      <w:r w:rsidRPr="002F2B21">
        <w:rPr>
          <w:rFonts w:ascii="Times New Roman" w:hAnsi="Times New Roman"/>
          <w:b/>
        </w:rPr>
        <w:t>ПРОФИЛАКТИКА РИСКОВ ПРИЧИНЕНИЯ ВРЕДА</w:t>
      </w:r>
    </w:p>
    <w:p w:rsidR="002F2B21" w:rsidRPr="002F2B21" w:rsidRDefault="002F2B21" w:rsidP="002F2B21">
      <w:pPr>
        <w:jc w:val="center"/>
        <w:rPr>
          <w:rFonts w:ascii="Times New Roman" w:hAnsi="Times New Roman"/>
          <w:b/>
        </w:rPr>
      </w:pPr>
      <w:r w:rsidRPr="002F2B21">
        <w:rPr>
          <w:rFonts w:ascii="Times New Roman" w:hAnsi="Times New Roman"/>
          <w:b/>
        </w:rPr>
        <w:t>(УЩЕРБА) ОХРАНЯЕМЫМ ЗАКОНОМ ЦЕННОСТЯМ</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4.1</w:t>
      </w:r>
      <w:r w:rsidR="005D44B5" w:rsidRPr="005D44B5">
        <w:rPr>
          <w:rFonts w:ascii="Times New Roman" w:hAnsi="Times New Roman"/>
          <w:sz w:val="26"/>
          <w:szCs w:val="26"/>
        </w:rPr>
        <w:t>.</w:t>
      </w:r>
      <w:r w:rsidRPr="005D44B5">
        <w:rPr>
          <w:rFonts w:ascii="Times New Roman" w:hAnsi="Times New Roman"/>
          <w:sz w:val="26"/>
          <w:szCs w:val="26"/>
        </w:rPr>
        <w:t xml:space="preserve"> Профилактические мероприятия осуществляются органами </w:t>
      </w:r>
      <w:r w:rsidRPr="005D44B5">
        <w:rPr>
          <w:rFonts w:ascii="Times New Roman" w:hAnsi="Times New Roman"/>
          <w:sz w:val="26"/>
          <w:szCs w:val="26"/>
        </w:rPr>
        <w:lastRenderedPageBreak/>
        <w:t>муниципального земельного контроля в целях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способов их соблюдения.</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Профилактические мероприятия осуществляются на основании программы профилактики рисков причинения вреда (ущерба) охраняемым законом ценностям. Также могут проводиться профилактические мероприятия, не предусмотренные указанной программой профилактики.</w:t>
      </w:r>
    </w:p>
    <w:p w:rsidR="002F2B21" w:rsidRPr="005D44B5" w:rsidRDefault="002F2B21" w:rsidP="005D44B5">
      <w:pPr>
        <w:widowControl w:val="0"/>
        <w:spacing w:after="0" w:line="240" w:lineRule="auto"/>
        <w:ind w:firstLine="709"/>
        <w:jc w:val="both"/>
        <w:rPr>
          <w:rFonts w:ascii="Times New Roman" w:hAnsi="Times New Roman"/>
          <w:sz w:val="26"/>
          <w:szCs w:val="26"/>
        </w:rPr>
      </w:pPr>
      <w:proofErr w:type="gramStart"/>
      <w:r w:rsidRPr="005D44B5">
        <w:rPr>
          <w:rFonts w:ascii="Times New Roman" w:hAnsi="Times New Roman"/>
          <w:sz w:val="26"/>
          <w:szCs w:val="26"/>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на осуществление муниципального земельного контроля незамедлительно направляет информацию об этом руководителю (заместителю руководителя) органа муниципального земельного контроля для принятия решения о проведении контрольных мероприятий.</w:t>
      </w:r>
      <w:proofErr w:type="gramEnd"/>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4.2</w:t>
      </w:r>
      <w:r w:rsidR="005D44B5" w:rsidRPr="005D44B5">
        <w:rPr>
          <w:rFonts w:ascii="Times New Roman" w:hAnsi="Times New Roman"/>
          <w:sz w:val="26"/>
          <w:szCs w:val="26"/>
        </w:rPr>
        <w:t>.</w:t>
      </w:r>
      <w:r w:rsidRPr="005D44B5">
        <w:rPr>
          <w:rFonts w:ascii="Times New Roman" w:hAnsi="Times New Roman"/>
          <w:sz w:val="26"/>
          <w:szCs w:val="26"/>
        </w:rPr>
        <w:t xml:space="preserve"> </w:t>
      </w:r>
      <w:proofErr w:type="gramStart"/>
      <w:r w:rsidRPr="005D44B5">
        <w:rPr>
          <w:rFonts w:ascii="Times New Roman" w:hAnsi="Times New Roman"/>
          <w:sz w:val="26"/>
          <w:szCs w:val="26"/>
        </w:rPr>
        <w:t>П</w:t>
      </w:r>
      <w:proofErr w:type="gramEnd"/>
      <w:r w:rsidRPr="005D44B5">
        <w:rPr>
          <w:rFonts w:ascii="Times New Roman" w:hAnsi="Times New Roman"/>
          <w:sz w:val="26"/>
          <w:szCs w:val="26"/>
        </w:rPr>
        <w:t>ри осуществлении муниципального земельного контроля могут проводиться следующие виды профилактических мероприятий:</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информирование;</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обобщение правоприменительной практики;</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объявление предостережений;</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консультирование;</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профилактический визит.</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4.3. Информирование осуществляется органом муниципального земельного контроля по вопросам соблюдения обязательных требований посредством размещения соответствующих сведений на официальном сайте </w:t>
      </w:r>
      <w:proofErr w:type="spellStart"/>
      <w:r w:rsidRPr="005D44B5">
        <w:rPr>
          <w:rFonts w:ascii="Times New Roman" w:hAnsi="Times New Roman"/>
          <w:sz w:val="26"/>
          <w:szCs w:val="26"/>
        </w:rPr>
        <w:t>Грязовецкого</w:t>
      </w:r>
      <w:proofErr w:type="spellEnd"/>
      <w:r w:rsidRPr="005D44B5">
        <w:rPr>
          <w:rFonts w:ascii="Times New Roman" w:hAnsi="Times New Roman"/>
          <w:sz w:val="26"/>
          <w:szCs w:val="26"/>
        </w:rPr>
        <w:t xml:space="preserve"> муниципального округа Вологодской области в информационно-телекоммуникационной сети «Интернет» (далее – сайт в сети «Интернет») и средствах массовой информации.</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Орган муниципального земельного контроля обязан размещать и поддерживать в актуальном состоянии на сайте в сети «Интернет» сведения, предусмотренные </w:t>
      </w:r>
      <w:hyperlink r:id="rId12" w:history="1">
        <w:r w:rsidRPr="005D44B5">
          <w:rPr>
            <w:rFonts w:ascii="Times New Roman" w:hAnsi="Times New Roman"/>
            <w:sz w:val="26"/>
            <w:szCs w:val="26"/>
          </w:rPr>
          <w:t>частью 3 статьи 46</w:t>
        </w:r>
      </w:hyperlink>
      <w:r w:rsidRPr="005D44B5">
        <w:rPr>
          <w:rFonts w:ascii="Times New Roman" w:hAnsi="Times New Roman"/>
          <w:sz w:val="26"/>
          <w:szCs w:val="26"/>
        </w:rPr>
        <w:t xml:space="preserve"> Закона № 248-ФЗ.</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4.4. Обобщение правоприменительной практики осуществляется органом муниципального земельного контроля посредством сбора и анализа данных о проведенных контрольных (надзорных) мероприятиях и их результатах.</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По итогам обобщения правоприменительной практики органом муниципального земельного контроля ежегодно готовятся доклады, содержащие результаты обобщения правоприменительной практики по осуществлению муниципального земельного контроля, которые утверждаются и размещаются в срок до 1 июля года, следующего за отчетным годом, на сайте в сети «Интернет».</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4.5. </w:t>
      </w:r>
      <w:proofErr w:type="gramStart"/>
      <w:r w:rsidRPr="005D44B5">
        <w:rPr>
          <w:rFonts w:ascii="Times New Roman" w:hAnsi="Times New Roman"/>
          <w:sz w:val="26"/>
          <w:szCs w:val="26"/>
        </w:rPr>
        <w:t xml:space="preserve">Предостережение о недопустимости нарушения обязательных требований (далее – предостережение) объявляется контролируемому лицу в случае наличия у органа муниципального земельного контроля сведений о готовящихся нарушениях </w:t>
      </w:r>
      <w:r w:rsidRPr="005D44B5">
        <w:rPr>
          <w:rFonts w:ascii="Times New Roman" w:hAnsi="Times New Roman"/>
          <w:sz w:val="26"/>
          <w:szCs w:val="26"/>
        </w:rPr>
        <w:lastRenderedPageBreak/>
        <w:t>обязательных требований, и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с</w:t>
      </w:r>
      <w:proofErr w:type="gramEnd"/>
      <w:r w:rsidRPr="005D44B5">
        <w:rPr>
          <w:rFonts w:ascii="Times New Roman" w:hAnsi="Times New Roman"/>
          <w:sz w:val="26"/>
          <w:szCs w:val="26"/>
        </w:rPr>
        <w:t xml:space="preserve"> предложением  о принятии мер по обеспечению соблюдения обязательных требований.</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Предостережения объявляются руководителем (заместителем руководителя) органа муниципального земельного контроля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Объявляемые предостережения регистрируются в журнале учета предостережений с присвоением регистрационного номера.</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В случае объявления органом муниципального земельного контроля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органом муниципального земельного контроля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В случае принятия представленных в возражении контролируемого лица доводов руководитель (заместитель руководителя) органа муниципального земельного контроля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4.6. Консультирование осуществляется в устной или письменной форме по следующим вопросам:</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а) организация и осуществление муниципального земельного контроля;</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б) порядок осуществления контрольных мероприятий, установленных настоящим Положением;</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в) порядок обжалования действий (бездействия) должностных лиц органа муниципального земельного контроля;</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земельного контроля в рамках контрольных мероприятий.</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Консультирование в письменной форме осуществляется должностным лицом в следующих случаях:</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а) контролируемым лицом представлен письменный запрос о представлении письменного ответа по вопросам консультирования;</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б) за время консультирования предоставить ответ на поставленные вопросы невозможно;</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в) ответ на поставленные вопросы требует дополнительного запроса сведений.</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При осуществлении консультирования должностное лицо органа муниципального земельного контроля обязано соблюдать конфиденциальность информации, доступ к которой ограничен в соответствии с законодательством Российской Федерации.</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lastRenderedPageBreak/>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муниципального земельного контроля, иных участников контрольного мероприятия, а также результаты проведенных в рамках контрольного мероприятия экспертизы, испытаний.</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Информация, ставшая известной должностному лицу органа муниципального земельного контроля в ходе консультирования, не может использоваться органом муниципального земельного контроля в целях оценки контролируемого лица по вопросам соблюдения обязательных требований.</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Органы муниципального земельного контроля ведут журналы учета консультирований.</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В случае поступления в орган муниципального земельного контроля 5 и более однотипных обращений контролируемых лиц и их представителей консультирование осуществляется посредством размещения на сайте в сети «Интернет» письменного разъяснения.</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4.7.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2F2B21" w:rsidRPr="005D44B5" w:rsidRDefault="002F2B21" w:rsidP="005D44B5">
      <w:pPr>
        <w:widowControl w:val="0"/>
        <w:spacing w:after="0" w:line="240" w:lineRule="auto"/>
        <w:ind w:firstLine="709"/>
        <w:jc w:val="both"/>
        <w:rPr>
          <w:rFonts w:ascii="Times New Roman" w:hAnsi="Times New Roman"/>
          <w:sz w:val="26"/>
          <w:szCs w:val="26"/>
        </w:rPr>
      </w:pPr>
      <w:proofErr w:type="gramStart"/>
      <w:r w:rsidRPr="005D44B5">
        <w:rPr>
          <w:rFonts w:ascii="Times New Roman" w:hAnsi="Times New Roman"/>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 а инспектор органа муниципального земельного</w:t>
      </w:r>
      <w:proofErr w:type="gramEnd"/>
      <w:r w:rsidRPr="005D44B5">
        <w:rPr>
          <w:rFonts w:ascii="Times New Roman" w:hAnsi="Times New Roman"/>
          <w:sz w:val="26"/>
          <w:szCs w:val="26"/>
        </w:rPr>
        <w:t xml:space="preserve"> контроля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Профилактический визит проводится по инициативе  органа муниципального земельного контроля (обязательный профилактический визит) или по инициативе контролируемого лица.</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52 Закона № 248-ФЗ.</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4.8.1. Обязательный профилактический визит проводится в соответствии с пунктом 4 части 1 статьи Закона № 248-ФЗ.</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Обязательный профилактический визит не предусматривает отказ контролируемого лица от его проведения.</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В рамках обязательного профилактического визита инспектор органа муниципального земельного контроля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Поручение Президента Российской Федерации о проведении обязательных профилактических визитов, поручение Председателя Правительства Российской </w:t>
      </w:r>
      <w:r w:rsidRPr="005D44B5">
        <w:rPr>
          <w:rFonts w:ascii="Times New Roman" w:hAnsi="Times New Roman"/>
          <w:sz w:val="26"/>
          <w:szCs w:val="26"/>
        </w:rPr>
        <w:lastRenderedPageBreak/>
        <w:t>Федерации о проведении обязательных профилактических визитов принимаются в соответствии с законодательством Российской Федерации.</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Закона № 248-ФЗ.</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Закона № 248-ФЗ.</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В случае невозможности проведения обязательного профилактического визита и (или) уклонения контролируемого лица от его проведения инспектором органа муниципального земельного контроля составляется акт о невозможности проведения обязательного профилактического визита в порядке, предусмотренном частью 10 статьи 65 Закона № 248-ФЗ.</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В случае невозможности проведения обязательного профилактического визита уполномоченное должностное лицо органа муниципального земельного контроля вправе не позднее трех месяцев </w:t>
      </w:r>
      <w:proofErr w:type="gramStart"/>
      <w:r w:rsidRPr="005D44B5">
        <w:rPr>
          <w:rFonts w:ascii="Times New Roman" w:hAnsi="Times New Roman"/>
          <w:sz w:val="26"/>
          <w:szCs w:val="26"/>
        </w:rPr>
        <w:t>с даты составления</w:t>
      </w:r>
      <w:proofErr w:type="gramEnd"/>
      <w:r w:rsidRPr="005D44B5">
        <w:rPr>
          <w:rFonts w:ascii="Times New Roman" w:hAnsi="Times New Roman"/>
          <w:sz w:val="26"/>
          <w:szCs w:val="26"/>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Закона № 248-ФЗ.</w:t>
      </w:r>
    </w:p>
    <w:p w:rsidR="0068581E" w:rsidRPr="005D44B5" w:rsidRDefault="0068581E"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В соответствии с пунктом 5 статьи 25 Закона № 248-ФЗ обязательные профилактические визиты в отношении  объектов контроля низкого риска не проводятся.</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4.8.2.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Контролируемое лицо подает заявление о проведении профилактического визита (далее в настоящей статье - заявление) посредством федеральной государственной информационной системы "Единый портал государственных и муниципальных услуг (функций)" (далее – единый </w:t>
      </w:r>
      <w:proofErr w:type="gramStart"/>
      <w:r w:rsidRPr="005D44B5">
        <w:rPr>
          <w:rFonts w:ascii="Times New Roman" w:hAnsi="Times New Roman"/>
          <w:sz w:val="26"/>
          <w:szCs w:val="26"/>
        </w:rPr>
        <w:t>портал</w:t>
      </w:r>
      <w:proofErr w:type="gramEnd"/>
      <w:r w:rsidRPr="005D44B5">
        <w:rPr>
          <w:rFonts w:ascii="Times New Roman" w:hAnsi="Times New Roman"/>
          <w:sz w:val="26"/>
          <w:szCs w:val="26"/>
        </w:rPr>
        <w:t xml:space="preserve"> 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В случае принятия решения о проведении профилактического визита орган муниципального  в течение 20 рабочих дней согласовывает дату его проведения с контролируемым лицом любым способом, обеспечивающим фиксирование такого согласования.</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Решение об отказе в проведении профилактического визита принимается в следующих случаях:</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а) от контролируемого лица поступило уведомление об отзыве заявления;</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б)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w:t>
      </w:r>
      <w:r w:rsidRPr="005D44B5">
        <w:rPr>
          <w:rFonts w:ascii="Times New Roman" w:hAnsi="Times New Roman"/>
          <w:sz w:val="26"/>
          <w:szCs w:val="26"/>
        </w:rPr>
        <w:lastRenderedPageBreak/>
        <w:t>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в) в течение года до даты подачи заявления органом муниципального земельного контроля проведен профилактический визит по ранее поданному заявлению;</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г) заявление содержит нецензурные либо оскорбительные выражения, угрозы жизни, здоровью и имуществу должностных лиц органа муниципального земельного контроля либо членов их семей.</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Решение об отказе в проведении профилактического визита может быть обжаловано контролируемым лицом в порядке, установленном Законом № 248-ФЗ.</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Контролируемое лицо вправе отозвать заявление либо направить отказ от проведения профилактического визита, уведомив об этом орган муниципального земельного контроля не </w:t>
      </w:r>
      <w:proofErr w:type="gramStart"/>
      <w:r w:rsidRPr="005D44B5">
        <w:rPr>
          <w:rFonts w:ascii="Times New Roman" w:hAnsi="Times New Roman"/>
          <w:sz w:val="26"/>
          <w:szCs w:val="26"/>
        </w:rPr>
        <w:t>позднее</w:t>
      </w:r>
      <w:proofErr w:type="gramEnd"/>
      <w:r w:rsidRPr="005D44B5">
        <w:rPr>
          <w:rFonts w:ascii="Times New Roman" w:hAnsi="Times New Roman"/>
          <w:sz w:val="26"/>
          <w:szCs w:val="26"/>
        </w:rPr>
        <w:t xml:space="preserve"> чем за 5 рабочих дней до даты его проведения.</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В рамках профилактического визита при согласии контролируемого лица инспектор органа муниципального земельного контроля проводит отбор проб (образцов), инструментальное обследование, испытание.</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Разъяснения и рекомендации, полученные контролируемым лицом в ходе профилактического визита, носят рекомендательный характер.</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В случае</w:t>
      </w:r>
      <w:proofErr w:type="gramStart"/>
      <w:r w:rsidRPr="005D44B5">
        <w:rPr>
          <w:rFonts w:ascii="Times New Roman" w:hAnsi="Times New Roman"/>
          <w:sz w:val="26"/>
          <w:szCs w:val="26"/>
        </w:rPr>
        <w:t>,</w:t>
      </w:r>
      <w:proofErr w:type="gramEnd"/>
      <w:r w:rsidRPr="005D44B5">
        <w:rPr>
          <w:rFonts w:ascii="Times New Roman" w:hAnsi="Times New Roman"/>
          <w:sz w:val="26"/>
          <w:szCs w:val="26"/>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органа муниципального земельного контроля незамедлительно направляет информацию об этом руководителю органа муниципального земельного контроля для принятия решения о проведении контрольных мероприятий в форме отчета о проведенном профилактическом визите.</w:t>
      </w:r>
    </w:p>
    <w:p w:rsidR="0068581E" w:rsidRPr="002F2B21" w:rsidRDefault="0068581E" w:rsidP="002F2B21">
      <w:pPr>
        <w:spacing w:after="0" w:line="240" w:lineRule="auto"/>
        <w:ind w:firstLine="540"/>
        <w:jc w:val="both"/>
        <w:rPr>
          <w:rFonts w:ascii="Times New Roman" w:hAnsi="Times New Roman"/>
          <w:sz w:val="26"/>
          <w:szCs w:val="26"/>
        </w:rPr>
      </w:pPr>
    </w:p>
    <w:p w:rsidR="002F2B21" w:rsidRPr="002F2B21" w:rsidRDefault="002F2B21" w:rsidP="002F2B21">
      <w:pPr>
        <w:widowControl w:val="0"/>
        <w:numPr>
          <w:ilvl w:val="0"/>
          <w:numId w:val="2"/>
        </w:numPr>
        <w:spacing w:after="0" w:line="240" w:lineRule="auto"/>
        <w:jc w:val="center"/>
        <w:rPr>
          <w:rFonts w:ascii="Times New Roman" w:hAnsi="Times New Roman"/>
          <w:b/>
          <w:sz w:val="28"/>
        </w:rPr>
      </w:pPr>
      <w:r w:rsidRPr="002F2B21">
        <w:rPr>
          <w:rFonts w:ascii="Times New Roman" w:hAnsi="Times New Roman"/>
          <w:b/>
        </w:rPr>
        <w:t xml:space="preserve">ОСУЩЕСТВЛЕНИЕ </w:t>
      </w:r>
    </w:p>
    <w:p w:rsidR="002F2B21" w:rsidRPr="002F2B21" w:rsidRDefault="002F2B21" w:rsidP="002F2B21">
      <w:pPr>
        <w:contextualSpacing/>
        <w:jc w:val="center"/>
        <w:rPr>
          <w:rFonts w:ascii="Times New Roman" w:hAnsi="Times New Roman"/>
          <w:b/>
        </w:rPr>
      </w:pPr>
      <w:r w:rsidRPr="002F2B21">
        <w:rPr>
          <w:rFonts w:ascii="Times New Roman" w:hAnsi="Times New Roman"/>
          <w:b/>
        </w:rPr>
        <w:t>МУНИЦИПАЛЬНОГО ЗЕМЕЛЬНОГО КОНТРОЛЯ</w:t>
      </w:r>
    </w:p>
    <w:p w:rsidR="002F2B21" w:rsidRPr="006F5E15" w:rsidRDefault="002F2B21" w:rsidP="002F2B21">
      <w:pPr>
        <w:contextualSpacing/>
        <w:jc w:val="center"/>
        <w:rPr>
          <w:rFonts w:ascii="XO Thames" w:hAnsi="XO Thames"/>
          <w:sz w:val="21"/>
        </w:rPr>
      </w:pPr>
    </w:p>
    <w:p w:rsidR="002F2B21" w:rsidRPr="005D44B5" w:rsidRDefault="002F2B21" w:rsidP="005D44B5">
      <w:pPr>
        <w:widowControl w:val="0"/>
        <w:spacing w:after="0" w:line="240" w:lineRule="auto"/>
        <w:ind w:firstLine="709"/>
        <w:jc w:val="both"/>
        <w:rPr>
          <w:rFonts w:ascii="Times New Roman" w:hAnsi="Times New Roman"/>
          <w:strike/>
          <w:sz w:val="26"/>
          <w:szCs w:val="26"/>
        </w:rPr>
      </w:pPr>
      <w:r w:rsidRPr="005D44B5">
        <w:rPr>
          <w:rFonts w:ascii="Times New Roman" w:hAnsi="Times New Roman"/>
          <w:sz w:val="26"/>
          <w:szCs w:val="26"/>
        </w:rPr>
        <w:t xml:space="preserve">5.1. </w:t>
      </w:r>
      <w:proofErr w:type="gramStart"/>
      <w:r w:rsidRPr="005D44B5">
        <w:rPr>
          <w:rFonts w:ascii="Times New Roman" w:hAnsi="Times New Roman"/>
          <w:sz w:val="26"/>
          <w:szCs w:val="26"/>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формируемых в соответствии с </w:t>
      </w:r>
      <w:hyperlink r:id="rId13" w:history="1">
        <w:r w:rsidRPr="005D44B5">
          <w:rPr>
            <w:rFonts w:ascii="Times New Roman" w:hAnsi="Times New Roman"/>
            <w:sz w:val="26"/>
            <w:szCs w:val="26"/>
          </w:rPr>
          <w:t>Правилами</w:t>
        </w:r>
      </w:hyperlink>
      <w:r w:rsidRPr="005D44B5">
        <w:rPr>
          <w:rFonts w:ascii="Times New Roman" w:hAnsi="Times New Roman"/>
          <w:sz w:val="26"/>
          <w:szCs w:val="26"/>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Pr="005D44B5">
        <w:rPr>
          <w:rFonts w:ascii="Times New Roman" w:hAnsi="Times New Roman"/>
          <w:sz w:val="26"/>
          <w:szCs w:val="26"/>
        </w:rPr>
        <w:t xml:space="preserve"> 31.12.2020 № 2428. </w:t>
      </w:r>
    </w:p>
    <w:p w:rsidR="002F2B21" w:rsidRPr="005D44B5" w:rsidRDefault="002F2B21" w:rsidP="005D44B5">
      <w:pPr>
        <w:widowControl w:val="0"/>
        <w:spacing w:after="0" w:line="240" w:lineRule="auto"/>
        <w:ind w:firstLine="709"/>
        <w:jc w:val="both"/>
        <w:rPr>
          <w:rFonts w:ascii="Times New Roman" w:hAnsi="Times New Roman"/>
          <w:strike/>
          <w:sz w:val="26"/>
          <w:szCs w:val="26"/>
        </w:rPr>
      </w:pPr>
      <w:r w:rsidRPr="005D44B5">
        <w:rPr>
          <w:rFonts w:ascii="Times New Roman" w:hAnsi="Times New Roman"/>
          <w:sz w:val="26"/>
          <w:szCs w:val="26"/>
        </w:rPr>
        <w:t>5.2. Контрольные мероприятия в отношении граждан, юридических лиц и индивидуальных предпринимателей проводятся должностными лицами органов муниципального земельного контроля в соответствии с Законом № 248-ФЗ.</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5.3. В целях фиксации должностным лицом, уполномоченным на осуществление муниципального земельного контроля (далее - инспектор), и лицами, обладающими специальными знаниями и навыками, необходимыми для оказания содействия контрольным органам, в том числе при применении технических средств, привлекаемыми к совершению контрольных действий (далее - специалисты), </w:t>
      </w:r>
      <w:r w:rsidRPr="005D44B5">
        <w:rPr>
          <w:rFonts w:ascii="Times New Roman" w:hAnsi="Times New Roman"/>
          <w:sz w:val="26"/>
          <w:szCs w:val="26"/>
        </w:rPr>
        <w:lastRenderedPageBreak/>
        <w:t>доказательств нарушений обязательных требований могут использоваться фотосъемка, аудио- и видеозапись.</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Решение об использовании фотосъемки, аудио- и видеозаписи, иных способов фиксации доказательств нарушений обязательных требований при осуществлении контрольных мероприятий, совершении контрольных действий принимается инспекторами и специалистами самостоятельно.</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Проведение фотосъемки, аудио- и видеозаписи осуществляется с обязательным уведомлением контролируемого лица.</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Фиксация нарушений обязательных требований при помощи фотосъемки производится не менее чем 2 снимками каждого из выявленных нарушений обязательных требований.</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Результаты проведения фотосъемки, аудио- и видеозаписи являются приложением к акту контрольного  мероприятия.</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5.4. Инструментальные обследования в ходе проведения контрольных мероприятий осуществляются путем проведения геодезических измерений (определений) и (или) картографических и (или) иных измерений, выполняемых должностными лицами органов муниципального земельного контроля, уполномоченными на проведение контрольного мероприятия либо лицами, привлекаемыми для совершения отдельных контрольных действий в соответствии со статьей 34 Закона № 248-ФЗ. </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5.5. </w:t>
      </w:r>
      <w:proofErr w:type="gramStart"/>
      <w:r w:rsidRPr="005D44B5">
        <w:rPr>
          <w:rFonts w:ascii="Times New Roman" w:hAnsi="Times New Roman"/>
          <w:sz w:val="26"/>
          <w:szCs w:val="26"/>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hyperlink r:id="rId14" w:history="1">
        <w:r w:rsidRPr="005D44B5">
          <w:rPr>
            <w:rFonts w:ascii="Times New Roman" w:hAnsi="Times New Roman"/>
            <w:sz w:val="26"/>
            <w:szCs w:val="26"/>
          </w:rPr>
          <w:t>частью 2 статьи 90</w:t>
        </w:r>
      </w:hyperlink>
      <w:r w:rsidRPr="005D44B5">
        <w:rPr>
          <w:rFonts w:ascii="Times New Roman" w:hAnsi="Times New Roman"/>
          <w:sz w:val="26"/>
          <w:szCs w:val="26"/>
        </w:rPr>
        <w:t xml:space="preserve"> Закона № 248-ФЗ.</w:t>
      </w:r>
      <w:proofErr w:type="gramEnd"/>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5.6.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w:t>
      </w:r>
      <w:r w:rsidRPr="005D44B5">
        <w:rPr>
          <w:rFonts w:ascii="Times New Roman" w:hAnsi="Times New Roman"/>
          <w:sz w:val="26"/>
          <w:szCs w:val="26"/>
        </w:rPr>
        <w:lastRenderedPageBreak/>
        <w:t>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С 01 сентября 2025 года по результатам проведения контрольного мероприятия без взаимодействия акт составляется в случае выявления нарушений обязательных требований.</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Оформление акта производится в день окончания проведения такого мероприятия на месте проведения контрольного мероприятия.</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С 01 сентября 2025 года оформление акта производится в день окончания проведения такого мероприятия на месте проведения контрольного мероприятия, либо не позднее дня, следующего за днем окончания проведения такого мероприятия, если составление акта на месте проведения такого мероприятия невозможно по причинам, установленным Законом № 248-ФЗ.</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 </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5.7. Контрольные мероприятия без взаимодействия с контролируемыми лицами проводятся должностными лицами органа муниципального земельного контроля на основании заданий уполномоченных должностных лиц органа муниципального земельного контроля, включая задания, содержащиеся в планах работы органа муниципального земельного контроля.</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5.8. Планирование контрольных мероприятий без взаимодействия с контролируемыми лицами осуществляется с использованием индикаторов риска нарушения обязательных требований при осуществлении муниципального земельного контроля и с учетом категорий риска, к которым отнесены объекты муниципального земельного контроля. </w:t>
      </w:r>
    </w:p>
    <w:p w:rsidR="002F2B21" w:rsidRPr="005D44B5" w:rsidRDefault="002F2B21" w:rsidP="005D44B5">
      <w:pPr>
        <w:spacing w:after="0" w:line="240" w:lineRule="auto"/>
        <w:ind w:firstLine="709"/>
        <w:jc w:val="both"/>
        <w:rPr>
          <w:rFonts w:ascii="Times New Roman" w:hAnsi="Times New Roman"/>
          <w:i/>
          <w:strike/>
          <w:sz w:val="26"/>
          <w:szCs w:val="26"/>
        </w:rPr>
      </w:pPr>
      <w:r w:rsidRPr="005D44B5">
        <w:rPr>
          <w:rFonts w:ascii="Times New Roman" w:hAnsi="Times New Roman"/>
          <w:sz w:val="26"/>
          <w:szCs w:val="26"/>
        </w:rPr>
        <w:t xml:space="preserve">В результате выборки формируется перечень земельных участков, подлежащих первоочередным контрольным мероприятиям без взаимодействия с контролируемыми лицами. </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Контрольные мероприятия без взаимодействия с контролируемыми лицами в отношении объектов контроля не проводятся, в случае их включения органами государственного земельного контроля (надзора) в планы контрольных (надзорных) мероприятий на текущий год.</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5.9. Информация о контрольных мероприятиях размещается в едином реестре контрольных (надзорных) мероприятий.</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5.10. </w:t>
      </w:r>
      <w:proofErr w:type="gramStart"/>
      <w:r w:rsidRPr="005D44B5">
        <w:rPr>
          <w:rFonts w:ascii="Times New Roman" w:hAnsi="Times New Roman"/>
          <w:sz w:val="26"/>
          <w:szCs w:val="26"/>
        </w:rPr>
        <w:t>Информирование контролируемых лиц о совершаемых должностными лицами органов муниципального земельного контроля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roofErr w:type="gramEnd"/>
      <w:r w:rsidRPr="005D44B5">
        <w:rPr>
          <w:rFonts w:ascii="Times New Roman" w:hAnsi="Times New Roman"/>
          <w:sz w:val="26"/>
          <w:szCs w:val="26"/>
        </w:rPr>
        <w:t>,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Гражданин, не осуществляющий предпринимательскую деятельность, </w:t>
      </w:r>
      <w:r w:rsidRPr="005D44B5">
        <w:rPr>
          <w:rFonts w:ascii="Times New Roman" w:hAnsi="Times New Roman"/>
          <w:sz w:val="26"/>
          <w:szCs w:val="26"/>
        </w:rPr>
        <w:lastRenderedPageBreak/>
        <w:t xml:space="preserve">являющийся контролируемым лицом, информируется о совершаемых должностными лицами органа муниципального земельного контроля действиях и принимаемых решениях путем направления ему документов на бумажном носителе в случае направления им в орган муниципального земельного контроля уведомления о необходимости получения документов на бумажном носителе либо отсутствия у органа муниципального земельного контроля </w:t>
      </w:r>
      <w:proofErr w:type="gramStart"/>
      <w:r w:rsidRPr="005D44B5">
        <w:rPr>
          <w:rFonts w:ascii="Times New Roman" w:hAnsi="Times New Roman"/>
          <w:sz w:val="26"/>
          <w:szCs w:val="26"/>
        </w:rPr>
        <w:t>сведений</w:t>
      </w:r>
      <w:proofErr w:type="gramEnd"/>
      <w:r w:rsidRPr="005D44B5">
        <w:rPr>
          <w:rFonts w:ascii="Times New Roman" w:hAnsi="Times New Roman"/>
          <w:sz w:val="26"/>
          <w:szCs w:val="26"/>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контролируемое лицо не имеет учетной записи в единой системе идентификац</w:t>
      </w:r>
      <w:proofErr w:type="gramStart"/>
      <w:r w:rsidRPr="005D44B5">
        <w:rPr>
          <w:rFonts w:ascii="Times New Roman" w:hAnsi="Times New Roman"/>
          <w:sz w:val="26"/>
          <w:szCs w:val="26"/>
        </w:rPr>
        <w:t>ии и ау</w:t>
      </w:r>
      <w:proofErr w:type="gramEnd"/>
      <w:r w:rsidRPr="005D44B5">
        <w:rPr>
          <w:rFonts w:ascii="Times New Roman" w:hAnsi="Times New Roman"/>
          <w:sz w:val="26"/>
          <w:szCs w:val="26"/>
        </w:rPr>
        <w:t>тентификации). Указанный гражданин вправе направлять в орган муниципального земельного контроля документы на бумажном носителе.</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5.11. Индивидуальный предприниматель, гражданин, являющиеся контролируемыми лицами, вправе представить в орган муниципального земельного контроля информацию о невозможности присутствия при проведении контрольного мероприятия в случае:</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отсутствия по месту регистрации индивидуального предпринимателя, гражданина на момент проведения контрольного мероприятия в связи с ежегодным отпуском;</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временной нетрудоспособности на момент проведения контрольного мероприятия;</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в случае введения режима повышенной готовности или чрезвычайной ситуации на всей территории Российской Федерации либо на ее части. </w:t>
      </w:r>
    </w:p>
    <w:p w:rsidR="002F2B21" w:rsidRPr="005D44B5" w:rsidRDefault="002F2B21" w:rsidP="005D44B5">
      <w:pPr>
        <w:widowControl w:val="0"/>
        <w:spacing w:after="0" w:line="240" w:lineRule="auto"/>
        <w:ind w:firstLine="709"/>
        <w:jc w:val="both"/>
        <w:rPr>
          <w:rFonts w:ascii="Times New Roman" w:hAnsi="Times New Roman"/>
          <w:sz w:val="26"/>
          <w:szCs w:val="26"/>
        </w:rPr>
      </w:pPr>
      <w:proofErr w:type="gramStart"/>
      <w:r w:rsidRPr="005D44B5">
        <w:rPr>
          <w:rFonts w:ascii="Times New Roman" w:hAnsi="Times New Roman"/>
          <w:sz w:val="26"/>
          <w:szCs w:val="26"/>
        </w:rPr>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земельного контроля, вынесший решение о проведении проверки, на адрес, указанный в решении о проведении контрольного мероприятия.</w:t>
      </w:r>
      <w:proofErr w:type="gramEnd"/>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5.12.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органа муниципального земельного контроля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5.13. В случае выявления при проведении контрольного мероприятия нарушений обязательных требований контролируемым лицом орган муниципального земельного контроля в пределах полномочий, предусмотренных законодательством Российской Федерации, обязан:</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а)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если выявленные нарушения не устранены до окончания проведения контрольного мероприятия;</w:t>
      </w:r>
    </w:p>
    <w:p w:rsidR="002F2B21" w:rsidRPr="005D44B5" w:rsidRDefault="002F2B21" w:rsidP="005D44B5">
      <w:pPr>
        <w:widowControl w:val="0"/>
        <w:spacing w:after="0" w:line="240" w:lineRule="auto"/>
        <w:ind w:firstLine="709"/>
        <w:jc w:val="both"/>
        <w:rPr>
          <w:rFonts w:ascii="Times New Roman" w:hAnsi="Times New Roman"/>
          <w:sz w:val="26"/>
          <w:szCs w:val="26"/>
        </w:rPr>
      </w:pPr>
      <w:proofErr w:type="gramStart"/>
      <w:r w:rsidRPr="005D44B5">
        <w:rPr>
          <w:rFonts w:ascii="Times New Roman" w:hAnsi="Times New Roman"/>
          <w:sz w:val="26"/>
          <w:szCs w:val="26"/>
        </w:rPr>
        <w:lastRenderedPageBreak/>
        <w:t>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5D44B5">
        <w:rPr>
          <w:rFonts w:ascii="Times New Roman" w:hAnsi="Times New Roman"/>
          <w:sz w:val="26"/>
          <w:szCs w:val="26"/>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в) при выявлении в ходе контрольного мероприятия признаков административного правонарушения направить информацию об этом в соответствующий государственный орган или при наличии соответствующих полномочий принять меры по привлечению виновных лиц к установленной законом ответственности;</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г) принять меры по осуществлению </w:t>
      </w:r>
      <w:proofErr w:type="gramStart"/>
      <w:r w:rsidRPr="005D44B5">
        <w:rPr>
          <w:rFonts w:ascii="Times New Roman" w:hAnsi="Times New Roman"/>
          <w:sz w:val="26"/>
          <w:szCs w:val="26"/>
        </w:rPr>
        <w:t>контроля за</w:t>
      </w:r>
      <w:proofErr w:type="gramEnd"/>
      <w:r w:rsidRPr="005D44B5">
        <w:rPr>
          <w:rFonts w:ascii="Times New Roman" w:hAnsi="Times New Roman"/>
          <w:sz w:val="26"/>
          <w:szCs w:val="26"/>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5.14. </w:t>
      </w:r>
      <w:r w:rsidRPr="005D44B5">
        <w:rPr>
          <w:rFonts w:ascii="Times New Roman" w:hAnsi="Times New Roman"/>
          <w:sz w:val="26"/>
          <w:szCs w:val="26"/>
          <w:highlight w:val="white"/>
        </w:rPr>
        <w:t>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таком правонарушении в соответствии с Законом № 248-ФЗ.  Должностные лица органов, осуществляющих муниципальный земельный контроль, направляют в орган государственного земельного надзора копию указанного акта, составленного в результате проведения контрольного мероприятия в рамках осуществления муниципального земельного контроля, проведенного во взаимодействии с контролируемым лицом. Органы муниципального земельного контроля могут выдавать предписания об устранении выявленных нарушений обязательных требований к использованию и охране земель, в том числе выявленных в ходе наблюдения за соблюдением обязательных требований.</w:t>
      </w:r>
    </w:p>
    <w:p w:rsidR="002F2B21" w:rsidRPr="005D44B5" w:rsidRDefault="002F2B21" w:rsidP="005D44B5">
      <w:pPr>
        <w:widowControl w:val="0"/>
        <w:spacing w:after="0" w:line="240" w:lineRule="auto"/>
        <w:ind w:firstLine="709"/>
        <w:jc w:val="both"/>
        <w:rPr>
          <w:rFonts w:ascii="Times New Roman" w:hAnsi="Times New Roman"/>
          <w:strike/>
          <w:sz w:val="26"/>
          <w:szCs w:val="26"/>
        </w:rPr>
      </w:pPr>
      <w:r w:rsidRPr="005D44B5">
        <w:rPr>
          <w:rFonts w:ascii="Times New Roman" w:hAnsi="Times New Roman"/>
          <w:sz w:val="26"/>
          <w:szCs w:val="26"/>
        </w:rPr>
        <w:t xml:space="preserve">5.15. Органы муниципального земельного контроля при организации и осуществлении муниципального земельного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5D44B5">
        <w:rPr>
          <w:rFonts w:ascii="Times New Roman" w:hAnsi="Times New Roman"/>
          <w:sz w:val="26"/>
          <w:szCs w:val="26"/>
        </w:rPr>
        <w:t xml:space="preserve">Перечень указанных документов и (или) сведений, порядок и сроки их представления установлены </w:t>
      </w:r>
      <w:hyperlink r:id="rId15" w:history="1">
        <w:r w:rsidRPr="005D44B5">
          <w:rPr>
            <w:rFonts w:ascii="Times New Roman" w:hAnsi="Times New Roman"/>
            <w:sz w:val="26"/>
            <w:szCs w:val="26"/>
          </w:rPr>
          <w:t>Правилами</w:t>
        </w:r>
      </w:hyperlink>
      <w:r w:rsidRPr="005D44B5">
        <w:rPr>
          <w:rFonts w:ascii="Times New Roman" w:hAnsi="Times New Roman"/>
          <w:sz w:val="26"/>
          <w:szCs w:val="26"/>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w:t>
      </w:r>
      <w:r w:rsidRPr="005D44B5">
        <w:rPr>
          <w:rFonts w:ascii="Times New Roman" w:hAnsi="Times New Roman"/>
          <w:sz w:val="26"/>
          <w:szCs w:val="26"/>
        </w:rPr>
        <w:lastRenderedPageBreak/>
        <w:t>утвержденными постановлением Правительства Российской Федерации</w:t>
      </w:r>
      <w:proofErr w:type="gramEnd"/>
      <w:r w:rsidRPr="005D44B5">
        <w:rPr>
          <w:rFonts w:ascii="Times New Roman" w:hAnsi="Times New Roman"/>
          <w:sz w:val="26"/>
          <w:szCs w:val="26"/>
        </w:rPr>
        <w:t xml:space="preserve"> от 06.03.2021 № 338.</w:t>
      </w:r>
    </w:p>
    <w:p w:rsidR="002F2B21" w:rsidRPr="002F2B21" w:rsidRDefault="002F2B21" w:rsidP="002F2B21">
      <w:pPr>
        <w:widowControl w:val="0"/>
        <w:spacing w:after="0" w:line="240" w:lineRule="auto"/>
        <w:ind w:firstLine="540"/>
        <w:jc w:val="both"/>
        <w:rPr>
          <w:rFonts w:ascii="Times New Roman" w:hAnsi="Times New Roman"/>
          <w:strike/>
          <w:sz w:val="26"/>
          <w:szCs w:val="26"/>
        </w:rPr>
      </w:pPr>
    </w:p>
    <w:p w:rsidR="002F2B21" w:rsidRPr="002F2B21" w:rsidRDefault="002F2B21" w:rsidP="002F2B21">
      <w:pPr>
        <w:numPr>
          <w:ilvl w:val="0"/>
          <w:numId w:val="2"/>
        </w:numPr>
        <w:spacing w:after="0" w:line="240" w:lineRule="auto"/>
        <w:contextualSpacing/>
        <w:jc w:val="center"/>
        <w:rPr>
          <w:rFonts w:ascii="Times New Roman" w:hAnsi="Times New Roman"/>
          <w:b/>
        </w:rPr>
      </w:pPr>
      <w:r w:rsidRPr="002F2B21">
        <w:rPr>
          <w:rFonts w:ascii="Times New Roman" w:hAnsi="Times New Roman"/>
          <w:b/>
        </w:rPr>
        <w:t>КОНТРОЛЬНЫЕ МЕРОПРИЯТИЯ</w:t>
      </w:r>
    </w:p>
    <w:p w:rsidR="002F2B21" w:rsidRPr="006F5E15" w:rsidRDefault="002F2B21" w:rsidP="002F2B21">
      <w:pPr>
        <w:ind w:left="720"/>
        <w:contextualSpacing/>
        <w:rPr>
          <w:rFonts w:ascii="XO Thames" w:hAnsi="XO Thames"/>
          <w:sz w:val="21"/>
        </w:rPr>
      </w:pP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6.1. Муниципальный земельный контроль при взаимодействии с контролируемыми лицами осуществляется посредством проведения следующих контрольных  мероприятий:</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инспекционный визит;</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рейдовый осмотр;</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документарная проверка;</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выездная проверка.</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6.2. Без взаимодействия с контролируемым лицом проводятся следующие контрольные мероприятия:</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наблюдение за соблюдением обязательных требований;</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выездное обследование.</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6.3. Контрольные мероприятия, указанные в пункте 6.1 настоящего Положения проводятся в форме плановых и внеплановых мероприятий. </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6.4. Контрольные мероприятия органами муниципального земельного контроля проводятся в отношении граждан, юридических лиц и индивидуальных предпринимателей - по основаниям, предусмотренным, пунктами 1 – 5, 7, 9 и частью 2 статьи 57 Закона N 248-ФЗ.</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6.5. Индикаторы риска нарушения обязательных требований разрабатываются и утверждаются в порядке, установленном </w:t>
      </w:r>
      <w:hyperlink r:id="rId16" w:history="1">
        <w:r w:rsidRPr="005D44B5">
          <w:rPr>
            <w:rFonts w:ascii="Times New Roman" w:hAnsi="Times New Roman"/>
            <w:sz w:val="26"/>
            <w:szCs w:val="26"/>
          </w:rPr>
          <w:t>частью 9</w:t>
        </w:r>
      </w:hyperlink>
      <w:r w:rsidRPr="005D44B5">
        <w:rPr>
          <w:rFonts w:ascii="Times New Roman" w:hAnsi="Times New Roman"/>
          <w:sz w:val="26"/>
          <w:szCs w:val="26"/>
        </w:rPr>
        <w:t xml:space="preserve">, </w:t>
      </w:r>
      <w:hyperlink r:id="rId17" w:history="1">
        <w:r w:rsidRPr="005D44B5">
          <w:rPr>
            <w:rFonts w:ascii="Times New Roman" w:hAnsi="Times New Roman"/>
            <w:sz w:val="26"/>
            <w:szCs w:val="26"/>
          </w:rPr>
          <w:t>пунктом 3 части 10 статьи 23</w:t>
        </w:r>
      </w:hyperlink>
      <w:r w:rsidRPr="005D44B5">
        <w:rPr>
          <w:rFonts w:ascii="Times New Roman" w:hAnsi="Times New Roman"/>
          <w:sz w:val="26"/>
          <w:szCs w:val="26"/>
        </w:rPr>
        <w:t xml:space="preserve"> Закона № 248-ФЗ.</w:t>
      </w:r>
    </w:p>
    <w:p w:rsidR="002F2B21" w:rsidRPr="005D44B5" w:rsidRDefault="002F2B21" w:rsidP="005D44B5">
      <w:pPr>
        <w:widowControl w:val="0"/>
        <w:spacing w:after="0" w:line="240" w:lineRule="auto"/>
        <w:ind w:firstLine="709"/>
        <w:jc w:val="both"/>
        <w:rPr>
          <w:rFonts w:ascii="Times New Roman" w:hAnsi="Times New Roman"/>
          <w:strike/>
          <w:sz w:val="26"/>
          <w:szCs w:val="26"/>
        </w:rPr>
      </w:pPr>
      <w:r w:rsidRPr="005D44B5">
        <w:rPr>
          <w:rFonts w:ascii="Times New Roman" w:hAnsi="Times New Roman"/>
          <w:sz w:val="26"/>
          <w:szCs w:val="26"/>
        </w:rPr>
        <w:t xml:space="preserve">Перечни индикаторов риска нарушения обязательных требований определяются нормативным правовым актом представительного органа округа. </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6.6. Контрольные мероприятия, проводимые при взаимодействии с контролируемым лицом, проводятся на основании решения о проведении контрольного мероприятия.</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6.7. </w:t>
      </w:r>
      <w:proofErr w:type="gramStart"/>
      <w:r w:rsidRPr="005D44B5">
        <w:rPr>
          <w:rFonts w:ascii="Times New Roman" w:hAnsi="Times New Roman"/>
          <w:sz w:val="26"/>
          <w:szCs w:val="26"/>
        </w:rPr>
        <w:t>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органа муниципального</w:t>
      </w:r>
      <w:proofErr w:type="gramEnd"/>
      <w:r w:rsidRPr="005D44B5">
        <w:rPr>
          <w:rFonts w:ascii="Times New Roman" w:hAnsi="Times New Roman"/>
          <w:sz w:val="26"/>
          <w:szCs w:val="26"/>
        </w:rPr>
        <w:t xml:space="preserve"> земельного контроля о проведении контрольного мероприятия.</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6.8. В ходе инспекционного визита могут совершаться следующие контрольные действия:</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осмотр;</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опрос;</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получение письменных объяснений;</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lastRenderedPageBreak/>
        <w:t>- инструментальное обследование.</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6.9. В ходе рейдового осмотра могут совершаться следующие контрольные действия:</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осмотр;</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опрос;</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получение письменных объяснений;</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истребование документов;</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инструментальное обследование.</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6.10. В ходе документарной проверки могут совершаться следующие контрольные действия:</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получение письменных объяснений;</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истребование документов.</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6.11. В ходе выездной проверки могут совершаться следующие контрольные действия:</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осмотр;</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опрос;</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получение письменных объяснений;</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истребование документов;</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инструментальное обследование.</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Срок проведения выездной проверки составляет не более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5D44B5">
        <w:rPr>
          <w:rFonts w:ascii="Times New Roman" w:hAnsi="Times New Roman"/>
          <w:sz w:val="26"/>
          <w:szCs w:val="26"/>
        </w:rPr>
        <w:t>микропредприятия</w:t>
      </w:r>
      <w:proofErr w:type="spellEnd"/>
      <w:r w:rsidRPr="005D44B5">
        <w:rPr>
          <w:rFonts w:ascii="Times New Roman" w:hAnsi="Times New Roman"/>
          <w:sz w:val="26"/>
          <w:szCs w:val="26"/>
        </w:rPr>
        <w:t>.</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6.12.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6.13. </w:t>
      </w:r>
      <w:proofErr w:type="gramStart"/>
      <w:r w:rsidRPr="005D44B5">
        <w:rPr>
          <w:rFonts w:ascii="Times New Roman" w:hAnsi="Times New Roman"/>
          <w:sz w:val="26"/>
          <w:szCs w:val="26"/>
        </w:rPr>
        <w:t>В ходе наблюдения за соблюдением обязательных требований  осуществляется сбор, анализ данных об объектах контроля, имеющихся у органа муниципального земельного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w:t>
      </w:r>
      <w:proofErr w:type="gramEnd"/>
      <w:r w:rsidRPr="005D44B5">
        <w:rPr>
          <w:rFonts w:ascii="Times New Roman" w:hAnsi="Times New Roman"/>
          <w:sz w:val="26"/>
          <w:szCs w:val="26"/>
        </w:rPr>
        <w:t xml:space="preserve">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6.14. В ходе выездного обследования могут совершаться следующие контрольные действия:</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 осмотр;</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 инструментальное обследование (с применением видеозаписи).</w:t>
      </w:r>
    </w:p>
    <w:p w:rsidR="002F2B21" w:rsidRPr="006F5E15" w:rsidRDefault="002F2B21" w:rsidP="005D44B5">
      <w:pPr>
        <w:spacing w:after="0"/>
        <w:jc w:val="center"/>
        <w:rPr>
          <w:rFonts w:ascii="XO Thames" w:hAnsi="XO Thames"/>
        </w:rPr>
      </w:pPr>
    </w:p>
    <w:p w:rsidR="002F2B21" w:rsidRPr="002F2B21" w:rsidRDefault="002F2B21" w:rsidP="005D44B5">
      <w:pPr>
        <w:numPr>
          <w:ilvl w:val="0"/>
          <w:numId w:val="2"/>
        </w:numPr>
        <w:spacing w:after="0" w:line="240" w:lineRule="auto"/>
        <w:contextualSpacing/>
        <w:jc w:val="center"/>
        <w:rPr>
          <w:rFonts w:ascii="Times New Roman" w:hAnsi="Times New Roman"/>
          <w:b/>
        </w:rPr>
      </w:pPr>
      <w:r w:rsidRPr="002F2B21">
        <w:rPr>
          <w:rFonts w:ascii="Times New Roman" w:hAnsi="Times New Roman"/>
          <w:b/>
        </w:rPr>
        <w:t>ОБЖАЛОВАНИЕ РЕШЕНИЙ КОНТРОЛЬНЫХ ОРГАНОВ, ДЕЙСТВИЙ (БЕЗДЕЙСТВИЯ) ИХ ДОЛЖНОСТНЫХ ЛИЦ</w:t>
      </w:r>
    </w:p>
    <w:p w:rsidR="002F2B21" w:rsidRPr="006F5E15" w:rsidRDefault="002F2B21" w:rsidP="002F2B21">
      <w:pPr>
        <w:ind w:left="786"/>
        <w:contextualSpacing/>
        <w:rPr>
          <w:rFonts w:ascii="XO Thames" w:hAnsi="XO Thames"/>
          <w:b/>
          <w:sz w:val="21"/>
        </w:rPr>
      </w:pP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7.1. Решения органа муниципального земельного контроля, действия (бездействие) должностных лиц, осуществляющих муниципальный земельный контроль, могут быть обжалованы в порядке, установленном </w:t>
      </w:r>
      <w:hyperlink r:id="rId18" w:history="1">
        <w:r w:rsidRPr="005D44B5">
          <w:rPr>
            <w:rFonts w:ascii="Times New Roman" w:hAnsi="Times New Roman"/>
            <w:sz w:val="26"/>
            <w:szCs w:val="26"/>
          </w:rPr>
          <w:t>главой 9</w:t>
        </w:r>
      </w:hyperlink>
      <w:r w:rsidRPr="005D44B5">
        <w:rPr>
          <w:rFonts w:ascii="Times New Roman" w:hAnsi="Times New Roman"/>
          <w:sz w:val="26"/>
          <w:szCs w:val="26"/>
        </w:rPr>
        <w:t xml:space="preserve"> Закона № 248-ФЗ.</w:t>
      </w:r>
      <w:bookmarkStart w:id="0" w:name="_GoBack"/>
      <w:bookmarkEnd w:id="0"/>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lastRenderedPageBreak/>
        <w:t>Решения органа муниципального земельного контроля, действия (бездействие) их должностных лиц, осуществляющих плановые и внеплановые контрольные мероприятия, могут быть обжалованы в суд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7.2.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а) решений о проведении контрольных мероприятий;</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б) актов контрольных мероприятий, предписаний об устранении выявленных нарушений;</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в) действий (бездействия) должностных лиц органа муниципального земельного контроля в рамках контрольных мероприятий;</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г) решений об отнесении объектов контроля к соответствующей категории риска;</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д) решений об отказе в проведении обязательных профилактических визитов по заявлениям контролируемых лиц;</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е) иных решений, принимаемых органом муниципального земельного контроля по итогам профилактических и (или) контрольных мероприятий, предусмотренных Законом № 248-ФЗ, в отношении контролируемых лиц или объектов контроля.</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7.3.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Жалоба может содержать ходатайство о приостановлении исполнения обжалуемого решения контрольного органа.</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Жалоба на решения органа муниципального земельного контроля, действия (бездействие) должностных лиц органа муниципального земельного контроля рассматривается руководителем органа муниципального земельного контроля.</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Жалоба на действия (бездействие) руководителя органа муниципального земельного контроля рассматривается вышестоящим должностным лицом администрации органа местного самоуправления, уполномоченным на осуществление муниципального земельного контроля.</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Жалоба на решение органа муниципального земельного контроля,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Жалоба на предписание органа муниципального земельного контроля может быть подана в течение 10 рабочих дней с момента получения контролируемым лицом предписания.</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В случае пропуска по уважительной причине срока подачи жалобы этот срок по ходатайству лица, подающего жалобу, может быть восстановлен органом или должностным лицом, уполномоченным на рассмотрение жалобы.</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2F2B21" w:rsidRPr="005D44B5" w:rsidRDefault="002F2B21" w:rsidP="005D44B5">
      <w:pPr>
        <w:widowControl w:val="0"/>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Жалоба на решение органа муниципального земельного контроля, действия (бездействие) его должностных лиц подлежит рассмотрению в течение 15 рабочих </w:t>
      </w:r>
      <w:r w:rsidRPr="005D44B5">
        <w:rPr>
          <w:rFonts w:ascii="Times New Roman" w:hAnsi="Times New Roman"/>
          <w:sz w:val="26"/>
          <w:szCs w:val="26"/>
        </w:rPr>
        <w:lastRenderedPageBreak/>
        <w:t>дней со дня ее регистрации.</w:t>
      </w:r>
    </w:p>
    <w:p w:rsidR="002F2B21" w:rsidRPr="005D44B5" w:rsidRDefault="002F2B21" w:rsidP="005D44B5">
      <w:pPr>
        <w:spacing w:after="0" w:line="240" w:lineRule="auto"/>
        <w:ind w:firstLine="709"/>
        <w:jc w:val="both"/>
        <w:rPr>
          <w:rFonts w:ascii="Times New Roman" w:hAnsi="Times New Roman"/>
          <w:sz w:val="26"/>
          <w:szCs w:val="26"/>
        </w:rPr>
      </w:pPr>
      <w:r w:rsidRPr="005D44B5">
        <w:rPr>
          <w:rFonts w:ascii="Times New Roman" w:hAnsi="Times New Roman"/>
          <w:sz w:val="26"/>
          <w:szCs w:val="26"/>
        </w:rPr>
        <w:t xml:space="preserve">Жалоба контролируемого лица на решение органа муниципального земельного контроля об отнесении объектов контроля к соответствующей категории риска рассматривается в срок не более 5 рабочих дней. </w:t>
      </w:r>
    </w:p>
    <w:p w:rsidR="002F2B21" w:rsidRPr="002F2B21" w:rsidRDefault="002F2B21" w:rsidP="002F2B21">
      <w:pPr>
        <w:widowControl w:val="0"/>
        <w:spacing w:after="0" w:line="240" w:lineRule="auto"/>
        <w:jc w:val="center"/>
        <w:rPr>
          <w:rFonts w:ascii="Times New Roman" w:hAnsi="Times New Roman"/>
          <w:sz w:val="26"/>
          <w:szCs w:val="26"/>
        </w:rPr>
      </w:pPr>
    </w:p>
    <w:p w:rsidR="002F2B21" w:rsidRPr="002F2B21" w:rsidRDefault="002F2B21" w:rsidP="002F2B21">
      <w:pPr>
        <w:widowControl w:val="0"/>
        <w:spacing w:after="0" w:line="240" w:lineRule="auto"/>
        <w:jc w:val="center"/>
        <w:rPr>
          <w:rFonts w:ascii="Times New Roman" w:hAnsi="Times New Roman"/>
          <w:sz w:val="26"/>
          <w:szCs w:val="26"/>
        </w:rPr>
      </w:pPr>
    </w:p>
    <w:p w:rsidR="002F2B21" w:rsidRPr="002F2B21" w:rsidRDefault="002F2B21" w:rsidP="002F2B21">
      <w:pPr>
        <w:widowControl w:val="0"/>
        <w:spacing w:after="0" w:line="240" w:lineRule="auto"/>
        <w:jc w:val="center"/>
        <w:rPr>
          <w:rFonts w:ascii="Times New Roman" w:hAnsi="Times New Roman"/>
          <w:sz w:val="26"/>
          <w:szCs w:val="26"/>
        </w:rPr>
      </w:pPr>
    </w:p>
    <w:p w:rsidR="002F2B21" w:rsidRPr="002F2B21" w:rsidRDefault="002F2B21" w:rsidP="002F2B21">
      <w:pPr>
        <w:widowControl w:val="0"/>
        <w:spacing w:after="0" w:line="240" w:lineRule="auto"/>
        <w:jc w:val="center"/>
        <w:rPr>
          <w:rFonts w:ascii="Times New Roman" w:hAnsi="Times New Roman"/>
          <w:sz w:val="26"/>
          <w:szCs w:val="26"/>
        </w:rPr>
      </w:pPr>
    </w:p>
    <w:p w:rsidR="002F2B21" w:rsidRPr="002F2B21" w:rsidRDefault="002F2B21" w:rsidP="002F2B21">
      <w:pPr>
        <w:widowControl w:val="0"/>
        <w:spacing w:after="0" w:line="240" w:lineRule="auto"/>
        <w:jc w:val="center"/>
        <w:rPr>
          <w:rFonts w:ascii="Times New Roman" w:hAnsi="Times New Roman"/>
          <w:sz w:val="26"/>
          <w:szCs w:val="26"/>
        </w:rPr>
      </w:pPr>
    </w:p>
    <w:p w:rsidR="002F2B21" w:rsidRPr="002F2B21" w:rsidRDefault="002F2B21" w:rsidP="002F2B21">
      <w:pPr>
        <w:widowControl w:val="0"/>
        <w:spacing w:after="0" w:line="240" w:lineRule="auto"/>
        <w:jc w:val="center"/>
        <w:rPr>
          <w:rFonts w:ascii="Times New Roman" w:hAnsi="Times New Roman"/>
          <w:sz w:val="26"/>
          <w:szCs w:val="26"/>
        </w:rPr>
      </w:pPr>
    </w:p>
    <w:p w:rsidR="002F2B21" w:rsidRPr="002F2B21" w:rsidRDefault="002F2B21" w:rsidP="002F2B21">
      <w:pPr>
        <w:widowControl w:val="0"/>
        <w:spacing w:after="0" w:line="240" w:lineRule="auto"/>
        <w:jc w:val="center"/>
        <w:rPr>
          <w:rFonts w:ascii="Times New Roman" w:hAnsi="Times New Roman"/>
          <w:sz w:val="26"/>
          <w:szCs w:val="26"/>
        </w:rPr>
      </w:pPr>
    </w:p>
    <w:p w:rsidR="002F2B21" w:rsidRPr="006F5E15" w:rsidRDefault="002F2B21" w:rsidP="002F2B21">
      <w:pPr>
        <w:widowControl w:val="0"/>
        <w:jc w:val="center"/>
        <w:rPr>
          <w:rFonts w:ascii="XO Thames" w:hAnsi="XO Thames"/>
          <w:sz w:val="28"/>
        </w:rPr>
      </w:pPr>
    </w:p>
    <w:p w:rsidR="002F2B21" w:rsidRPr="006F5E15" w:rsidRDefault="002F2B21" w:rsidP="002F2B21">
      <w:pPr>
        <w:ind w:firstLine="567"/>
        <w:jc w:val="both"/>
        <w:rPr>
          <w:sz w:val="28"/>
        </w:rPr>
      </w:pPr>
    </w:p>
    <w:p w:rsidR="00E46A5C" w:rsidRDefault="00E46A5C" w:rsidP="00F53264">
      <w:pPr>
        <w:widowControl w:val="0"/>
        <w:spacing w:after="0" w:line="240" w:lineRule="auto"/>
        <w:ind w:firstLine="709"/>
        <w:jc w:val="both"/>
      </w:pPr>
    </w:p>
    <w:sectPr w:rsidR="00E46A5C" w:rsidSect="000C0027">
      <w:pgSz w:w="11906" w:h="16838"/>
      <w:pgMar w:top="1134" w:right="567"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XO Thame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C952D1"/>
    <w:multiLevelType w:val="multilevel"/>
    <w:tmpl w:val="E3C23F66"/>
    <w:lvl w:ilvl="0">
      <w:start w:val="1"/>
      <w:numFmt w:val="decimal"/>
      <w:lvlText w:val="%1."/>
      <w:lvlJc w:val="left"/>
      <w:pPr>
        <w:ind w:left="644" w:hanging="360"/>
      </w:pPr>
      <w:rPr>
        <w:b/>
        <w:sz w:val="24"/>
      </w:rPr>
    </w:lvl>
    <w:lvl w:ilvl="1">
      <w:start w:val="10"/>
      <w:numFmt w:val="decimal"/>
      <w:lvlText w:val="%1.%2."/>
      <w:lvlJc w:val="left"/>
      <w:pPr>
        <w:ind w:left="1500" w:hanging="780"/>
      </w:pPr>
    </w:lvl>
    <w:lvl w:ilvl="2">
      <w:start w:val="1"/>
      <w:numFmt w:val="decimal"/>
      <w:lvlText w:val="%1.%2.%3."/>
      <w:lvlJc w:val="left"/>
      <w:pPr>
        <w:ind w:left="1800" w:hanging="1080"/>
      </w:pPr>
    </w:lvl>
    <w:lvl w:ilvl="3">
      <w:start w:val="1"/>
      <w:numFmt w:val="decimal"/>
      <w:lvlText w:val="%1.%2.%3.%4."/>
      <w:lvlJc w:val="left"/>
      <w:pPr>
        <w:ind w:left="2160" w:hanging="1440"/>
      </w:pPr>
    </w:lvl>
    <w:lvl w:ilvl="4">
      <w:start w:val="1"/>
      <w:numFmt w:val="decimal"/>
      <w:lvlText w:val="%1.%2.%3.%4.%5."/>
      <w:lvlJc w:val="left"/>
      <w:pPr>
        <w:ind w:left="2520" w:hanging="1800"/>
      </w:pPr>
    </w:lvl>
    <w:lvl w:ilvl="5">
      <w:start w:val="1"/>
      <w:numFmt w:val="decimal"/>
      <w:lvlText w:val="%1.%2.%3.%4.%5.%6."/>
      <w:lvlJc w:val="left"/>
      <w:pPr>
        <w:ind w:left="2880" w:hanging="2160"/>
      </w:pPr>
    </w:lvl>
    <w:lvl w:ilvl="6">
      <w:start w:val="1"/>
      <w:numFmt w:val="decimal"/>
      <w:lvlText w:val="%1.%2.%3.%4.%5.%6.%7."/>
      <w:lvlJc w:val="left"/>
      <w:pPr>
        <w:ind w:left="3240" w:hanging="2520"/>
      </w:pPr>
    </w:lvl>
    <w:lvl w:ilvl="7">
      <w:start w:val="1"/>
      <w:numFmt w:val="decimal"/>
      <w:lvlText w:val="%1.%2.%3.%4.%5.%6.%7.%8."/>
      <w:lvlJc w:val="left"/>
      <w:pPr>
        <w:ind w:left="3600" w:hanging="2880"/>
      </w:pPr>
    </w:lvl>
    <w:lvl w:ilvl="8">
      <w:start w:val="1"/>
      <w:numFmt w:val="decimal"/>
      <w:lvlText w:val="%1.%2.%3.%4.%5.%6.%7.%8.%9."/>
      <w:lvlJc w:val="left"/>
      <w:pPr>
        <w:ind w:left="3960" w:hanging="3240"/>
      </w:pPr>
    </w:lvl>
  </w:abstractNum>
  <w:abstractNum w:abstractNumId="1">
    <w:nsid w:val="535A6467"/>
    <w:multiLevelType w:val="multilevel"/>
    <w:tmpl w:val="34086702"/>
    <w:lvl w:ilvl="0">
      <w:start w:val="1"/>
      <w:numFmt w:val="decimal"/>
      <w:lvlText w:val="%1."/>
      <w:lvlJc w:val="left"/>
      <w:pPr>
        <w:ind w:left="644" w:hanging="360"/>
      </w:pPr>
      <w:rPr>
        <w:b/>
        <w:sz w:val="24"/>
      </w:rPr>
    </w:lvl>
    <w:lvl w:ilvl="1">
      <w:start w:val="10"/>
      <w:numFmt w:val="decimal"/>
      <w:lvlText w:val="%1.%2."/>
      <w:lvlJc w:val="left"/>
      <w:pPr>
        <w:ind w:left="1500" w:hanging="780"/>
      </w:pPr>
    </w:lvl>
    <w:lvl w:ilvl="2">
      <w:start w:val="1"/>
      <w:numFmt w:val="decimal"/>
      <w:lvlText w:val="%1.%2.%3."/>
      <w:lvlJc w:val="left"/>
      <w:pPr>
        <w:ind w:left="1800" w:hanging="1080"/>
      </w:pPr>
    </w:lvl>
    <w:lvl w:ilvl="3">
      <w:start w:val="1"/>
      <w:numFmt w:val="decimal"/>
      <w:lvlText w:val="%1.%2.%3.%4."/>
      <w:lvlJc w:val="left"/>
      <w:pPr>
        <w:ind w:left="2160" w:hanging="1440"/>
      </w:pPr>
    </w:lvl>
    <w:lvl w:ilvl="4">
      <w:start w:val="1"/>
      <w:numFmt w:val="decimal"/>
      <w:lvlText w:val="%1.%2.%3.%4.%5."/>
      <w:lvlJc w:val="left"/>
      <w:pPr>
        <w:ind w:left="2520" w:hanging="1800"/>
      </w:pPr>
    </w:lvl>
    <w:lvl w:ilvl="5">
      <w:start w:val="1"/>
      <w:numFmt w:val="decimal"/>
      <w:lvlText w:val="%1.%2.%3.%4.%5.%6."/>
      <w:lvlJc w:val="left"/>
      <w:pPr>
        <w:ind w:left="2880" w:hanging="2160"/>
      </w:pPr>
    </w:lvl>
    <w:lvl w:ilvl="6">
      <w:start w:val="1"/>
      <w:numFmt w:val="decimal"/>
      <w:lvlText w:val="%1.%2.%3.%4.%5.%6.%7."/>
      <w:lvlJc w:val="left"/>
      <w:pPr>
        <w:ind w:left="3240" w:hanging="2520"/>
      </w:pPr>
    </w:lvl>
    <w:lvl w:ilvl="7">
      <w:start w:val="1"/>
      <w:numFmt w:val="decimal"/>
      <w:lvlText w:val="%1.%2.%3.%4.%5.%6.%7.%8."/>
      <w:lvlJc w:val="left"/>
      <w:pPr>
        <w:ind w:left="3600" w:hanging="2880"/>
      </w:pPr>
    </w:lvl>
    <w:lvl w:ilvl="8">
      <w:start w:val="1"/>
      <w:numFmt w:val="decimal"/>
      <w:lvlText w:val="%1.%2.%3.%4.%5.%6.%7.%8.%9."/>
      <w:lvlJc w:val="left"/>
      <w:pPr>
        <w:ind w:left="3960" w:hanging="32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426"/>
    <w:rsid w:val="00025FE2"/>
    <w:rsid w:val="000B3939"/>
    <w:rsid w:val="000B47A8"/>
    <w:rsid w:val="000C0027"/>
    <w:rsid w:val="0012434A"/>
    <w:rsid w:val="001D3BA6"/>
    <w:rsid w:val="002B136C"/>
    <w:rsid w:val="002F2B21"/>
    <w:rsid w:val="00342F39"/>
    <w:rsid w:val="003E14E7"/>
    <w:rsid w:val="00462426"/>
    <w:rsid w:val="00474F16"/>
    <w:rsid w:val="00495203"/>
    <w:rsid w:val="004D4B30"/>
    <w:rsid w:val="005203BE"/>
    <w:rsid w:val="0054318F"/>
    <w:rsid w:val="0054584F"/>
    <w:rsid w:val="00555CD7"/>
    <w:rsid w:val="00566B31"/>
    <w:rsid w:val="0059440A"/>
    <w:rsid w:val="005B2C77"/>
    <w:rsid w:val="005D44B5"/>
    <w:rsid w:val="0068581E"/>
    <w:rsid w:val="00687B52"/>
    <w:rsid w:val="007A2B27"/>
    <w:rsid w:val="00853F1F"/>
    <w:rsid w:val="00900CE7"/>
    <w:rsid w:val="009F593F"/>
    <w:rsid w:val="00A41E1F"/>
    <w:rsid w:val="00AD2549"/>
    <w:rsid w:val="00B14C50"/>
    <w:rsid w:val="00B24822"/>
    <w:rsid w:val="00B84F02"/>
    <w:rsid w:val="00B93343"/>
    <w:rsid w:val="00BE3B72"/>
    <w:rsid w:val="00C016D1"/>
    <w:rsid w:val="00C14321"/>
    <w:rsid w:val="00C33D06"/>
    <w:rsid w:val="00C4768D"/>
    <w:rsid w:val="00D60DA0"/>
    <w:rsid w:val="00DB483F"/>
    <w:rsid w:val="00DC34CC"/>
    <w:rsid w:val="00DF59E9"/>
    <w:rsid w:val="00E46A5C"/>
    <w:rsid w:val="00F11372"/>
    <w:rsid w:val="00F228DD"/>
    <w:rsid w:val="00F37D81"/>
    <w:rsid w:val="00F5125A"/>
    <w:rsid w:val="00F5326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8F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0345AE"/>
    <w:rPr>
      <w:color w:val="000080"/>
      <w:u w:val="single"/>
    </w:rPr>
  </w:style>
  <w:style w:type="character" w:customStyle="1" w:styleId="a3">
    <w:name w:val="Текст выноски Знак"/>
    <w:basedOn w:val="a0"/>
    <w:uiPriority w:val="99"/>
    <w:semiHidden/>
    <w:qFormat/>
    <w:locked/>
    <w:rsid w:val="00E54C77"/>
    <w:rPr>
      <w:rFonts w:ascii="Tahoma" w:hAnsi="Tahoma" w:cs="Tahoma"/>
      <w:sz w:val="16"/>
      <w:szCs w:val="16"/>
    </w:rPr>
  </w:style>
  <w:style w:type="character" w:customStyle="1" w:styleId="a4">
    <w:name w:val="Цветовое выделение для Текст"/>
    <w:qFormat/>
    <w:rsid w:val="00B20945"/>
    <w:rPr>
      <w:sz w:val="24"/>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paragraph" w:customStyle="1" w:styleId="1">
    <w:name w:val="Заголовок1"/>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pPr>
      <w:spacing w:after="140" w:line="288" w:lineRule="auto"/>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szCs w:val="24"/>
    </w:rPr>
  </w:style>
  <w:style w:type="paragraph" w:styleId="a8">
    <w:name w:val="index heading"/>
    <w:basedOn w:val="a"/>
    <w:qFormat/>
    <w:pPr>
      <w:suppressLineNumbers/>
    </w:pPr>
    <w:rPr>
      <w:rFonts w:cs="Mangal"/>
    </w:rPr>
  </w:style>
  <w:style w:type="paragraph" w:styleId="a9">
    <w:name w:val="List Paragraph"/>
    <w:basedOn w:val="a"/>
    <w:uiPriority w:val="34"/>
    <w:qFormat/>
    <w:rsid w:val="00B53D50"/>
    <w:pPr>
      <w:ind w:left="720"/>
      <w:contextualSpacing/>
    </w:pPr>
  </w:style>
  <w:style w:type="paragraph" w:customStyle="1" w:styleId="ConsPlusNormal">
    <w:name w:val="ConsPlusNormal"/>
    <w:qFormat/>
    <w:rsid w:val="00D05C87"/>
    <w:rPr>
      <w:rFonts w:ascii="Times New Roman" w:hAnsi="Times New Roman"/>
      <w:sz w:val="28"/>
      <w:szCs w:val="28"/>
      <w:lang w:eastAsia="en-US"/>
    </w:rPr>
  </w:style>
  <w:style w:type="paragraph" w:styleId="aa">
    <w:name w:val="Balloon Text"/>
    <w:basedOn w:val="a"/>
    <w:uiPriority w:val="99"/>
    <w:semiHidden/>
    <w:qFormat/>
    <w:rsid w:val="00E54C77"/>
    <w:pPr>
      <w:spacing w:after="0" w:line="240" w:lineRule="auto"/>
    </w:pPr>
    <w:rPr>
      <w:rFonts w:ascii="Tahoma" w:hAnsi="Tahoma" w:cs="Tahoma"/>
      <w:sz w:val="16"/>
      <w:szCs w:val="16"/>
    </w:rPr>
  </w:style>
  <w:style w:type="paragraph" w:customStyle="1" w:styleId="10">
    <w:name w:val="1"/>
    <w:basedOn w:val="a"/>
    <w:qFormat/>
    <w:rsid w:val="00ED3835"/>
    <w:pPr>
      <w:spacing w:beforeAutospacing="1" w:afterAutospacing="1" w:line="240" w:lineRule="auto"/>
    </w:pPr>
    <w:rPr>
      <w:rFonts w:ascii="Times New Roman" w:eastAsia="Times New Roman" w:hAnsi="Times New Roman"/>
      <w:sz w:val="24"/>
      <w:szCs w:val="24"/>
      <w:lang w:eastAsia="ru-RU"/>
    </w:rPr>
  </w:style>
  <w:style w:type="paragraph" w:styleId="ab">
    <w:name w:val="Normal (Web)"/>
    <w:basedOn w:val="a"/>
    <w:uiPriority w:val="99"/>
    <w:semiHidden/>
    <w:unhideWhenUsed/>
    <w:qFormat/>
    <w:rsid w:val="00ED3835"/>
    <w:pPr>
      <w:spacing w:beforeAutospacing="1" w:afterAutospacing="1" w:line="240" w:lineRule="auto"/>
    </w:pPr>
    <w:rPr>
      <w:rFonts w:ascii="Times New Roman" w:eastAsia="Times New Roman" w:hAnsi="Times New Roman"/>
      <w:sz w:val="24"/>
      <w:szCs w:val="24"/>
      <w:lang w:eastAsia="ru-RU"/>
    </w:rPr>
  </w:style>
  <w:style w:type="paragraph" w:customStyle="1" w:styleId="2">
    <w:name w:val="2"/>
    <w:basedOn w:val="a"/>
    <w:qFormat/>
    <w:rsid w:val="00863E8B"/>
    <w:pPr>
      <w:spacing w:beforeAutospacing="1" w:afterAutospacing="1" w:line="240" w:lineRule="auto"/>
    </w:pPr>
    <w:rPr>
      <w:rFonts w:ascii="Times New Roman" w:eastAsia="Times New Roman" w:hAnsi="Times New Roman"/>
      <w:sz w:val="24"/>
      <w:szCs w:val="24"/>
      <w:lang w:eastAsia="ru-RU"/>
    </w:rPr>
  </w:style>
  <w:style w:type="paragraph" w:customStyle="1" w:styleId="Standard">
    <w:name w:val="Standard"/>
    <w:qFormat/>
    <w:rsid w:val="00B20945"/>
    <w:pPr>
      <w:widowControl w:val="0"/>
      <w:suppressAutoHyphens/>
      <w:textAlignment w:val="baseline"/>
    </w:pPr>
    <w:rPr>
      <w:rFonts w:ascii="Times New Roman" w:eastAsia="Times New Roman" w:hAnsi="Times New Roman"/>
      <w:color w:val="000000"/>
      <w:sz w:val="24"/>
      <w:szCs w:val="24"/>
      <w:lang w:val="en-US" w:bidi="hi-IN"/>
    </w:rPr>
  </w:style>
  <w:style w:type="paragraph" w:customStyle="1" w:styleId="ac">
    <w:name w:val="Содержимое врезки"/>
    <w:basedOn w:val="a"/>
    <w:qFormat/>
  </w:style>
  <w:style w:type="table" w:styleId="ad">
    <w:name w:val="Table Grid"/>
    <w:basedOn w:val="a1"/>
    <w:uiPriority w:val="99"/>
    <w:rsid w:val="00842A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8F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rsid w:val="000345AE"/>
    <w:rPr>
      <w:color w:val="000080"/>
      <w:u w:val="single"/>
    </w:rPr>
  </w:style>
  <w:style w:type="character" w:customStyle="1" w:styleId="a3">
    <w:name w:val="Текст выноски Знак"/>
    <w:basedOn w:val="a0"/>
    <w:uiPriority w:val="99"/>
    <w:semiHidden/>
    <w:qFormat/>
    <w:locked/>
    <w:rsid w:val="00E54C77"/>
    <w:rPr>
      <w:rFonts w:ascii="Tahoma" w:hAnsi="Tahoma" w:cs="Tahoma"/>
      <w:sz w:val="16"/>
      <w:szCs w:val="16"/>
    </w:rPr>
  </w:style>
  <w:style w:type="character" w:customStyle="1" w:styleId="a4">
    <w:name w:val="Цветовое выделение для Текст"/>
    <w:qFormat/>
    <w:rsid w:val="00B20945"/>
    <w:rPr>
      <w:sz w:val="24"/>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paragraph" w:customStyle="1" w:styleId="1">
    <w:name w:val="Заголовок1"/>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pPr>
      <w:spacing w:after="140" w:line="288" w:lineRule="auto"/>
    </w:pPr>
  </w:style>
  <w:style w:type="paragraph" w:styleId="a6">
    <w:name w:val="List"/>
    <w:basedOn w:val="a5"/>
    <w:rPr>
      <w:rFonts w:cs="Mangal"/>
    </w:rPr>
  </w:style>
  <w:style w:type="paragraph" w:styleId="a7">
    <w:name w:val="caption"/>
    <w:basedOn w:val="a"/>
    <w:qFormat/>
    <w:pPr>
      <w:suppressLineNumbers/>
      <w:spacing w:before="120" w:after="120"/>
    </w:pPr>
    <w:rPr>
      <w:rFonts w:cs="Mangal"/>
      <w:i/>
      <w:iCs/>
      <w:sz w:val="24"/>
      <w:szCs w:val="24"/>
    </w:rPr>
  </w:style>
  <w:style w:type="paragraph" w:styleId="a8">
    <w:name w:val="index heading"/>
    <w:basedOn w:val="a"/>
    <w:qFormat/>
    <w:pPr>
      <w:suppressLineNumbers/>
    </w:pPr>
    <w:rPr>
      <w:rFonts w:cs="Mangal"/>
    </w:rPr>
  </w:style>
  <w:style w:type="paragraph" w:styleId="a9">
    <w:name w:val="List Paragraph"/>
    <w:basedOn w:val="a"/>
    <w:uiPriority w:val="34"/>
    <w:qFormat/>
    <w:rsid w:val="00B53D50"/>
    <w:pPr>
      <w:ind w:left="720"/>
      <w:contextualSpacing/>
    </w:pPr>
  </w:style>
  <w:style w:type="paragraph" w:customStyle="1" w:styleId="ConsPlusNormal">
    <w:name w:val="ConsPlusNormal"/>
    <w:qFormat/>
    <w:rsid w:val="00D05C87"/>
    <w:rPr>
      <w:rFonts w:ascii="Times New Roman" w:hAnsi="Times New Roman"/>
      <w:sz w:val="28"/>
      <w:szCs w:val="28"/>
      <w:lang w:eastAsia="en-US"/>
    </w:rPr>
  </w:style>
  <w:style w:type="paragraph" w:styleId="aa">
    <w:name w:val="Balloon Text"/>
    <w:basedOn w:val="a"/>
    <w:uiPriority w:val="99"/>
    <w:semiHidden/>
    <w:qFormat/>
    <w:rsid w:val="00E54C77"/>
    <w:pPr>
      <w:spacing w:after="0" w:line="240" w:lineRule="auto"/>
    </w:pPr>
    <w:rPr>
      <w:rFonts w:ascii="Tahoma" w:hAnsi="Tahoma" w:cs="Tahoma"/>
      <w:sz w:val="16"/>
      <w:szCs w:val="16"/>
    </w:rPr>
  </w:style>
  <w:style w:type="paragraph" w:customStyle="1" w:styleId="10">
    <w:name w:val="1"/>
    <w:basedOn w:val="a"/>
    <w:qFormat/>
    <w:rsid w:val="00ED3835"/>
    <w:pPr>
      <w:spacing w:beforeAutospacing="1" w:afterAutospacing="1" w:line="240" w:lineRule="auto"/>
    </w:pPr>
    <w:rPr>
      <w:rFonts w:ascii="Times New Roman" w:eastAsia="Times New Roman" w:hAnsi="Times New Roman"/>
      <w:sz w:val="24"/>
      <w:szCs w:val="24"/>
      <w:lang w:eastAsia="ru-RU"/>
    </w:rPr>
  </w:style>
  <w:style w:type="paragraph" w:styleId="ab">
    <w:name w:val="Normal (Web)"/>
    <w:basedOn w:val="a"/>
    <w:uiPriority w:val="99"/>
    <w:semiHidden/>
    <w:unhideWhenUsed/>
    <w:qFormat/>
    <w:rsid w:val="00ED3835"/>
    <w:pPr>
      <w:spacing w:beforeAutospacing="1" w:afterAutospacing="1" w:line="240" w:lineRule="auto"/>
    </w:pPr>
    <w:rPr>
      <w:rFonts w:ascii="Times New Roman" w:eastAsia="Times New Roman" w:hAnsi="Times New Roman"/>
      <w:sz w:val="24"/>
      <w:szCs w:val="24"/>
      <w:lang w:eastAsia="ru-RU"/>
    </w:rPr>
  </w:style>
  <w:style w:type="paragraph" w:customStyle="1" w:styleId="2">
    <w:name w:val="2"/>
    <w:basedOn w:val="a"/>
    <w:qFormat/>
    <w:rsid w:val="00863E8B"/>
    <w:pPr>
      <w:spacing w:beforeAutospacing="1" w:afterAutospacing="1" w:line="240" w:lineRule="auto"/>
    </w:pPr>
    <w:rPr>
      <w:rFonts w:ascii="Times New Roman" w:eastAsia="Times New Roman" w:hAnsi="Times New Roman"/>
      <w:sz w:val="24"/>
      <w:szCs w:val="24"/>
      <w:lang w:eastAsia="ru-RU"/>
    </w:rPr>
  </w:style>
  <w:style w:type="paragraph" w:customStyle="1" w:styleId="Standard">
    <w:name w:val="Standard"/>
    <w:qFormat/>
    <w:rsid w:val="00B20945"/>
    <w:pPr>
      <w:widowControl w:val="0"/>
      <w:suppressAutoHyphens/>
      <w:textAlignment w:val="baseline"/>
    </w:pPr>
    <w:rPr>
      <w:rFonts w:ascii="Times New Roman" w:eastAsia="Times New Roman" w:hAnsi="Times New Roman"/>
      <w:color w:val="000000"/>
      <w:sz w:val="24"/>
      <w:szCs w:val="24"/>
      <w:lang w:val="en-US" w:bidi="hi-IN"/>
    </w:rPr>
  </w:style>
  <w:style w:type="paragraph" w:customStyle="1" w:styleId="ac">
    <w:name w:val="Содержимое врезки"/>
    <w:basedOn w:val="a"/>
    <w:qFormat/>
  </w:style>
  <w:style w:type="table" w:styleId="ad">
    <w:name w:val="Table Grid"/>
    <w:basedOn w:val="a1"/>
    <w:uiPriority w:val="99"/>
    <w:rsid w:val="00842A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7903F0DE6658CA9098BB2B73C7FD7C34BD7A76DAB18FF48E9253B64DA07B7682C39EF60BA106809F4CE92C2FE898713E030AB485B36929R926G" TargetMode="External"/><Relationship Id="rId13" Type="http://schemas.openxmlformats.org/officeDocument/2006/relationships/hyperlink" Target="https://login.consultant.ru/link/?req=doc&amp;base=LAW&amp;n=373617&amp;date=08.07.2021&amp;dst=100011&amp;fld=134" TargetMode="External"/><Relationship Id="rId18" Type="http://schemas.openxmlformats.org/officeDocument/2006/relationships/hyperlink" Target="https://login.consultant.ru/link/?req=doc&amp;base=LAW&amp;n=386954&amp;date=08.07.2021&amp;dst=100422&amp;fld=134"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login.consultant.ru/link/?req=doc&amp;base=LAW&amp;n=386954&amp;date=08.07.2021&amp;dst=100512&amp;fld=134" TargetMode="External"/><Relationship Id="rId17" Type="http://schemas.openxmlformats.org/officeDocument/2006/relationships/hyperlink" Target="https://login.consultant.ru/link/?req=doc&amp;base=LAW&amp;n=386954&amp;date=08.07.2021&amp;dst=100271&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86954&amp;date=08.07.2021&amp;dst=100269&amp;fld=13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83546&amp;date=08.07.2021" TargetMode="External"/><Relationship Id="rId5" Type="http://schemas.openxmlformats.org/officeDocument/2006/relationships/settings" Target="settings.xml"/><Relationship Id="rId15" Type="http://schemas.openxmlformats.org/officeDocument/2006/relationships/hyperlink" Target="https://login.consultant.ru/link/?req=doc&amp;base=LAW&amp;n=378980&amp;date=08.07.2021&amp;dst=100014&amp;fld=134" TargetMode="External"/><Relationship Id="rId10" Type="http://schemas.openxmlformats.org/officeDocument/2006/relationships/hyperlink" Target="https://login.consultant.ru/link/?req=doc&amp;base=LAW&amp;n=386954&amp;date=08.07.2021"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387539&amp;date=08.07.2021" TargetMode="External"/><Relationship Id="rId14" Type="http://schemas.openxmlformats.org/officeDocument/2006/relationships/hyperlink" Target="https://login.consultant.ru/link/?req=doc&amp;base=LAW&amp;n=386954&amp;date=08.07.2021&amp;dst=100998&amp;f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A28C3-611C-4236-92CA-7ECD90AE9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19</Pages>
  <Words>7800</Words>
  <Characters>44465</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Кадры</cp:lastModifiedBy>
  <cp:revision>7</cp:revision>
  <cp:lastPrinted>2025-03-20T08:49:00Z</cp:lastPrinted>
  <dcterms:created xsi:type="dcterms:W3CDTF">2025-02-10T10:36:00Z</dcterms:created>
  <dcterms:modified xsi:type="dcterms:W3CDTF">2025-03-24T06:17:00Z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