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73794F53" wp14:editId="0FE506CF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F722C4" w:rsidRDefault="00AC78C7">
      <w:pPr>
        <w:pStyle w:val="1"/>
        <w:numPr>
          <w:ilvl w:val="0"/>
          <w:numId w:val="2"/>
        </w:numPr>
        <w:rPr>
          <w:rFonts w:ascii="Liberation Serif" w:eastAsia="SimSun" w:hAnsi="Liberation Serif" w:cs="Liberation Serif"/>
          <w:color w:val="00000A"/>
          <w:w w:val="100"/>
          <w:kern w:val="2"/>
          <w:sz w:val="26"/>
          <w:szCs w:val="26"/>
          <w:shd w:val="clear" w:color="auto" w:fill="FFFFFF"/>
          <w:lang w:eastAsia="zh-CN" w:bidi="hi-IN"/>
        </w:rPr>
      </w:pPr>
      <w:r w:rsidRPr="00F722C4">
        <w:rPr>
          <w:rFonts w:ascii="Liberation Serif" w:eastAsia="SimSun" w:hAnsi="Liberation Serif" w:cs="Liberation Serif"/>
          <w:color w:val="00000A"/>
          <w:w w:val="100"/>
          <w:kern w:val="2"/>
          <w:sz w:val="26"/>
          <w:szCs w:val="26"/>
          <w:shd w:val="clear" w:color="auto" w:fill="FFFFFF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783221" w:rsidP="00FF0226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FF0226">
              <w:rPr>
                <w:rFonts w:ascii="Liberation Serif" w:hAnsi="Liberation Serif"/>
                <w:sz w:val="26"/>
                <w:szCs w:val="26"/>
              </w:rPr>
              <w:t>4</w:t>
            </w:r>
            <w:r w:rsidR="00785A5E">
              <w:rPr>
                <w:rFonts w:ascii="Liberation Serif" w:hAnsi="Liberation Serif"/>
                <w:sz w:val="26"/>
                <w:szCs w:val="26"/>
              </w:rPr>
              <w:t>.12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D27BE0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8011B7">
              <w:rPr>
                <w:rFonts w:ascii="Liberation Serif" w:hAnsi="Liberation Serif"/>
                <w:sz w:val="26"/>
                <w:szCs w:val="26"/>
              </w:rPr>
              <w:t>3</w:t>
            </w:r>
            <w:r w:rsidR="00AB09C9">
              <w:rPr>
                <w:rFonts w:ascii="Liberation Serif" w:hAnsi="Liberation Serif"/>
                <w:sz w:val="26"/>
                <w:szCs w:val="26"/>
              </w:rPr>
              <w:t>1</w:t>
            </w:r>
            <w:r w:rsidR="003B71CB">
              <w:rPr>
                <w:rFonts w:ascii="Liberation Serif" w:hAnsi="Liberation Serif"/>
                <w:sz w:val="26"/>
                <w:szCs w:val="26"/>
              </w:rPr>
              <w:t>9</w:t>
            </w:r>
            <w:r w:rsidR="00D27BE0">
              <w:rPr>
                <w:rFonts w:ascii="Liberation Serif" w:hAnsi="Liberation Serif"/>
                <w:sz w:val="26"/>
                <w:szCs w:val="26"/>
              </w:rPr>
              <w:t>9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4E1BE8" w:rsidRDefault="00700EAF" w:rsidP="004E1BE8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9C5F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74359F" w:rsidRPr="004E1BE8" w:rsidRDefault="0074359F" w:rsidP="004E1BE8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91D26" w:rsidRPr="00191D26" w:rsidRDefault="00191D26" w:rsidP="00191D26">
      <w:pPr>
        <w:suppressAutoHyphens w:val="0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191D26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Об условиях приватизации муниципального имущества </w:t>
      </w:r>
    </w:p>
    <w:p w:rsidR="00191D26" w:rsidRPr="00191D26" w:rsidRDefault="00191D26" w:rsidP="00191D26">
      <w:pPr>
        <w:suppressAutoHyphens w:val="0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191D26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Грязовецкого муниципального округа Вологодской области  </w:t>
      </w:r>
    </w:p>
    <w:p w:rsidR="00191D26" w:rsidRPr="00191D26" w:rsidRDefault="00191D26" w:rsidP="00191D26">
      <w:pPr>
        <w:widowControl w:val="0"/>
        <w:tabs>
          <w:tab w:val="left" w:pos="-4395"/>
        </w:tabs>
        <w:suppressAutoHyphens w:val="0"/>
        <w:autoSpaceDE w:val="0"/>
        <w:ind w:right="5669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91D26" w:rsidRPr="00191D26" w:rsidRDefault="00191D26" w:rsidP="00191D26">
      <w:pPr>
        <w:widowControl w:val="0"/>
        <w:suppressAutoHyphens w:val="0"/>
        <w:autoSpaceDE w:val="0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91D26" w:rsidRPr="00191D26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proofErr w:type="gramStart"/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соответствии с Федеральным законом от 21.12.2001 № 178-ФЗ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  </w:t>
      </w:r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«О приватизации государственного и муниципального имущества», Положением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</w:t>
      </w:r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о порядке и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</w:t>
      </w:r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условиях приватизации имущества, находящегося в собственности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</w:t>
      </w:r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Грязовецкого муниципального округа Вологодской области, утвержденного решением Земского Собрания Грязовецкого муниципального округа от 27.10.2022 № 34,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</w:t>
      </w:r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Прогнозным планом (программой) приватизации муниципального имущества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</w:t>
      </w:r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Грязовецкого муниципального округа Вологодской области на 2022-2025 годы,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</w:t>
      </w:r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утвержденным решением Земского Собрания Грязовецкого муниципального округа</w:t>
      </w:r>
      <w:proofErr w:type="gramEnd"/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</w:t>
      </w:r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от 27.10.2022 № 35, постановлением администрации Грязовецкого муниципального округа от 19.01.2023 № 85 «О наделении правом подписи отдельных документов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</w:t>
      </w:r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администрации Грязовецкого муниципального округа в сфере имущественных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</w:t>
      </w:r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 земельных правоотношений», отчетом об определении рыночной стоимости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</w:t>
      </w:r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от 16.11.2023 № 3969/11/2023</w:t>
      </w:r>
    </w:p>
    <w:p w:rsidR="00191D26" w:rsidRPr="00191D26" w:rsidRDefault="00191D26" w:rsidP="00191D26">
      <w:pPr>
        <w:widowControl w:val="0"/>
        <w:suppressAutoHyphens w:val="0"/>
        <w:autoSpaceDE w:val="0"/>
        <w:jc w:val="both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191D26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Администрация Грязовецкого муниципального округа ПОСТАНОВЛЯЕТ:</w:t>
      </w:r>
    </w:p>
    <w:p w:rsidR="00191D26" w:rsidRPr="00191D26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1. </w:t>
      </w:r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Приватизировать находящееся в собственности Грязовецкого муниципальн</w:t>
      </w:r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го округа Вологодской области имущество, путем продажи в электронной форме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</w:t>
      </w:r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единым лотом на аукционе с открытой формой подачи предложений о цене имущ</w:t>
      </w:r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е</w:t>
      </w:r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ства:</w:t>
      </w:r>
    </w:p>
    <w:p w:rsidR="00191D26" w:rsidRPr="00191D26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- </w:t>
      </w:r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здание детского сада, назначение – нежилое, 1- этажное (подземных этажей – 1), общая площадь 949,3 кв. м, кадастровый номер 35:28:0101016:386, адрес: Волого</w:t>
      </w:r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д</w:t>
      </w:r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ская область, </w:t>
      </w:r>
      <w:proofErr w:type="spellStart"/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Грязовецкий</w:t>
      </w:r>
      <w:proofErr w:type="spellEnd"/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район, </w:t>
      </w:r>
      <w:proofErr w:type="spellStart"/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Минькинская</w:t>
      </w:r>
      <w:proofErr w:type="spellEnd"/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с/а, д. Панфилово, д. 31, вместе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</w:t>
      </w:r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с земельным участком с кадастровым номером 35:28:0101016:142, категория земель: земли населенных пунктов, разрешенное использование: для эксплуатации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      </w:t>
      </w:r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и обслуживания детского сада № 58, общей площадью 5326,0 кв. м, местонахождение: </w:t>
      </w:r>
      <w:proofErr w:type="gramStart"/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Вологодская область, </w:t>
      </w:r>
      <w:proofErr w:type="spellStart"/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Грязовецкий</w:t>
      </w:r>
      <w:proofErr w:type="spellEnd"/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район, </w:t>
      </w:r>
      <w:proofErr w:type="spellStart"/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Минькинская</w:t>
      </w:r>
      <w:proofErr w:type="spellEnd"/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с/а, д. Панфилово, д. 31,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</w:t>
      </w:r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правообладатель – Грязовецкий муниципальный округ  (далее - имущество). </w:t>
      </w:r>
      <w:proofErr w:type="gramEnd"/>
    </w:p>
    <w:p w:rsidR="00191D26" w:rsidRPr="00191D26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2. </w:t>
      </w:r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Установить начальную цену приватизируемого имущества, определенную                   в соответствии с законодательством Российской Федерации, регулирующим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</w:t>
      </w:r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оценочную деятельность в размере 2 102 000 (Два миллиона сто две тысячи) рублей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</w:t>
      </w:r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lastRenderedPageBreak/>
        <w:t xml:space="preserve">(с учетом НДС), в том числе: </w:t>
      </w:r>
    </w:p>
    <w:p w:rsidR="00191D26" w:rsidRPr="00191D26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- </w:t>
      </w:r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здание – 1 471 400 (Один миллион четыреста семьдесят одна тысяча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  </w:t>
      </w:r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четыреста) рублей (с учетом НДС 245 233,33 рублей);</w:t>
      </w:r>
    </w:p>
    <w:p w:rsidR="00191D26" w:rsidRPr="00191D26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- </w:t>
      </w:r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земельный участок – 630 600 (Шестьсот тридцать тысяч шестьсот) рублей (НДС не облагается).</w:t>
      </w:r>
    </w:p>
    <w:p w:rsidR="00191D26" w:rsidRPr="00191D26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3. Утвердить текст информационного сообщения о проведен</w:t>
      </w:r>
      <w:proofErr w:type="gramStart"/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ии ау</w:t>
      </w:r>
      <w:proofErr w:type="gramEnd"/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кциона                по продаже имущества согласно приложению к настоящему постановлению.</w:t>
      </w:r>
    </w:p>
    <w:p w:rsidR="00191D26" w:rsidRPr="00191D26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4. </w:t>
      </w:r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Обеспечить размещение настоящего постановления, проекта договора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</w:t>
      </w:r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купли-продажи имущества на официальном сайте Грязовецкого муниципального округа Вологодской области в сети «Интернет» и размещение информационного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</w:t>
      </w:r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сообщения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</w:t>
      </w:r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 проведен</w:t>
      </w:r>
      <w:proofErr w:type="gramStart"/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ии ау</w:t>
      </w:r>
      <w:proofErr w:type="gramEnd"/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кциона на официальном сайте Российской Федерации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</w:t>
      </w:r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сети «Интернет» для размещения информации о проведении торгов - www.torgi.gov.ru.</w:t>
      </w:r>
    </w:p>
    <w:p w:rsidR="00191D26" w:rsidRPr="00191D26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5. Обеспечить подготовку и проведение продажи имущества </w:t>
      </w:r>
      <w:proofErr w:type="gramStart"/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в электронной форме на аукционе с открытой формой  подачи предложений о цене имущества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</w:t>
      </w:r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соответствии</w:t>
      </w:r>
      <w:proofErr w:type="gramEnd"/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с Положением об организации и проведении продажи государственн</w:t>
      </w:r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</w:t>
      </w:r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го или муниципального имущества в электронной форме, утвержденным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   </w:t>
      </w:r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постановлением Правительства Российской Федерации от 27.08.2012 № 860.</w:t>
      </w:r>
    </w:p>
    <w:p w:rsidR="00191D26" w:rsidRPr="00191D26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6. Осуществить необходимые действия по обеспечению государственной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</w:t>
      </w:r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регистрации перехода права собственности на имущество, указанное в пункте 1 настоящего постановления, в соответствии с законодательством Российской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</w:t>
      </w:r>
      <w:r w:rsidRPr="00191D26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Федерации и договором купли-продажи имущества.</w:t>
      </w:r>
    </w:p>
    <w:p w:rsidR="00191D26" w:rsidRPr="00191D26" w:rsidRDefault="00191D26" w:rsidP="00191D26">
      <w:pPr>
        <w:widowControl w:val="0"/>
        <w:suppressAutoHyphens w:val="0"/>
        <w:autoSpaceDE w:val="0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6A3256" w:rsidRPr="004E1BE8" w:rsidRDefault="006A3256" w:rsidP="004E1BE8">
      <w:pPr>
        <w:widowControl w:val="0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74359F" w:rsidRPr="004E1BE8" w:rsidRDefault="0074359F" w:rsidP="004E1BE8">
      <w:pPr>
        <w:pStyle w:val="a6"/>
        <w:tabs>
          <w:tab w:val="left" w:pos="3960"/>
        </w:tabs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723F9" w:rsidRPr="006531AE" w:rsidRDefault="00D43A3D" w:rsidP="004E1BE8">
      <w:pPr>
        <w:widowControl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6531AE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Н</w:t>
      </w:r>
      <w:r w:rsidR="00B723F9" w:rsidRPr="006531AE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ачальник Управления </w:t>
      </w:r>
      <w:proofErr w:type="gramStart"/>
      <w:r w:rsidR="00B723F9" w:rsidRPr="006531AE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имущественных</w:t>
      </w:r>
      <w:proofErr w:type="gramEnd"/>
    </w:p>
    <w:p w:rsidR="00B723F9" w:rsidRPr="006531AE" w:rsidRDefault="00B723F9" w:rsidP="004E1BE8">
      <w:pPr>
        <w:widowControl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6531AE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и земельных отношений администрации</w:t>
      </w:r>
    </w:p>
    <w:p w:rsidR="006878E5" w:rsidRDefault="00B723F9" w:rsidP="00800D59">
      <w:pPr>
        <w:widowControl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6531AE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Грязовецкого муниципального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округа                                                         </w:t>
      </w:r>
      <w:r w:rsidR="00D43A3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К.В. Козырева</w:t>
      </w:r>
    </w:p>
    <w:p w:rsidR="00191D26" w:rsidRDefault="00191D26" w:rsidP="00800D59">
      <w:pPr>
        <w:widowControl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91D26" w:rsidRDefault="00191D26" w:rsidP="00800D59">
      <w:pPr>
        <w:widowControl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91D26" w:rsidRDefault="00191D26" w:rsidP="00800D59">
      <w:pPr>
        <w:widowControl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91D26" w:rsidRDefault="00191D26" w:rsidP="00800D59">
      <w:pPr>
        <w:widowControl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91D26" w:rsidRDefault="00191D26" w:rsidP="00800D59">
      <w:pPr>
        <w:widowControl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91D26" w:rsidRDefault="00191D26" w:rsidP="00800D59">
      <w:pPr>
        <w:widowControl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91D26" w:rsidRDefault="00191D26" w:rsidP="00800D59">
      <w:pPr>
        <w:widowControl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91D26" w:rsidRDefault="00191D26" w:rsidP="00800D59">
      <w:pPr>
        <w:widowControl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91D26" w:rsidRDefault="00191D26" w:rsidP="00800D59">
      <w:pPr>
        <w:widowControl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91D26" w:rsidRDefault="00191D26" w:rsidP="00800D59">
      <w:pPr>
        <w:widowControl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91D26" w:rsidRDefault="00191D26" w:rsidP="00800D59">
      <w:pPr>
        <w:widowControl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91D26" w:rsidRDefault="00191D26" w:rsidP="00800D59">
      <w:pPr>
        <w:widowControl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91D26" w:rsidRDefault="00191D26" w:rsidP="00800D59">
      <w:pPr>
        <w:widowControl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91D26" w:rsidRDefault="00191D26" w:rsidP="00800D59">
      <w:pPr>
        <w:widowControl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91D26" w:rsidRDefault="00191D26" w:rsidP="00800D59">
      <w:pPr>
        <w:widowControl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91D26" w:rsidRDefault="00191D26" w:rsidP="00800D59">
      <w:pPr>
        <w:widowControl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91D26" w:rsidRDefault="00191D26" w:rsidP="00800D59">
      <w:pPr>
        <w:widowControl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91D26" w:rsidRDefault="00191D26" w:rsidP="00800D59">
      <w:pPr>
        <w:widowControl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91D26" w:rsidRDefault="00191D26" w:rsidP="00800D59">
      <w:pPr>
        <w:widowControl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91D26" w:rsidRDefault="00191D26" w:rsidP="00800D59">
      <w:pPr>
        <w:widowControl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91D26" w:rsidRPr="0036406E" w:rsidRDefault="00191D26" w:rsidP="00191D26">
      <w:pPr>
        <w:widowControl w:val="0"/>
        <w:suppressAutoHyphens w:val="0"/>
        <w:autoSpaceDE w:val="0"/>
        <w:ind w:left="5387"/>
        <w:rPr>
          <w:sz w:val="26"/>
          <w:szCs w:val="26"/>
          <w:lang w:eastAsia="zh-CN"/>
        </w:rPr>
      </w:pPr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lastRenderedPageBreak/>
        <w:t>УТВЕРЖДЕНО</w:t>
      </w:r>
    </w:p>
    <w:p w:rsidR="00191D26" w:rsidRPr="00E93C00" w:rsidRDefault="00191D26" w:rsidP="00191D26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постановлением администрации </w:t>
      </w:r>
    </w:p>
    <w:p w:rsidR="00191D26" w:rsidRPr="00E93C00" w:rsidRDefault="00191D26" w:rsidP="00191D26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Грязовецкого муниципального округа </w:t>
      </w:r>
    </w:p>
    <w:p w:rsidR="00191D26" w:rsidRPr="00E93C00" w:rsidRDefault="00191D26" w:rsidP="00191D26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от </w:t>
      </w:r>
      <w:r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14.12.2023</w:t>
      </w:r>
      <w:r w:rsidRPr="00E93C00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 №</w:t>
      </w:r>
      <w:r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 3199</w:t>
      </w:r>
    </w:p>
    <w:p w:rsidR="00191D26" w:rsidRPr="0036406E" w:rsidRDefault="00191D26" w:rsidP="00191D26">
      <w:pPr>
        <w:widowControl w:val="0"/>
        <w:suppressAutoHyphens w:val="0"/>
        <w:autoSpaceDE w:val="0"/>
        <w:ind w:left="5387"/>
        <w:rPr>
          <w:sz w:val="26"/>
          <w:szCs w:val="26"/>
          <w:lang w:eastAsia="zh-CN"/>
        </w:rPr>
      </w:pPr>
      <w:r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(П</w:t>
      </w:r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риложение)</w:t>
      </w:r>
    </w:p>
    <w:p w:rsidR="00191D26" w:rsidRPr="0036406E" w:rsidRDefault="00191D26" w:rsidP="00191D26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191D26" w:rsidRPr="0036406E" w:rsidRDefault="00191D26" w:rsidP="00191D26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Информационное сообщение о проведен</w:t>
      </w:r>
      <w:proofErr w:type="gramStart"/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ии ау</w:t>
      </w:r>
      <w:proofErr w:type="gramEnd"/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кциона</w:t>
      </w:r>
    </w:p>
    <w:p w:rsidR="00191D26" w:rsidRPr="0036406E" w:rsidRDefault="00191D26" w:rsidP="00191D26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по продаже муниципального имущества в электронной форме</w:t>
      </w:r>
    </w:p>
    <w:p w:rsidR="00191D26" w:rsidRPr="0036406E" w:rsidRDefault="00191D26" w:rsidP="00191D26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10"/>
          <w:szCs w:val="10"/>
          <w:lang w:eastAsia="zh-CN"/>
        </w:rPr>
      </w:pPr>
    </w:p>
    <w:p w:rsidR="00191D26" w:rsidRPr="0036406E" w:rsidRDefault="00191D26" w:rsidP="00191D26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Общие положения</w:t>
      </w:r>
    </w:p>
    <w:p w:rsidR="00191D26" w:rsidRPr="0036406E" w:rsidRDefault="00191D26" w:rsidP="00191D26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1. 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Основание проведения аукциона – постановление администрации Грязове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кого муниципального округа Вологодской области от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14.12.2023 № 3199         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</w:t>
      </w:r>
      <w:r w:rsidRPr="0036406E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val="x-none" w:eastAsia="zh-CN"/>
        </w:rPr>
        <w:t>Об условиях приватизации  муниципального имущества Грязовецкого</w:t>
      </w:r>
      <w:r w:rsidRPr="0036406E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 xml:space="preserve"> муниципал</w:t>
      </w:r>
      <w:r w:rsidRPr="0036406E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ь</w:t>
      </w:r>
      <w:r w:rsidRPr="0036406E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ного округа  Вологодской области»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Собственник выставляемого на аукцион имущества – Грязовецкий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муниципальный округ Вологодской области.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3. 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Продавец имущества на аукционе в электронной форме – Администрация Грязовецкого муниципального  округа Вологодской области (далее - Продавец).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4. 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Оператор электронной площадки, организующий продажу на аукционе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электронной форме (далее – Оператор электронной площадки) - АО «Единая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электронная торговая площадка», адрес местонахождения: 115114, г. Москва,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ул.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Кожевническая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д. 14, стр. 5, тел. +8 (495) 276-16-26, официальный сайт www.roseltorg.ru.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5. Способ приватизации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аукцион.</w:t>
      </w:r>
    </w:p>
    <w:p w:rsidR="00191D26" w:rsidRPr="008C386D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6. 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Начальная цена продажи составляет  2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102 000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8C386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(Два миллиона сто две тыс</w:t>
      </w:r>
      <w:r w:rsidRPr="008C386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я</w:t>
      </w:r>
      <w:r w:rsidRPr="008C386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чи) рублей (с учетом НДС), в том числе: </w:t>
      </w:r>
    </w:p>
    <w:p w:rsidR="00191D26" w:rsidRPr="008C386D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8C386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здание – 1 471 400 (Один миллион четыреста семьдесят одна тысяча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</w:t>
      </w:r>
      <w:r w:rsidRPr="008C386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четыре-ста</w:t>
      </w:r>
      <w:proofErr w:type="gramStart"/>
      <w:r w:rsidRPr="008C386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)</w:t>
      </w:r>
      <w:proofErr w:type="gramEnd"/>
      <w:r w:rsidRPr="008C386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рублей (с учетом НДС 245 233,33 рублей);</w:t>
      </w:r>
    </w:p>
    <w:p w:rsidR="00191D26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8C386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земельный участок – 630 600 (Шестьсот тридцать тысяч шестьсот) рублей (НДС не облагается).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7. 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Размер задатка составляет 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210 200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(Двести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десять тысяч двести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) рублей.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8. 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Форма подачи предложений о цене имущества – открытая форма подачи предложений о цене имущества в электронной форме.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9. 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Величина повышения цены («шаг аукциона») составляет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105 100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(Сто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пять тысяч сто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) рублей.</w:t>
      </w:r>
    </w:p>
    <w:p w:rsidR="00191D26" w:rsidRPr="0036406E" w:rsidRDefault="00191D26" w:rsidP="00191D26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10.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36406E">
        <w:rPr>
          <w:rFonts w:ascii="Liberation Serif" w:hAnsi="Liberation Serif" w:cs="Liberation Serif"/>
          <w:sz w:val="26"/>
          <w:szCs w:val="26"/>
        </w:rPr>
        <w:t>Сведения обо всех предыдущих торгах по продаже имущества, объявле</w:t>
      </w:r>
      <w:r w:rsidRPr="0036406E">
        <w:rPr>
          <w:rFonts w:ascii="Liberation Serif" w:hAnsi="Liberation Serif" w:cs="Liberation Serif"/>
          <w:sz w:val="26"/>
          <w:szCs w:val="26"/>
        </w:rPr>
        <w:t>н</w:t>
      </w:r>
      <w:r w:rsidRPr="0036406E">
        <w:rPr>
          <w:rFonts w:ascii="Liberation Serif" w:hAnsi="Liberation Serif" w:cs="Liberation Serif"/>
          <w:sz w:val="26"/>
          <w:szCs w:val="26"/>
        </w:rPr>
        <w:t>ных в течение года, предшествующего его продаже, и об итогах торгов по продаже имущества: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 xml:space="preserve">16.12.2021 </w:t>
      </w:r>
      <w:r w:rsidRPr="0036406E"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>- аукцион, признан не состоявшимся в виду отсутствия заявок;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bCs/>
          <w:color w:val="000000"/>
          <w:sz w:val="26"/>
          <w:szCs w:val="26"/>
          <w:lang w:eastAsia="zh-CN"/>
        </w:rPr>
        <w:t xml:space="preserve">29.03.2022 -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продажа посредством публичного предложения  не состоялась, 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связи с отсутствием заявок;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30.05.2022 - продажа посредством публичного предложения  не состоялась, 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связи с отсутствием заявок;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30.09.2022 -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аукцион, отменен;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03.11.2022 - аукцион, признан не состоявшимся в виду отсутствия заявок;</w:t>
      </w:r>
    </w:p>
    <w:p w:rsidR="00191D26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15.12.2022 - </w:t>
      </w:r>
      <w:r w:rsidRPr="0024781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продажа посредством публичного предложения не состоялась,              в связи с отсутствием заявок;</w:t>
      </w:r>
    </w:p>
    <w:p w:rsidR="00191D26" w:rsidRPr="001F4FCF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10.05.2023 - </w:t>
      </w:r>
      <w:r w:rsidRPr="0024781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аукцион, признан не состоявшимся в виду отсутствия заявок.</w:t>
      </w:r>
    </w:p>
    <w:p w:rsidR="00191D26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 xml:space="preserve">18.08.2023- </w:t>
      </w:r>
      <w:r w:rsidRPr="0024781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продажа поср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едством публичного предложения </w:t>
      </w:r>
      <w:r w:rsidRPr="0024781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 состоялась,              в связи с отсутствием заявок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25.10.2023 – аукцион, не состоялся в связи с отсутствием заявок.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11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 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Дата и время начала приёма заявок на участие в аукционе оператору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электронной площадки www.roseltorg.ru в сети интернет –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15.12.2023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10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часов 00 минут.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12. 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Дата и время окончания приёма заявок на участие в аукционе оператору электронной площадки  www.roseltorg.ru –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15.01.2024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17 часов 00 минут.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Время</w:t>
      </w:r>
      <w:proofErr w:type="gramEnd"/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указанное в настоящем информационном сообщении - московское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13. 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Время приема заявок круглосуточно по адресу: www.roseltorg.ru.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14.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Дата признания претендентов участниками аукциона в электронной форме –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18 января 2024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г.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15. 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Контактный телефон: (81755) 2-16-40.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16.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Дата, время и место проведения аукциона в электронной форме –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22.01.2024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10 часов 00 минут по местному времени на электронной торговой пл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щадке АО «Единая электронная торговая площадка» www.roseltorg.ru.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17. 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Дата и место подведения итогов аукциона –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22.01.2024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www.roseltorg.ru.</w:t>
      </w:r>
    </w:p>
    <w:p w:rsidR="00191D26" w:rsidRPr="00E93C00" w:rsidRDefault="00191D26" w:rsidP="00191D26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191D26" w:rsidRPr="00E93C00" w:rsidRDefault="00191D26" w:rsidP="00191D26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Сведения о выставляемом на аукцион имуществе</w:t>
      </w:r>
    </w:p>
    <w:p w:rsidR="00191D26" w:rsidRPr="0036406E" w:rsidRDefault="00191D26" w:rsidP="00191D26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10"/>
          <w:szCs w:val="10"/>
          <w:lang w:eastAsia="zh-CN"/>
        </w:rPr>
      </w:pP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1. Наименование имущества и его характеристика: 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здание детского сада, назначение – нежилое, 1- этажное (подземных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этажей – 1), общая площадь 949,3 кв. м, кадастровый номер 35:28:0101016:386, адрес: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Вологодская область,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Грязовецкий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район,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Минькинская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с/а, д. Панфилово, д. 31,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вместе с земельным участком с кадастровым номером 35:28:0101016:142, категория земель: земли населенных пунктов, разрешенное использование: для эксплуатации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 обслуживания детского сада № 58, общей площадью 5326,0 кв. м, местонахожд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ние: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Вологодская область,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Грязовецкий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район,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Минькинская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с/а, д. Панфилово, д. 31, правообладатель –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Грязовецкий муниципальный округ  (далее - имущество). </w:t>
      </w:r>
      <w:proofErr w:type="gramEnd"/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Кра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ткая характеристика: кирпичное одно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этажное здание, инженерные комм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никации проведены.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Имущество не обременено правами третьих лиц, не является предметом залога, в споре и под арестом не состоит.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Порядок ознакомления с иными сведениями: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иной информацией об имуществе, условиями договора купли-продажи им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ющейся в распоряжении Продавца, покупатели могут ознакомиться по телефону: (код 81755) 2-16-40 или по адресу: Вологодская обл., г. Грязовец, ул. Ка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рла Маркса, д. 58, кабинет 22 (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рабочие дни с 08.00 до 17.00, перерыв на обед с 12.00 до 13.00), на оф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циальном сайте Грязовецкого муниципального округа в сети интернет, а так же на официальном сайте Российской Федерации в сети «Интернет» www.torgi.gov.ru.</w:t>
      </w:r>
    </w:p>
    <w:p w:rsidR="00191D26" w:rsidRPr="0036406E" w:rsidRDefault="00191D26" w:rsidP="00191D26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191D26" w:rsidRPr="0036406E" w:rsidRDefault="00191D26" w:rsidP="00191D26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Общие положения</w:t>
      </w:r>
    </w:p>
    <w:p w:rsidR="00191D26" w:rsidRPr="0036406E" w:rsidRDefault="00191D26" w:rsidP="00191D26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Аукцион проводится в соответствии с Федеральным законом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от 21</w:t>
      </w:r>
      <w:r w:rsidR="00673E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декабря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2001 </w:t>
      </w:r>
      <w:r w:rsidR="00673E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г.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№ 178-ФЗ «О приватизации государственного и муниципальн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</w:t>
      </w:r>
      <w:r w:rsidR="00673E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имущества» (далее – Федеральный закон о приватизации), постановлением Прав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тельства РФ от 27 августа 2012 г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№ 860 «Об организации и проведении продажи го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ударственного или муниципального имущества в электронной форме». 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Настоящее извещение является публичной офертой для заключения договора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 задатке в соответствии со статьей 437 Гражданского кодекса Российской Федер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ции, а подача претендентом заявки и перечисление задатка являются акцептом такой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оферты, после чего договор о задатке считается заключенным.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Для внесения задатка на участие в аукционе в электронной форме Оператор электронной площадки при аккредитации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участника продажи открывает ему спец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альный счет для проведения операций по обеспечению участия в электронных торгах. Одновременно с уведомлением об аккредитации на электронной площадке, Оператор электронной площадки направляет вновь аккредитованному участнику продажи ре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визиты этого счета.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До момента подачи заявки на участие в аукционе в электронной форме прете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дент должен обеспечить наличие денежных средств как минимум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размере задатка на участие в продаже на своем открытом у Оператора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электронной площадки счете для проведения операций по обеспечению участия в электронных торгах. Задаток </w:t>
      </w:r>
      <w:r w:rsidR="00673E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перечисляется в срок до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15</w:t>
      </w:r>
      <w:r w:rsidR="00673E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.01.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2024.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Участие в аукционе  в электронной форме </w:t>
      </w:r>
      <w:r w:rsidR="00673E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возможно лишь при налич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ии у у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частника продажи на данном счете денежных средств, в отношении которых не осуществлено блокирование операций по счету,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размере не менее чем размер задатка на участие в аукционе в электронной форме, предусмотренный информационным сообщением.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Для перевода денежных средств на свой лицевой счет необходимо </w:t>
      </w:r>
      <w:r w:rsidR="00673E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осуществить банковский платеж на реквизиты, полученные при аккредитации в 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стемном сообщении от электронной площадки, а также указать назначение платежа: «участие в аукционе в отношении имущества Грязовецкого округа, расположенного по адресу: Вологодская область, Грязовецкий район, д. Панфилово, д.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31».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Задаток вносится в валюте Российской Федерации в размере 10% от начальной цены продажи имущества.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Задаток возвращается всем участникам аукциона, кроме победителя, в течение 5 (пяти) календарных дней со дня подведения итогов продажи. Задаток, перечисле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ный победителем аукциона, засчитывается в счет оплаты приобретаемого имущества по договору купли-продажи и подлежит перечислению в бюджет в течение 5 кале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дарных дней со дня истечения срока, установленного для заключения договора купли – продажи имущества.</w:t>
      </w:r>
    </w:p>
    <w:p w:rsidR="00191D26" w:rsidRPr="0036406E" w:rsidRDefault="00191D26" w:rsidP="00191D26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191D26" w:rsidRPr="0036406E" w:rsidRDefault="00191D26" w:rsidP="00191D26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Порядок регистрации на электронной площадке</w:t>
      </w:r>
    </w:p>
    <w:p w:rsidR="00191D26" w:rsidRPr="0036406E" w:rsidRDefault="00191D26" w:rsidP="00191D26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Для обеспечения доступа к участию в аукционе в электронной форме прете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дентам необходимо пройти процедуру регистрации на электронной площадке.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Регистрация на электронной площадке осуществляется без взимания платы.</w:t>
      </w:r>
    </w:p>
    <w:p w:rsidR="00191D26" w:rsidRPr="0036406E" w:rsidRDefault="00191D26" w:rsidP="00191D26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Регистрации на электронной площадке подлежат Претенденты, ранее не зарегистр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рованные на электронной площадке или регистрация которых на электронной пл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щадке была ими прекращена.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Регистрация на электронной площадке проводится в соответствии с Регламе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том оператора электронной площадки.</w:t>
      </w:r>
    </w:p>
    <w:p w:rsidR="00191D26" w:rsidRPr="0036406E" w:rsidRDefault="00191D26" w:rsidP="00191D26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191D26" w:rsidRPr="0036406E" w:rsidRDefault="00191D26" w:rsidP="00191D26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Порядок ознакомления с документами и информацией</w:t>
      </w:r>
    </w:p>
    <w:p w:rsidR="00191D26" w:rsidRPr="0036406E" w:rsidRDefault="00191D26" w:rsidP="00191D26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об имуществе</w:t>
      </w:r>
    </w:p>
    <w:p w:rsidR="00191D26" w:rsidRPr="0036406E" w:rsidRDefault="00191D26" w:rsidP="00191D26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b/>
          <w:color w:val="000000"/>
          <w:sz w:val="10"/>
          <w:szCs w:val="10"/>
          <w:lang w:eastAsia="zh-CN"/>
        </w:rPr>
      </w:pP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Информационное сообщение о проведен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ии ау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кциона размещается на офиц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альном сайте Российской Федерации для размещения информации о проведении</w:t>
      </w:r>
      <w:r w:rsidR="00673E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торгов www.torgi.gov.ru, официальном сайте Грязовецкого муниципального округа в сети интернет, на электронной площадке </w:t>
      </w:r>
      <w:hyperlink r:id="rId11" w:history="1">
        <w:r w:rsidRPr="000175CA">
          <w:rPr>
            <w:rStyle w:val="afc"/>
            <w:rFonts w:ascii="Liberation Serif" w:eastAsia="Liberation Serif" w:hAnsi="Liberation Serif" w:cs="Liberation Serif"/>
            <w:sz w:val="26"/>
            <w:szCs w:val="26"/>
            <w:lang w:eastAsia="zh-CN"/>
          </w:rPr>
          <w:t>www.roseltorg.ru</w:t>
        </w:r>
      </w:hyperlink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</w:t>
      </w:r>
      <w:r w:rsidR="00673E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Организатора запрос о разъяснении размещенной информации.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191D26" w:rsidRPr="0036406E" w:rsidRDefault="00191D26" w:rsidP="00191D26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191D26" w:rsidRPr="0036406E" w:rsidRDefault="00191D26" w:rsidP="00191D26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Условия участия в аукционе</w:t>
      </w:r>
    </w:p>
    <w:p w:rsidR="00191D26" w:rsidRPr="0036406E" w:rsidRDefault="00191D26" w:rsidP="00191D26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Ограничения участия в аукционе - ограничения участия отдельных категорий физических лиц и юридических лиц в приватизации имущества установлены в соо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ветствии со статьей 5 Федерального закон от 21.12.2001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№</w:t>
      </w:r>
      <w:r w:rsidR="00673E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178-ФЗ «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 приватизации государственного и муниципального имущества</w:t>
      </w:r>
      <w:r w:rsidR="00673E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Участниками аукциона могут быть любые физические и юридические лица,</w:t>
      </w:r>
      <w:r w:rsidR="00673E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за исключением:</w:t>
      </w:r>
    </w:p>
    <w:p w:rsidR="00191D26" w:rsidRPr="0036406E" w:rsidRDefault="00673ECF" w:rsidP="00191D26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 </w:t>
      </w:r>
      <w:r w:rsidR="00191D26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государственных и муниципальных унитарных предприятий, государственных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</w:t>
      </w:r>
      <w:r w:rsidR="00191D26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 муниципальных учреждений;</w:t>
      </w:r>
    </w:p>
    <w:p w:rsidR="00191D26" w:rsidRPr="0036406E" w:rsidRDefault="00191D26" w:rsidP="00191D26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юридических лиц, в уставном капитале которых доля Российской Федерации, суб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ъ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ектов Российской Федерации и муниципальных образований превышает 25 проце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тов, кроме случаев, предусмотренных статьей 25 Федерального закона от 21.12.2001 № 178-ФЗ «О приватизации государственного и муниципального  имущества»;</w:t>
      </w:r>
    </w:p>
    <w:p w:rsidR="00191D26" w:rsidRPr="0036406E" w:rsidRDefault="00191D26" w:rsidP="00191D26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юридических лиц, местом регистрации которых является государство или террит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рия, включенные в утверждаемый Министерством финансов Российской Федерации перечень государств и территорий, предоставляющих  льготный налоговый режим налогообложения и (или) не предусматривающих раскрытия и предоставления 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выгодо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-приобретателях,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бенефициарных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Федерации.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Понятие «контролирующее лицо» используется в том же значении, что и в ст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тье 5 Федерального закона от 29 апреля 2008 г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№ 57-ФЗ «О порядке осуществления иностранных инвестиций в хозяйственные общества, имеющие стратегическое знач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ние для обеспечения обороны страны и безопасности государства». Понятия «выг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доприобретатель» и «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бенефициарный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владелец» используются в значениях, указа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ных в статье 3 Федерального закона от 7 августа 2001 г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№ 115-ФЗ «О противоде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й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ствии легализации (отмыванию)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доходов, полученных преступным путем, и финанс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рованию терроризма». 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Претенденты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предоставляют следующие документы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:</w:t>
      </w:r>
    </w:p>
    <w:p w:rsidR="00191D26" w:rsidRPr="0036406E" w:rsidRDefault="00191D26" w:rsidP="00191D26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- заявку на участие в аукционе по прилагаемой форме.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Заявка подается путем запо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нения ее электронной формы, размещенной в открытой для доступа неограниченного круга лиц части электронной площадки (Приложение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№ 1) (далее – открытая часть электронной площадки), с приложением электронных образов документов, пред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смот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ренных Федеральным законом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от 21.12.2001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№</w:t>
      </w:r>
      <w:r w:rsidR="00673E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178-ФЗ «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 приватизации гос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дарственного и муниципального имущества</w:t>
      </w:r>
      <w:r w:rsidR="00673E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. </w:t>
      </w:r>
      <w:proofErr w:type="gramEnd"/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юридические лица:</w:t>
      </w:r>
    </w:p>
    <w:p w:rsidR="00191D26" w:rsidRPr="0036406E" w:rsidRDefault="00191D26" w:rsidP="00673E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заверенные копии учредительных документов;</w:t>
      </w:r>
    </w:p>
    <w:p w:rsidR="00191D26" w:rsidRPr="0036406E" w:rsidRDefault="00191D26" w:rsidP="00673E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документ, содержащий сведения о доле Российской Федерации, субъекта Ро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сийской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ческого лица (при наличии печати) и подписанное его руководителем письмо);</w:t>
      </w:r>
    </w:p>
    <w:p w:rsidR="00191D26" w:rsidRPr="0036406E" w:rsidRDefault="00191D26" w:rsidP="00673E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документ, который подтверждает полномочия руководителя юридического лица</w:t>
      </w:r>
      <w:r w:rsidR="00673E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 осуществление действий от имени юридического лица с правом действовать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от имени юридического лица без доверенности (копия решения о его назначении или избрании);</w:t>
      </w:r>
    </w:p>
    <w:p w:rsidR="00191D26" w:rsidRPr="0036406E" w:rsidRDefault="00191D26" w:rsidP="00673E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опись документов, входящих в состав заявки (Приложение 2).</w:t>
      </w:r>
    </w:p>
    <w:p w:rsidR="00191D26" w:rsidRPr="0036406E" w:rsidRDefault="00191D26" w:rsidP="00673E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физические лица предъявляют:</w:t>
      </w:r>
    </w:p>
    <w:p w:rsidR="00191D26" w:rsidRPr="0036406E" w:rsidRDefault="00191D26" w:rsidP="00673E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документ, удостоверяющий личность, и представляют копии всех его листов.</w:t>
      </w:r>
    </w:p>
    <w:p w:rsidR="00191D26" w:rsidRPr="0036406E" w:rsidRDefault="00191D26" w:rsidP="00673E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случае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если от имени претендента действует его представитель по довере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ности, к заявке должна быть приложена доверенность на осуществление действий</w:t>
      </w:r>
      <w:r w:rsidR="00673E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от имени претендента, оформленная в установленном порядке, или нотариально зав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ренная копия такой доверенности. В случае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если доверенность на осуществление действий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 </w:t>
      </w:r>
    </w:p>
    <w:p w:rsidR="00191D26" w:rsidRPr="0036406E" w:rsidRDefault="00191D26" w:rsidP="00673ECF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опись документов, входящих в состав заявки (Приложение № 2).</w:t>
      </w:r>
    </w:p>
    <w:p w:rsidR="00191D26" w:rsidRPr="0036406E" w:rsidRDefault="00191D26" w:rsidP="00191D26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Все листы документов, представляемых одновременно с заявкой, либо отдельные 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ма данных документов должны быть подписаны претендентом или его представит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лем электронной цифровой подписью.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Одно лицо может подать только одну заявку.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приеме заявок от претендентов оператор электронной площадки обеспеч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191D26" w:rsidRPr="0036406E" w:rsidRDefault="00191D26" w:rsidP="00191D26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течение одного часа со времени поступления заявки оператор электронной площа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ки сообщает претенденту о ее поступлении путем направления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уведомления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 прил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жением электронных копий зарегистрированной заявки и прилагаемых к ней док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ментов.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Заявки с прилагаемыми к ним документами, а также предложения о цене им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щества, поданные с нарушением установленного срока, на электронной площадке не регистрируются.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191D26" w:rsidRPr="0036406E" w:rsidRDefault="00191D26" w:rsidP="00191D26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Поступивший от претендента задаток подлежит возврату в течение 5 календа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ных дней со дня поступления уведомления об отзыве заявки. В случае отзыва прете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191D26" w:rsidRPr="0036406E" w:rsidRDefault="00191D26" w:rsidP="00191D26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191D26" w:rsidRPr="0036406E" w:rsidRDefault="00191D26" w:rsidP="00191D26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Отмена и приостановление аукциона.</w:t>
      </w:r>
    </w:p>
    <w:p w:rsidR="00191D26" w:rsidRPr="0036406E" w:rsidRDefault="00191D26" w:rsidP="00191D26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b/>
          <w:color w:val="000000"/>
          <w:sz w:val="10"/>
          <w:szCs w:val="10"/>
          <w:lang w:eastAsia="zh-CN"/>
        </w:rPr>
      </w:pP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Продавец вправе отказаться от проведения аукциона в сроки, предусмотренные гражданским законодательством, о чем сообщает на официальных сайтах в сети «И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тернет», и возвращает претендентам (участникам аукциона) в течение 5 дней с даты принятия такого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решения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внесенные ими задатки.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Оператор электронной площадки приостанавливает проведение продажи им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проведения продажи имущества начинается с того момента, на котором продажа имущества была прервана.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течение одного часа со времени приостановления проведения продажи им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щества оператор электронной площадки размещает на электронной площадке инфо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ляет указанную информацию продавцу для внесения в протокол об итогах продажи имущества.</w:t>
      </w:r>
    </w:p>
    <w:p w:rsidR="00191D26" w:rsidRPr="0036406E" w:rsidRDefault="00191D26" w:rsidP="00191D26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191D26" w:rsidRPr="0036406E" w:rsidRDefault="00191D26" w:rsidP="00191D26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Рассмотрение заявок.</w:t>
      </w:r>
    </w:p>
    <w:p w:rsidR="00191D26" w:rsidRPr="0036406E" w:rsidRDefault="00191D26" w:rsidP="00191D26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 участию в процедуре продажи имущества допускаются лица, признанные Продавцом в соответствии с Федеральным законом о приватизации участниками. 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день определения участников аукциона, указанный в информационном</w:t>
      </w:r>
      <w:r w:rsidR="00673E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сообщении о проведен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ии ау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кциона по продаже имущества в электронной форме, оп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ема заявок.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Продавец в день рассмотрения заявок и документов Претендентов </w:t>
      </w:r>
      <w:r w:rsidR="00673E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подписывает протокол о признании Претендентов участниками, в котором приводи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ся перечень принятых заявок (с указанием имен (наименований) Претендентов), п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речень отозванных заявок, имена (наименования) Претендентов, признанных учас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никами, а также имена (наименования) Претендентов, которым было отказано в д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пуске к участию в аукционе, с указанием оснований такого отказа.</w:t>
      </w:r>
      <w:proofErr w:type="gramEnd"/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 позднее следующего рабочего дня после дня подписания протокола о пр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знании Претендентов участниками всем Претендентам, подавшим заявки, направл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я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Информация о Претендентах, не допущенных к участию в аукционе, размещ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ется в открытой части электронной площадки, на официальном сайте Российской Ф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дерации для размещения информации о проведении торгов www.torgi.gov.ru и на официальном сайте Продавца.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Проведение процедуры аукциона должно состояться не позднее  третьего раб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чего дня со дня определения участников, указанного в информационном сообщении о проведен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ии ау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кциона в электронной форме.</w:t>
      </w:r>
    </w:p>
    <w:p w:rsidR="00191D26" w:rsidRPr="00C6321C" w:rsidRDefault="00191D26" w:rsidP="00191D26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191D26" w:rsidRPr="00C6321C" w:rsidRDefault="00191D26" w:rsidP="00191D26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6321C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Порядок проведения аукциона и оформления его итогов.</w:t>
      </w:r>
    </w:p>
    <w:p w:rsidR="00191D26" w:rsidRPr="00C6321C" w:rsidRDefault="00191D26" w:rsidP="00191D26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Аукцион в электронной форме проводится в указанные в информационном 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общении день и час путем последовательного повышения участниками начальной ц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 продажи на величину, равную либо кратную величине «шага аукциона».</w:t>
      </w:r>
    </w:p>
    <w:p w:rsidR="00191D26" w:rsidRPr="0036406E" w:rsidRDefault="00191D26" w:rsidP="00191D26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 аукциона.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ж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ность представления ими предложений о цене имущества.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Со времени начала проведения процедуры аукциона Оператором электронной площадки размещается:</w:t>
      </w:r>
    </w:p>
    <w:p w:rsidR="00191D26" w:rsidRPr="0036406E" w:rsidRDefault="00191D26" w:rsidP="00191D26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- в открытой части электронной площадки - информация о начале проведения проц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дуры аукциона с указанием наименования имущества, начальной цены и текущего «шага аукциона»;</w:t>
      </w:r>
    </w:p>
    <w:p w:rsidR="00191D26" w:rsidRPr="0036406E" w:rsidRDefault="00191D26" w:rsidP="00191D26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в закрытой части электронной площадки - помимо информации, указанной в откр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ы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шееся до окончания приема предложений о цене имущества.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случае если в течение указанного времени: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а) поступило предложение о начальной цене имущества, то время для пре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ставления следующих предложений об увеличенной на </w:t>
      </w:r>
      <w:r w:rsidR="00673E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шаг аукциона</w:t>
      </w:r>
      <w:r w:rsidR="00673E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цене имущ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ства продлевается на 10 минут со времени представления каждого следующего пре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ложения. Если в течение 10 минут после представления последнего предложения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 цене имущества следующее предложение не поступило, аукцион с помощью пр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граммно-аппаратных средств электронной площадки завершается;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 не поступило ни одного предложения о начальной цене имущества, то ау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цион с помощью программно-аппаратных средств электронной площадки завершае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ся. В этом случае временем окончания представления предложений о цене имущества является время завершения аукциона.</w:t>
      </w:r>
    </w:p>
    <w:p w:rsidR="00191D26" w:rsidRPr="0036406E" w:rsidRDefault="00191D26" w:rsidP="00191D26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При этом программными средствами электронной площадки обеспечивается: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а) исключение возможности подачи участником предложения о цене имущ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ства, не соответствующего увеличению текущей цены на величину </w:t>
      </w:r>
      <w:r w:rsidR="00673E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«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шага аукциона</w:t>
      </w:r>
      <w:r w:rsidR="00673EC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;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нее другим участником.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Победителем признается участник, предложивший наиболее высокую цену имущества.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чения электронного журнала, но не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позднее рабочего дня, следующего за днем подв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дения итогов аукциона.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Процедура аукциона считается завершенной со времени подписания продавцом протокола об итогах аукциона.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Аукцион признается несостоявшимся в следующих случаях:</w:t>
      </w:r>
    </w:p>
    <w:p w:rsidR="00191D26" w:rsidRPr="0036406E" w:rsidRDefault="00191D26" w:rsidP="00191D26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а) не было подано ни одной заявки на участие либо ни один из претендентов не пр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знан участником;</w:t>
      </w:r>
    </w:p>
    <w:p w:rsidR="00191D26" w:rsidRPr="0036406E" w:rsidRDefault="00191D26" w:rsidP="00191D26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 ни один из участников не сделал предложение о начальной цене имущества.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Решение о признан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ии ау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кциона несостоявшимся оформляется протоколом.</w:t>
      </w:r>
    </w:p>
    <w:p w:rsidR="00191D26" w:rsidRPr="0036406E" w:rsidRDefault="00191D26" w:rsidP="00191D26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течение одного часа со времени подписания протокола об итогах аукциона побед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191D26" w:rsidRPr="0036406E" w:rsidRDefault="00191D26" w:rsidP="00191D26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а) наименование имущества и иные позволяющие его индивидуализировать сведения (спецификация лота);</w:t>
      </w:r>
    </w:p>
    <w:p w:rsidR="00191D26" w:rsidRPr="0036406E" w:rsidRDefault="00191D26" w:rsidP="00191D26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б) цена сделки;</w:t>
      </w:r>
    </w:p>
    <w:p w:rsidR="00191D26" w:rsidRDefault="00191D26" w:rsidP="00191D26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в) фамилия, имя, отчество физического лица или наименование юридического лица — победителя.</w:t>
      </w:r>
    </w:p>
    <w:p w:rsidR="00191D26" w:rsidRPr="00C6321C" w:rsidRDefault="00191D26" w:rsidP="00191D26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191D26" w:rsidRPr="00C6321C" w:rsidRDefault="00191D26" w:rsidP="00191D26">
      <w:pPr>
        <w:widowControl w:val="0"/>
        <w:suppressAutoHyphens w:val="0"/>
        <w:autoSpaceDE w:val="0"/>
        <w:ind w:firstLine="709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6321C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Заключение договора купли-продажи по итогам аукциона.</w:t>
      </w:r>
    </w:p>
    <w:p w:rsidR="00191D26" w:rsidRPr="00C6321C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Договор купли-продажи муниципального имущества заключается Продавцом и победителем аукциона в течение 5 рабочих дней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даты подведения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итогов продажи муниципального имущества по адресу: Вологодская область, г. Грязовец, ул. Карла Маркса, д. 58, 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каб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 22.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Оплата стоимости имущества производится единовременным платежом в теч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ние пяти рабочих дней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даты заключения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договора купли-продажи. Оплата произв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дится в безналичном порядке путем перечисления покупателем всей суммы, указа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ной в договоре купли-продаж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и, на следующие реквизиты: УФК по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Вологодской обл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сти (Управление имущественных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 земельных  отношений администрации Грязове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ц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кого муниципального округа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/</w:t>
      </w:r>
      <w:proofErr w:type="spell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сч</w:t>
      </w:r>
      <w:proofErr w:type="spell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04303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val="en-US" w:eastAsia="zh-CN"/>
        </w:rPr>
        <w:t>Q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40120) ИНН 3509013054 КПП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350901001 , расчетный счет № 03100643000000013000, Банк: Отделение Вологда Банка Ро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сии//УФК по Вологодской области, г. Вологда, БИК 011909101, Единый казна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чейский счет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40102810445370000022, ОКТМО 19524000, КБК 26211402043141000410 (имущ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ство),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26211406024141000430 (земля)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платежных документах в графе «Назначение платежа» необходимо указать: номер и дату договора купли-продажи, наименование имущества. 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Перечисление НДС покупателем  производится в соответствии с налоговым з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конодательством 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этом случае продажа имущества признается несостоявшейся, задаток не возвращ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ется.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Задаток, перечисленный покупателем для участия в аукционе, засчитывается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 счёт оплаты за имущество.</w:t>
      </w:r>
    </w:p>
    <w:p w:rsidR="00191D26" w:rsidRPr="00C6321C" w:rsidRDefault="00191D26" w:rsidP="00191D26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191D26" w:rsidRPr="00C6321C" w:rsidRDefault="00191D26" w:rsidP="00191D26">
      <w:pPr>
        <w:widowControl w:val="0"/>
        <w:suppressAutoHyphens w:val="0"/>
        <w:autoSpaceDE w:val="0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C6321C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Переход права собственности на имущество.</w:t>
      </w:r>
    </w:p>
    <w:p w:rsidR="00191D26" w:rsidRPr="00C6321C" w:rsidRDefault="00191D26" w:rsidP="00191D26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10"/>
          <w:szCs w:val="10"/>
          <w:lang w:eastAsia="zh-CN"/>
        </w:rPr>
      </w:pP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Оформление перехода права собственности на имущество обеспечивается Пр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давцом не позднее тридцати календарных дней после дня полной оплаты имущества.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Риски случайной гибели, случайного повреждения имущества и бремя его с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держания в соответствии с условиями договора купли-продажи имущества переходят к Покупателю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даты подписания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акта приема-передачи имущества.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Расходы по регистрации права собственности Покупателя на имущество в по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ном объеме осуществляются Покупателем.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Заключительные положения.</w:t>
      </w:r>
    </w:p>
    <w:p w:rsidR="00191D26" w:rsidRPr="0036406E" w:rsidRDefault="00191D26" w:rsidP="00191D26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Все вопросы, касающиеся проведения продажи </w:t>
      </w:r>
      <w:proofErr w:type="gramStart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имущества</w:t>
      </w:r>
      <w:proofErr w:type="gramEnd"/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не нашедшие отр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жения в настоящем информационном сообщении, регулируются законодательством Российской Федерации.</w:t>
      </w:r>
    </w:p>
    <w:p w:rsidR="00191D26" w:rsidRPr="0036406E" w:rsidRDefault="00191D26" w:rsidP="00191D26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191D26" w:rsidRPr="0036406E" w:rsidRDefault="00191D26" w:rsidP="00191D26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191D26" w:rsidRPr="0036406E" w:rsidRDefault="00191D26" w:rsidP="00191D26">
      <w:pPr>
        <w:widowControl w:val="0"/>
        <w:suppressAutoHyphens w:val="0"/>
        <w:autoSpaceDE w:val="0"/>
        <w:ind w:left="5954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Приложение № 1</w:t>
      </w:r>
    </w:p>
    <w:p w:rsidR="00191D26" w:rsidRDefault="00191D26" w:rsidP="00191D26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 информационному сообще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нию</w:t>
      </w:r>
    </w:p>
    <w:p w:rsidR="00191D26" w:rsidRPr="0036406E" w:rsidRDefault="00191D26" w:rsidP="00191D26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(форма заявки)</w:t>
      </w:r>
    </w:p>
    <w:p w:rsidR="00191D26" w:rsidRPr="0036406E" w:rsidRDefault="00191D26" w:rsidP="00191D26">
      <w:pPr>
        <w:suppressAutoHyphens w:val="0"/>
        <w:spacing w:line="360" w:lineRule="auto"/>
        <w:ind w:left="285"/>
        <w:jc w:val="center"/>
        <w:rPr>
          <w:b/>
          <w:sz w:val="26"/>
          <w:szCs w:val="26"/>
        </w:rPr>
      </w:pPr>
    </w:p>
    <w:p w:rsidR="00191D26" w:rsidRPr="00C6321C" w:rsidRDefault="00191D26" w:rsidP="00191D26">
      <w:pPr>
        <w:suppressAutoHyphens w:val="0"/>
        <w:spacing w:line="360" w:lineRule="auto"/>
        <w:ind w:left="285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ЗАЯВКА</w:t>
      </w:r>
    </w:p>
    <w:p w:rsidR="00191D26" w:rsidRPr="00C6321C" w:rsidRDefault="00191D26" w:rsidP="00673ECF">
      <w:pPr>
        <w:suppressAutoHyphens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НА УЧАСТИЕ В АУКЦИОНЕ В ЭЛЕКТРОННОЙ ФОРМЕ</w:t>
      </w:r>
    </w:p>
    <w:p w:rsidR="00191D26" w:rsidRPr="00C6321C" w:rsidRDefault="00191D26" w:rsidP="00673ECF">
      <w:pPr>
        <w:suppressAutoHyphens w:val="0"/>
        <w:rPr>
          <w:rFonts w:ascii="Liberation Serif" w:hAnsi="Liberation Serif" w:cs="Liberation Serif"/>
          <w:i/>
          <w:sz w:val="18"/>
          <w:szCs w:val="18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Сведения о претенденте:</w:t>
      </w:r>
    </w:p>
    <w:p w:rsidR="00191D26" w:rsidRPr="00C6321C" w:rsidRDefault="00191D26" w:rsidP="00673ECF">
      <w:pPr>
        <w:suppressAutoHyphens w:val="0"/>
        <w:rPr>
          <w:rFonts w:ascii="Liberation Serif" w:hAnsi="Liberation Serif" w:cs="Liberation Serif"/>
          <w:i/>
          <w:sz w:val="26"/>
          <w:szCs w:val="26"/>
        </w:rPr>
      </w:pPr>
      <w:r w:rsidRPr="00C6321C">
        <w:rPr>
          <w:rFonts w:ascii="Liberation Serif" w:hAnsi="Liberation Serif" w:cs="Liberation Serif"/>
          <w:i/>
          <w:sz w:val="18"/>
          <w:szCs w:val="18"/>
        </w:rPr>
        <w:t>Ф.И.О./Фирменное наименование</w:t>
      </w:r>
    </w:p>
    <w:p w:rsidR="00191D26" w:rsidRPr="00C6321C" w:rsidRDefault="00191D26" w:rsidP="00673EC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rPr>
          <w:rFonts w:ascii="Liberation Serif" w:hAnsi="Liberation Serif" w:cs="Liberation Serif"/>
          <w:i/>
          <w:sz w:val="26"/>
          <w:szCs w:val="26"/>
        </w:rPr>
      </w:pPr>
    </w:p>
    <w:p w:rsidR="00191D26" w:rsidRPr="00C6321C" w:rsidRDefault="00191D26" w:rsidP="00673ECF">
      <w:pPr>
        <w:suppressAutoHyphens w:val="0"/>
        <w:rPr>
          <w:rFonts w:ascii="Liberation Serif" w:hAnsi="Liberation Serif" w:cs="Liberation Serif"/>
          <w:i/>
          <w:sz w:val="26"/>
          <w:szCs w:val="26"/>
        </w:rPr>
      </w:pPr>
    </w:p>
    <w:p w:rsidR="00191D26" w:rsidRPr="00C6321C" w:rsidRDefault="00191D26" w:rsidP="00673ECF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rPr>
          <w:rFonts w:ascii="Liberation Serif" w:hAnsi="Liberation Serif" w:cs="Liberation Serif"/>
          <w:i/>
          <w:sz w:val="18"/>
          <w:szCs w:val="18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(для физических лиц и индивидуальных предпринимателей)</w:t>
      </w:r>
    </w:p>
    <w:p w:rsidR="00191D26" w:rsidRPr="00C6321C" w:rsidRDefault="00191D26" w:rsidP="00673ECF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i/>
          <w:sz w:val="18"/>
          <w:szCs w:val="18"/>
        </w:rPr>
        <w:t xml:space="preserve">Документ, удостоверяющий личность:  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481"/>
        <w:gridCol w:w="539"/>
        <w:gridCol w:w="1240"/>
        <w:gridCol w:w="1114"/>
        <w:gridCol w:w="76"/>
        <w:gridCol w:w="807"/>
        <w:gridCol w:w="327"/>
        <w:gridCol w:w="1558"/>
        <w:gridCol w:w="270"/>
        <w:gridCol w:w="1263"/>
      </w:tblGrid>
      <w:tr w:rsidR="00191D26" w:rsidRPr="00C6321C" w:rsidTr="00191D26">
        <w:trPr>
          <w:cantSplit/>
          <w:trHeight w:val="244"/>
        </w:trPr>
        <w:tc>
          <w:tcPr>
            <w:tcW w:w="1021" w:type="dxa"/>
            <w:shd w:val="clear" w:color="auto" w:fill="auto"/>
            <w:vAlign w:val="bottom"/>
          </w:tcPr>
          <w:p w:rsidR="00191D26" w:rsidRPr="00C6321C" w:rsidRDefault="00191D26" w:rsidP="00673ECF">
            <w:p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>серия</w:t>
            </w:r>
          </w:p>
        </w:tc>
        <w:tc>
          <w:tcPr>
            <w:tcW w:w="148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91D26" w:rsidRPr="00C6321C" w:rsidRDefault="00191D26" w:rsidP="00673ECF">
            <w:pPr>
              <w:suppressAutoHyphens w:val="0"/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shd w:val="clear" w:color="auto" w:fill="auto"/>
            <w:vAlign w:val="bottom"/>
          </w:tcPr>
          <w:p w:rsidR="00191D26" w:rsidRPr="00C6321C" w:rsidRDefault="00191D26" w:rsidP="00673ECF">
            <w:pPr>
              <w:suppressAutoHyphens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12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91D26" w:rsidRPr="00C6321C" w:rsidRDefault="00191D26" w:rsidP="00673ECF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114" w:type="dxa"/>
            <w:shd w:val="clear" w:color="auto" w:fill="auto"/>
            <w:vAlign w:val="bottom"/>
          </w:tcPr>
          <w:p w:rsidR="00191D26" w:rsidRPr="00C6321C" w:rsidRDefault="00191D26" w:rsidP="00673ECF">
            <w:p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>выдан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191D26" w:rsidRPr="00C6321C" w:rsidRDefault="00191D26" w:rsidP="00673ECF">
            <w:p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>"</w:t>
            </w:r>
          </w:p>
        </w:tc>
        <w:tc>
          <w:tcPr>
            <w:tcW w:w="8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91D26" w:rsidRPr="00C6321C" w:rsidRDefault="00191D26" w:rsidP="00673ECF">
            <w:p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327" w:type="dxa"/>
            <w:shd w:val="clear" w:color="auto" w:fill="auto"/>
            <w:vAlign w:val="bottom"/>
          </w:tcPr>
          <w:p w:rsidR="00191D26" w:rsidRPr="00C6321C" w:rsidRDefault="00191D26" w:rsidP="00673ECF">
            <w:p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>"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91D26" w:rsidRPr="00C6321C" w:rsidRDefault="00191D26" w:rsidP="00673ECF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191D26" w:rsidRPr="00C6321C" w:rsidRDefault="00191D26" w:rsidP="00673ECF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6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91D26" w:rsidRPr="00C6321C" w:rsidRDefault="00191D26" w:rsidP="00673ECF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191D26" w:rsidRPr="00C6321C" w:rsidRDefault="00191D26" w:rsidP="00673ECF">
      <w:pPr>
        <w:tabs>
          <w:tab w:val="left" w:pos="8987"/>
        </w:tabs>
        <w:suppressAutoHyphens w:val="0"/>
        <w:rPr>
          <w:rFonts w:ascii="Liberation Serif" w:hAnsi="Liberation Serif" w:cs="Liberation Serif"/>
          <w:sz w:val="26"/>
          <w:szCs w:val="26"/>
        </w:rPr>
      </w:pPr>
    </w:p>
    <w:p w:rsidR="00191D26" w:rsidRPr="00C6321C" w:rsidRDefault="00191D26" w:rsidP="00673ECF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23"/>
        </w:tabs>
        <w:suppressAutoHyphens w:val="0"/>
        <w:spacing w:after="40"/>
        <w:jc w:val="center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(кем </w:t>
      </w:r>
      <w:proofErr w:type="gramStart"/>
      <w:r w:rsidRPr="00C6321C">
        <w:rPr>
          <w:rFonts w:ascii="Liberation Serif" w:hAnsi="Liberation Serif" w:cs="Liberation Serif"/>
          <w:sz w:val="26"/>
          <w:szCs w:val="26"/>
        </w:rPr>
        <w:t>выдан</w:t>
      </w:r>
      <w:proofErr w:type="gramEnd"/>
      <w:r w:rsidRPr="00C6321C">
        <w:rPr>
          <w:rFonts w:ascii="Liberation Serif" w:hAnsi="Liberation Serif" w:cs="Liberation Serif"/>
          <w:sz w:val="26"/>
          <w:szCs w:val="26"/>
        </w:rPr>
        <w:t>)</w:t>
      </w:r>
    </w:p>
    <w:p w:rsidR="00191D26" w:rsidRPr="00C6321C" w:rsidRDefault="00191D26" w:rsidP="00673ECF">
      <w:pPr>
        <w:tabs>
          <w:tab w:val="left" w:pos="8987"/>
        </w:tabs>
        <w:suppressAutoHyphens w:val="0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ИНН_________________________________________________________________</w:t>
      </w:r>
    </w:p>
    <w:p w:rsidR="00191D26" w:rsidRPr="00C6321C" w:rsidRDefault="00191D26" w:rsidP="00673ECF">
      <w:pPr>
        <w:tabs>
          <w:tab w:val="left" w:pos="8987"/>
        </w:tabs>
        <w:suppressAutoHyphens w:val="0"/>
        <w:rPr>
          <w:rFonts w:ascii="Liberation Serif" w:hAnsi="Liberation Serif" w:cs="Liberation Serif"/>
          <w:i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 (</w:t>
      </w:r>
      <w:r w:rsidRPr="00C6321C">
        <w:rPr>
          <w:rFonts w:ascii="Liberation Serif" w:hAnsi="Liberation Serif" w:cs="Liberation Serif"/>
          <w:b/>
          <w:sz w:val="26"/>
          <w:szCs w:val="26"/>
        </w:rPr>
        <w:t>для юридических лиц)</w:t>
      </w:r>
    </w:p>
    <w:p w:rsidR="00191D26" w:rsidRPr="00C6321C" w:rsidRDefault="00191D26" w:rsidP="00673ECF">
      <w:pPr>
        <w:tabs>
          <w:tab w:val="left" w:pos="8987"/>
        </w:tabs>
        <w:suppressAutoHyphens w:val="0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i/>
          <w:sz w:val="26"/>
          <w:szCs w:val="26"/>
        </w:rPr>
        <w:t xml:space="preserve">Документ о государственной регистрации в качестве юридического лица  </w:t>
      </w:r>
    </w:p>
    <w:tbl>
      <w:tblPr>
        <w:tblW w:w="104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314"/>
        <w:gridCol w:w="425"/>
        <w:gridCol w:w="1418"/>
        <w:gridCol w:w="2126"/>
        <w:gridCol w:w="142"/>
        <w:gridCol w:w="761"/>
        <w:gridCol w:w="268"/>
        <w:gridCol w:w="1076"/>
        <w:gridCol w:w="135"/>
        <w:gridCol w:w="1344"/>
      </w:tblGrid>
      <w:tr w:rsidR="00191D26" w:rsidRPr="00C6321C" w:rsidTr="00191D26">
        <w:trPr>
          <w:cantSplit/>
          <w:trHeight w:val="411"/>
        </w:trPr>
        <w:tc>
          <w:tcPr>
            <w:tcW w:w="1446" w:type="dxa"/>
            <w:shd w:val="clear" w:color="auto" w:fill="auto"/>
            <w:vAlign w:val="bottom"/>
          </w:tcPr>
          <w:p w:rsidR="00191D26" w:rsidRPr="00C6321C" w:rsidRDefault="00191D26" w:rsidP="00673ECF">
            <w:p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серия</w:t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91D26" w:rsidRPr="00C6321C" w:rsidRDefault="00191D26" w:rsidP="00673ECF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191D26" w:rsidRPr="00C6321C" w:rsidRDefault="00191D26" w:rsidP="00673ECF">
            <w:p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91D26" w:rsidRPr="00C6321C" w:rsidRDefault="00191D26" w:rsidP="00673ECF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191D26" w:rsidRPr="00C6321C" w:rsidRDefault="00191D26" w:rsidP="00673ECF">
            <w:p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дата регистрации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191D26" w:rsidRPr="00C6321C" w:rsidRDefault="00191D26" w:rsidP="00673ECF">
            <w:p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"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91D26" w:rsidRPr="00C6321C" w:rsidRDefault="00191D26" w:rsidP="00673ECF">
            <w:pPr>
              <w:suppressAutoHyphens w:val="0"/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:rsidR="00191D26" w:rsidRPr="00C6321C" w:rsidRDefault="00191D26" w:rsidP="00673ECF">
            <w:p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"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91D26" w:rsidRPr="00C6321C" w:rsidRDefault="00191D26" w:rsidP="00673ECF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:rsidR="00191D26" w:rsidRPr="00C6321C" w:rsidRDefault="00191D26" w:rsidP="00673ECF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34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91D26" w:rsidRPr="00C6321C" w:rsidRDefault="00191D26" w:rsidP="00673ECF">
            <w:pPr>
              <w:suppressAutoHyphens w:val="0"/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191D26" w:rsidRPr="00C6321C" w:rsidRDefault="00191D26" w:rsidP="00673ECF">
      <w:pPr>
        <w:tabs>
          <w:tab w:val="left" w:pos="8987"/>
        </w:tabs>
        <w:suppressAutoHyphens w:val="0"/>
        <w:rPr>
          <w:rFonts w:ascii="Liberation Serif" w:hAnsi="Liberation Serif" w:cs="Liberation Serif"/>
          <w:sz w:val="26"/>
          <w:szCs w:val="26"/>
        </w:rPr>
      </w:pPr>
    </w:p>
    <w:p w:rsidR="00191D26" w:rsidRPr="00C6321C" w:rsidRDefault="00191D26" w:rsidP="00673ECF">
      <w:pPr>
        <w:tabs>
          <w:tab w:val="left" w:pos="8987"/>
        </w:tabs>
        <w:suppressAutoHyphens w:val="0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Орган, осуществивший регистрацию  </w:t>
      </w:r>
    </w:p>
    <w:p w:rsidR="00191D26" w:rsidRPr="00C6321C" w:rsidRDefault="00191D26" w:rsidP="00673EC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987"/>
        </w:tabs>
        <w:suppressAutoHyphens w:val="0"/>
        <w:rPr>
          <w:rFonts w:ascii="Liberation Serif" w:hAnsi="Liberation Serif" w:cs="Liberation Serif"/>
          <w:sz w:val="26"/>
          <w:szCs w:val="26"/>
        </w:rPr>
      </w:pPr>
    </w:p>
    <w:p w:rsidR="00191D26" w:rsidRPr="00C6321C" w:rsidRDefault="00191D26" w:rsidP="00673ECF">
      <w:pPr>
        <w:tabs>
          <w:tab w:val="left" w:pos="8987"/>
        </w:tabs>
        <w:suppressAutoHyphens w:val="0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Место выдачи  </w:t>
      </w:r>
    </w:p>
    <w:p w:rsidR="00191D26" w:rsidRPr="00C6321C" w:rsidRDefault="00191D26" w:rsidP="00673ECF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987"/>
        </w:tabs>
        <w:suppressAutoHyphens w:val="0"/>
        <w:rPr>
          <w:rFonts w:ascii="Liberation Serif" w:hAnsi="Liberation Serif" w:cs="Liberation Serif"/>
          <w:sz w:val="26"/>
          <w:szCs w:val="26"/>
        </w:rPr>
      </w:pPr>
    </w:p>
    <w:p w:rsidR="00191D26" w:rsidRPr="00C6321C" w:rsidRDefault="00191D26" w:rsidP="00673ECF">
      <w:pPr>
        <w:tabs>
          <w:tab w:val="left" w:pos="8987"/>
        </w:tabs>
        <w:suppressAutoHyphens w:val="0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ИНН  </w:t>
      </w:r>
    </w:p>
    <w:p w:rsidR="00191D26" w:rsidRPr="00C6321C" w:rsidRDefault="00191D26" w:rsidP="00673ECF">
      <w:pPr>
        <w:tabs>
          <w:tab w:val="left" w:pos="8987"/>
        </w:tabs>
        <w:suppressAutoHyphens w:val="0"/>
        <w:rPr>
          <w:rFonts w:ascii="Liberation Serif" w:hAnsi="Liberation Serif" w:cs="Liberation Serif"/>
          <w:i/>
          <w:sz w:val="26"/>
          <w:szCs w:val="26"/>
        </w:rPr>
      </w:pPr>
      <w:r w:rsidRPr="00C6321C">
        <w:rPr>
          <w:rFonts w:ascii="Liberation Serif" w:hAnsi="Liberation Serif" w:cs="Liberation Serif"/>
          <w:i/>
          <w:sz w:val="26"/>
          <w:szCs w:val="26"/>
        </w:rPr>
        <w:t xml:space="preserve">Место жительства/Место нахождения претендента </w:t>
      </w:r>
    </w:p>
    <w:p w:rsidR="00191D26" w:rsidRPr="00C6321C" w:rsidRDefault="00191D26" w:rsidP="00673ECF">
      <w:pPr>
        <w:tabs>
          <w:tab w:val="left" w:pos="8987"/>
        </w:tabs>
        <w:suppressAutoHyphens w:val="0"/>
        <w:rPr>
          <w:rFonts w:ascii="Liberation Serif" w:hAnsi="Liberation Serif" w:cs="Liberation Serif"/>
          <w:i/>
          <w:sz w:val="26"/>
          <w:szCs w:val="26"/>
        </w:rPr>
      </w:pPr>
    </w:p>
    <w:p w:rsidR="00191D26" w:rsidRPr="00C6321C" w:rsidRDefault="00191D26" w:rsidP="00673EC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987"/>
        </w:tabs>
        <w:suppressAutoHyphens w:val="0"/>
        <w:rPr>
          <w:rFonts w:ascii="Liberation Serif" w:hAnsi="Liberation Serif" w:cs="Liberation Serif"/>
          <w:i/>
          <w:sz w:val="26"/>
          <w:szCs w:val="26"/>
        </w:rPr>
      </w:pPr>
    </w:p>
    <w:tbl>
      <w:tblPr>
        <w:tblW w:w="97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410"/>
        <w:gridCol w:w="884"/>
        <w:gridCol w:w="958"/>
        <w:gridCol w:w="1736"/>
        <w:gridCol w:w="808"/>
        <w:gridCol w:w="1482"/>
      </w:tblGrid>
      <w:tr w:rsidR="00191D26" w:rsidRPr="00C6321C" w:rsidTr="00191D26">
        <w:trPr>
          <w:trHeight w:val="307"/>
        </w:trPr>
        <w:tc>
          <w:tcPr>
            <w:tcW w:w="1446" w:type="dxa"/>
            <w:shd w:val="clear" w:color="auto" w:fill="auto"/>
            <w:vAlign w:val="bottom"/>
          </w:tcPr>
          <w:p w:rsidR="00191D26" w:rsidRPr="00C6321C" w:rsidRDefault="00191D26" w:rsidP="00673ECF">
            <w:p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i/>
                <w:sz w:val="26"/>
                <w:szCs w:val="26"/>
              </w:rPr>
              <w:t>Телефон</w:t>
            </w:r>
          </w:p>
        </w:tc>
        <w:tc>
          <w:tcPr>
            <w:tcW w:w="3294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91D26" w:rsidRPr="00C6321C" w:rsidRDefault="00191D26" w:rsidP="00673ECF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191D26" w:rsidRPr="00C6321C" w:rsidRDefault="00191D26" w:rsidP="00673ECF">
            <w:pPr>
              <w:suppressAutoHyphens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Факс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</w:tcPr>
          <w:p w:rsidR="00191D26" w:rsidRPr="00C6321C" w:rsidRDefault="00191D26" w:rsidP="00673ECF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808" w:type="dxa"/>
            <w:shd w:val="clear" w:color="auto" w:fill="auto"/>
          </w:tcPr>
          <w:p w:rsidR="00191D26" w:rsidRPr="00C6321C" w:rsidRDefault="00191D26" w:rsidP="00673ECF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482" w:type="dxa"/>
            <w:shd w:val="clear" w:color="auto" w:fill="auto"/>
            <w:vAlign w:val="bottom"/>
          </w:tcPr>
          <w:p w:rsidR="00191D26" w:rsidRPr="00C6321C" w:rsidRDefault="00191D26" w:rsidP="00673ECF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191D26" w:rsidRPr="00C6321C" w:rsidTr="00191D26">
        <w:trPr>
          <w:trHeight w:val="377"/>
        </w:trPr>
        <w:tc>
          <w:tcPr>
            <w:tcW w:w="3856" w:type="dxa"/>
            <w:gridSpan w:val="2"/>
            <w:shd w:val="clear" w:color="auto" w:fill="auto"/>
            <w:vAlign w:val="bottom"/>
          </w:tcPr>
          <w:p w:rsidR="00191D26" w:rsidRPr="00C6321C" w:rsidRDefault="00191D26" w:rsidP="00673ECF">
            <w:pPr>
              <w:suppressAutoHyphens w:val="0"/>
              <w:snapToGrid w:val="0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  <w:p w:rsidR="00191D26" w:rsidRPr="00C6321C" w:rsidRDefault="00191D26" w:rsidP="00673ECF">
            <w:p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i/>
                <w:sz w:val="26"/>
                <w:szCs w:val="26"/>
              </w:rPr>
              <w:t>Представитель претендента</w:t>
            </w:r>
          </w:p>
        </w:tc>
        <w:tc>
          <w:tcPr>
            <w:tcW w:w="5868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91D26" w:rsidRPr="00C6321C" w:rsidRDefault="00191D26" w:rsidP="00673ECF">
            <w:pPr>
              <w:suppressAutoHyphens w:val="0"/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191D26" w:rsidRPr="00C6321C" w:rsidRDefault="00191D26" w:rsidP="00673ECF">
      <w:pPr>
        <w:suppressAutoHyphens w:val="0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Документ, удостоверяющий личность: ___________________________________________________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211"/>
        <w:gridCol w:w="551"/>
        <w:gridCol w:w="1356"/>
        <w:gridCol w:w="1256"/>
        <w:gridCol w:w="76"/>
        <w:gridCol w:w="951"/>
        <w:gridCol w:w="413"/>
        <w:gridCol w:w="1516"/>
        <w:gridCol w:w="276"/>
        <w:gridCol w:w="1069"/>
      </w:tblGrid>
      <w:tr w:rsidR="00191D26" w:rsidRPr="00C6321C" w:rsidTr="00191D26">
        <w:trPr>
          <w:cantSplit/>
          <w:trHeight w:val="427"/>
        </w:trPr>
        <w:tc>
          <w:tcPr>
            <w:tcW w:w="1021" w:type="dxa"/>
            <w:shd w:val="clear" w:color="auto" w:fill="auto"/>
            <w:vAlign w:val="bottom"/>
          </w:tcPr>
          <w:p w:rsidR="00191D26" w:rsidRPr="00C6321C" w:rsidRDefault="00191D26" w:rsidP="00673ECF">
            <w:p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серия</w:t>
            </w:r>
          </w:p>
        </w:tc>
        <w:tc>
          <w:tcPr>
            <w:tcW w:w="121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91D26" w:rsidRPr="00C6321C" w:rsidRDefault="00191D26" w:rsidP="00673ECF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551" w:type="dxa"/>
            <w:shd w:val="clear" w:color="auto" w:fill="auto"/>
            <w:vAlign w:val="bottom"/>
          </w:tcPr>
          <w:p w:rsidR="00191D26" w:rsidRPr="00C6321C" w:rsidRDefault="00191D26" w:rsidP="00673ECF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3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91D26" w:rsidRPr="00C6321C" w:rsidRDefault="00191D26" w:rsidP="00673ECF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56" w:type="dxa"/>
            <w:shd w:val="clear" w:color="auto" w:fill="auto"/>
            <w:vAlign w:val="bottom"/>
          </w:tcPr>
          <w:p w:rsidR="00191D26" w:rsidRPr="00C6321C" w:rsidRDefault="00191D26" w:rsidP="00673ECF">
            <w:p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выдан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191D26" w:rsidRPr="00C6321C" w:rsidRDefault="00191D26" w:rsidP="00673ECF">
            <w:p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"</w:t>
            </w:r>
          </w:p>
        </w:tc>
        <w:tc>
          <w:tcPr>
            <w:tcW w:w="9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91D26" w:rsidRPr="00C6321C" w:rsidRDefault="00191D26" w:rsidP="00673ECF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:rsidR="00191D26" w:rsidRPr="00C6321C" w:rsidRDefault="00191D26" w:rsidP="00673ECF">
            <w:p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"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91D26" w:rsidRPr="00C6321C" w:rsidRDefault="00191D26" w:rsidP="00673ECF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191D26" w:rsidRPr="00C6321C" w:rsidRDefault="00191D26" w:rsidP="00673ECF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0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91D26" w:rsidRPr="00C6321C" w:rsidRDefault="00191D26" w:rsidP="00673ECF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191D26" w:rsidRPr="00C6321C" w:rsidRDefault="00191D26" w:rsidP="00673ECF">
      <w:pPr>
        <w:tabs>
          <w:tab w:val="left" w:pos="8987"/>
        </w:tabs>
        <w:suppressAutoHyphens w:val="0"/>
        <w:rPr>
          <w:rFonts w:ascii="Liberation Serif" w:hAnsi="Liberation Serif" w:cs="Liberation Serif"/>
          <w:sz w:val="26"/>
          <w:szCs w:val="26"/>
        </w:rPr>
      </w:pPr>
    </w:p>
    <w:p w:rsidR="00191D26" w:rsidRPr="00C6321C" w:rsidRDefault="00191D26" w:rsidP="00673ECF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23"/>
        </w:tabs>
        <w:suppressAutoHyphens w:val="0"/>
        <w:spacing w:after="40"/>
        <w:jc w:val="center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(кем </w:t>
      </w:r>
      <w:proofErr w:type="gramStart"/>
      <w:r w:rsidRPr="00C6321C">
        <w:rPr>
          <w:rFonts w:ascii="Liberation Serif" w:hAnsi="Liberation Serif" w:cs="Liberation Serif"/>
          <w:sz w:val="26"/>
          <w:szCs w:val="26"/>
        </w:rPr>
        <w:t>выдан</w:t>
      </w:r>
      <w:proofErr w:type="gramEnd"/>
      <w:r w:rsidRPr="00C6321C">
        <w:rPr>
          <w:rFonts w:ascii="Liberation Serif" w:hAnsi="Liberation Serif" w:cs="Liberation Serif"/>
          <w:sz w:val="26"/>
          <w:szCs w:val="26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191D26" w:rsidRPr="00C6321C" w:rsidTr="00191D26">
        <w:trPr>
          <w:cantSplit/>
        </w:trPr>
        <w:tc>
          <w:tcPr>
            <w:tcW w:w="10234" w:type="dxa"/>
            <w:shd w:val="clear" w:color="auto" w:fill="auto"/>
            <w:vAlign w:val="bottom"/>
          </w:tcPr>
          <w:p w:rsidR="00191D26" w:rsidRPr="00C6321C" w:rsidRDefault="00191D26" w:rsidP="00673ECF">
            <w:pPr>
              <w:suppressAutoHyphens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 xml:space="preserve">Действует на основании доверенности </w:t>
            </w:r>
          </w:p>
          <w:p w:rsidR="00191D26" w:rsidRPr="00C6321C" w:rsidRDefault="00191D26" w:rsidP="00673ECF">
            <w:p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от "_____" ___________________ _______ года  № _________________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91D26" w:rsidRPr="00C6321C" w:rsidRDefault="00191D26" w:rsidP="00673ECF">
            <w:pPr>
              <w:suppressAutoHyphens w:val="0"/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91D26" w:rsidRPr="00C6321C" w:rsidRDefault="00191D26" w:rsidP="00673ECF">
            <w:pPr>
              <w:suppressAutoHyphens w:val="0"/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191D26" w:rsidRPr="00C6321C" w:rsidRDefault="00191D26" w:rsidP="00673ECF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191D26" w:rsidRPr="00C6321C" w:rsidRDefault="00191D26" w:rsidP="00673ECF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191D26" w:rsidRPr="00C6321C" w:rsidRDefault="00191D26" w:rsidP="00673ECF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91D26" w:rsidRPr="00C6321C" w:rsidRDefault="00191D26" w:rsidP="00673ECF">
            <w:pPr>
              <w:suppressAutoHyphens w:val="0"/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191D26" w:rsidRPr="00C6321C" w:rsidRDefault="00191D26" w:rsidP="00673ECF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191D26" w:rsidRPr="00C6321C" w:rsidRDefault="00191D26" w:rsidP="00673ECF">
      <w:pPr>
        <w:tabs>
          <w:tab w:val="left" w:pos="8987"/>
        </w:tabs>
        <w:suppressAutoHyphens w:val="0"/>
        <w:rPr>
          <w:rFonts w:ascii="Liberation Serif" w:hAnsi="Liberation Serif" w:cs="Liberation Serif"/>
          <w:bCs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           Заявляю о своем согласии принять участие в электронном аукционе по прода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же следующего муниципального имущества:</w:t>
      </w:r>
      <w:r w:rsidRPr="00C6321C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Pr="00C6321C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1D26" w:rsidRPr="00C6321C" w:rsidRDefault="00191D26" w:rsidP="00673ECF">
      <w:pPr>
        <w:tabs>
          <w:tab w:val="left" w:pos="3090"/>
        </w:tabs>
        <w:suppressAutoHyphens w:val="0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bCs/>
          <w:sz w:val="26"/>
          <w:szCs w:val="26"/>
        </w:rPr>
        <w:lastRenderedPageBreak/>
        <w:t>далее - электронный аукцион), обеспечивая исполнение предусмотренных настоя</w:t>
      </w:r>
      <w:r w:rsidRPr="00C6321C">
        <w:rPr>
          <w:rFonts w:ascii="Liberation Serif" w:hAnsi="Liberation Serif" w:cs="Liberation Serif"/>
          <w:bCs/>
          <w:sz w:val="26"/>
          <w:szCs w:val="26"/>
        </w:rPr>
        <w:softHyphen/>
        <w:t>щей заявкой обязательств внесением задатка в размере и в сроки, указанные в ин</w:t>
      </w:r>
      <w:r w:rsidRPr="00C6321C">
        <w:rPr>
          <w:rFonts w:ascii="Liberation Serif" w:hAnsi="Liberation Serif" w:cs="Liberation Serif"/>
          <w:bCs/>
          <w:sz w:val="26"/>
          <w:szCs w:val="26"/>
        </w:rPr>
        <w:softHyphen/>
        <w:t>формационном сообщении о проведении электронного аукциона (далее – сообще</w:t>
      </w:r>
      <w:r w:rsidRPr="00C6321C">
        <w:rPr>
          <w:rFonts w:ascii="Liberation Serif" w:hAnsi="Liberation Serif" w:cs="Liberation Serif"/>
          <w:bCs/>
          <w:sz w:val="26"/>
          <w:szCs w:val="26"/>
        </w:rPr>
        <w:softHyphen/>
        <w:t>ние).</w:t>
      </w:r>
    </w:p>
    <w:p w:rsidR="00191D26" w:rsidRPr="00C6321C" w:rsidRDefault="00191D26" w:rsidP="00673ECF">
      <w:pPr>
        <w:suppressAutoHyphens w:val="0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Подачей настоящей заявки я подтверждаю свое согласие на обработку моих перс</w:t>
      </w:r>
      <w:r w:rsidRPr="00C6321C">
        <w:rPr>
          <w:rFonts w:ascii="Liberation Serif" w:hAnsi="Liberation Serif" w:cs="Liberation Serif"/>
          <w:sz w:val="26"/>
          <w:szCs w:val="26"/>
        </w:rPr>
        <w:t>о</w:t>
      </w:r>
      <w:r w:rsidRPr="00C6321C">
        <w:rPr>
          <w:rFonts w:ascii="Liberation Serif" w:hAnsi="Liberation Serif" w:cs="Liberation Serif"/>
          <w:sz w:val="26"/>
          <w:szCs w:val="26"/>
        </w:rPr>
        <w:t xml:space="preserve">нальных данных в соответствии с Федеральным </w:t>
      </w:r>
      <w:r w:rsidR="00673ECF">
        <w:rPr>
          <w:rFonts w:ascii="Liberation Serif" w:hAnsi="Liberation Serif" w:cs="Liberation Serif"/>
          <w:sz w:val="26"/>
          <w:szCs w:val="26"/>
        </w:rPr>
        <w:t>законом от 27.07.2006 № 152-ФЗ                  «</w:t>
      </w:r>
      <w:r w:rsidRPr="00C6321C">
        <w:rPr>
          <w:rFonts w:ascii="Liberation Serif" w:hAnsi="Liberation Serif" w:cs="Liberation Serif"/>
          <w:sz w:val="26"/>
          <w:szCs w:val="26"/>
        </w:rPr>
        <w:t>О персональных данных</w:t>
      </w:r>
      <w:r w:rsidR="00673ECF">
        <w:rPr>
          <w:rFonts w:ascii="Liberation Serif" w:hAnsi="Liberation Serif" w:cs="Liberation Serif"/>
          <w:sz w:val="26"/>
          <w:szCs w:val="26"/>
        </w:rPr>
        <w:t>»</w:t>
      </w:r>
      <w:r w:rsidRPr="00C6321C">
        <w:rPr>
          <w:rFonts w:ascii="Liberation Serif" w:hAnsi="Liberation Serif" w:cs="Liberation Serif"/>
          <w:sz w:val="26"/>
          <w:szCs w:val="26"/>
        </w:rPr>
        <w:t xml:space="preserve"> в целях обеспечения соблюдения Федерального закона </w:t>
      </w:r>
      <w:r w:rsidR="00673ECF">
        <w:rPr>
          <w:rFonts w:ascii="Liberation Serif" w:hAnsi="Liberation Serif" w:cs="Liberation Serif"/>
          <w:sz w:val="26"/>
          <w:szCs w:val="26"/>
        </w:rPr>
        <w:t xml:space="preserve">                  </w:t>
      </w:r>
      <w:r w:rsidRPr="00C6321C">
        <w:rPr>
          <w:rFonts w:ascii="Liberation Serif" w:hAnsi="Liberation Serif" w:cs="Liberation Serif"/>
          <w:sz w:val="26"/>
          <w:szCs w:val="26"/>
        </w:rPr>
        <w:t>от 21.12.2001 № 178-ФЗ «О приватизации государственного и муниципально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го иму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щества»</w:t>
      </w:r>
    </w:p>
    <w:p w:rsidR="00191D26" w:rsidRPr="00C6321C" w:rsidRDefault="00191D26" w:rsidP="00191D26">
      <w:pPr>
        <w:tabs>
          <w:tab w:val="left" w:pos="709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Обязуюсь:</w:t>
      </w:r>
    </w:p>
    <w:p w:rsidR="00191D26" w:rsidRPr="00C6321C" w:rsidRDefault="00673ECF" w:rsidP="00673ECF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1. </w:t>
      </w:r>
      <w:r w:rsidR="00191D26" w:rsidRPr="00C6321C">
        <w:rPr>
          <w:rFonts w:ascii="Liberation Serif" w:hAnsi="Liberation Serif" w:cs="Liberation Serif"/>
          <w:sz w:val="26"/>
          <w:szCs w:val="26"/>
        </w:rPr>
        <w:t xml:space="preserve">Соблюдать условия электронного аукциона, содержащиеся в сообщении, </w:t>
      </w:r>
      <w:r>
        <w:rPr>
          <w:rFonts w:ascii="Liberation Serif" w:hAnsi="Liberation Serif" w:cs="Liberation Serif"/>
          <w:sz w:val="26"/>
          <w:szCs w:val="26"/>
        </w:rPr>
        <w:t xml:space="preserve">              </w:t>
      </w:r>
      <w:r w:rsidR="00191D26" w:rsidRPr="00C6321C">
        <w:rPr>
          <w:rFonts w:ascii="Liberation Serif" w:hAnsi="Liberation Serif" w:cs="Liberation Serif"/>
          <w:sz w:val="26"/>
          <w:szCs w:val="26"/>
        </w:rPr>
        <w:t xml:space="preserve">порядок проведения электронного аукциона, предусмотренный действующим </w:t>
      </w:r>
      <w:r>
        <w:rPr>
          <w:rFonts w:ascii="Liberation Serif" w:hAnsi="Liberation Serif" w:cs="Liberation Serif"/>
          <w:sz w:val="26"/>
          <w:szCs w:val="26"/>
        </w:rPr>
        <w:t xml:space="preserve">                   </w:t>
      </w:r>
      <w:r w:rsidR="00191D26" w:rsidRPr="00C6321C">
        <w:rPr>
          <w:rFonts w:ascii="Liberation Serif" w:hAnsi="Liberation Serif" w:cs="Liberation Serif"/>
          <w:sz w:val="26"/>
          <w:szCs w:val="26"/>
        </w:rPr>
        <w:t>зако</w:t>
      </w:r>
      <w:r w:rsidR="00191D26" w:rsidRPr="00C6321C">
        <w:rPr>
          <w:rFonts w:ascii="Liberation Serif" w:hAnsi="Liberation Serif" w:cs="Liberation Serif"/>
          <w:sz w:val="26"/>
          <w:szCs w:val="26"/>
        </w:rPr>
        <w:softHyphen/>
        <w:t>нодательством, а также условия настоящей заявки.</w:t>
      </w:r>
    </w:p>
    <w:p w:rsidR="00191D26" w:rsidRPr="00C6321C" w:rsidRDefault="00191D26" w:rsidP="00673ECF">
      <w:pPr>
        <w:tabs>
          <w:tab w:val="left" w:pos="709"/>
        </w:tabs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2.</w:t>
      </w:r>
      <w:r w:rsidR="00673ECF">
        <w:rPr>
          <w:rFonts w:ascii="Liberation Serif" w:hAnsi="Liberation Serif" w:cs="Liberation Serif"/>
          <w:sz w:val="26"/>
          <w:szCs w:val="26"/>
        </w:rPr>
        <w:t> </w:t>
      </w:r>
      <w:r w:rsidRPr="00C6321C">
        <w:rPr>
          <w:rFonts w:ascii="Liberation Serif" w:hAnsi="Liberation Serif" w:cs="Liberation Serif"/>
          <w:sz w:val="26"/>
          <w:szCs w:val="26"/>
        </w:rPr>
        <w:t>В случае признания победителем электронного аукциона, заключить дого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вор купли-продажи в сроки, указанные в сообщении.</w:t>
      </w:r>
    </w:p>
    <w:p w:rsidR="00191D26" w:rsidRPr="00C6321C" w:rsidRDefault="00191D26" w:rsidP="00673ECF">
      <w:pPr>
        <w:tabs>
          <w:tab w:val="left" w:pos="709"/>
        </w:tabs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3.</w:t>
      </w:r>
      <w:r w:rsidR="00673ECF">
        <w:rPr>
          <w:rFonts w:ascii="Liberation Serif" w:hAnsi="Liberation Serif" w:cs="Liberation Serif"/>
          <w:sz w:val="26"/>
          <w:szCs w:val="26"/>
        </w:rPr>
        <w:t> </w:t>
      </w:r>
      <w:r w:rsidRPr="00C6321C">
        <w:rPr>
          <w:rFonts w:ascii="Liberation Serif" w:hAnsi="Liberation Serif" w:cs="Liberation Serif"/>
          <w:sz w:val="26"/>
          <w:szCs w:val="26"/>
        </w:rPr>
        <w:t xml:space="preserve">В случае заключения договора купли-продажи, </w:t>
      </w:r>
      <w:proofErr w:type="gramStart"/>
      <w:r w:rsidRPr="00C6321C">
        <w:rPr>
          <w:rFonts w:ascii="Liberation Serif" w:hAnsi="Liberation Serif" w:cs="Liberation Serif"/>
          <w:sz w:val="26"/>
          <w:szCs w:val="26"/>
        </w:rPr>
        <w:t>оплатить стоимость  имуще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ства</w:t>
      </w:r>
      <w:proofErr w:type="gramEnd"/>
      <w:r w:rsidRPr="00C6321C">
        <w:rPr>
          <w:rFonts w:ascii="Liberation Serif" w:hAnsi="Liberation Serif" w:cs="Liberation Serif"/>
          <w:sz w:val="26"/>
          <w:szCs w:val="26"/>
        </w:rPr>
        <w:t>, в размере и в сроки, указанные в договоре купли-продажи.</w:t>
      </w:r>
    </w:p>
    <w:p w:rsidR="00191D26" w:rsidRPr="00C6321C" w:rsidRDefault="00673ECF" w:rsidP="00673ECF">
      <w:pPr>
        <w:suppressAutoHyphens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4. </w:t>
      </w:r>
      <w:r w:rsidR="00191D26" w:rsidRPr="00C6321C">
        <w:rPr>
          <w:rFonts w:ascii="Liberation Serif" w:hAnsi="Liberation Serif" w:cs="Liberation Serif"/>
          <w:sz w:val="26"/>
          <w:szCs w:val="26"/>
        </w:rPr>
        <w:t>Нести ответственность в случае неисполнения либо ненадлежащего испол</w:t>
      </w:r>
      <w:r w:rsidR="00191D26" w:rsidRPr="00C6321C">
        <w:rPr>
          <w:rFonts w:ascii="Liberation Serif" w:hAnsi="Liberation Serif" w:cs="Liberation Serif"/>
          <w:sz w:val="26"/>
          <w:szCs w:val="26"/>
        </w:rPr>
        <w:softHyphen/>
        <w:t>нения обязанностей, указанных в пунктах 1, 2 и 3 настоящей заявки, и в иных случа</w:t>
      </w:r>
      <w:r w:rsidR="00191D26" w:rsidRPr="00C6321C">
        <w:rPr>
          <w:rFonts w:ascii="Liberation Serif" w:hAnsi="Liberation Serif" w:cs="Liberation Serif"/>
          <w:sz w:val="26"/>
          <w:szCs w:val="26"/>
        </w:rPr>
        <w:softHyphen/>
        <w:t xml:space="preserve">ях </w:t>
      </w:r>
      <w:r w:rsidR="00191D26">
        <w:rPr>
          <w:rFonts w:ascii="Liberation Serif" w:hAnsi="Liberation Serif" w:cs="Liberation Serif"/>
          <w:sz w:val="26"/>
          <w:szCs w:val="26"/>
        </w:rPr>
        <w:t xml:space="preserve">        </w:t>
      </w:r>
      <w:r w:rsidR="00191D26" w:rsidRPr="00C6321C">
        <w:rPr>
          <w:rFonts w:ascii="Liberation Serif" w:hAnsi="Liberation Serif" w:cs="Liberation Serif"/>
          <w:sz w:val="26"/>
          <w:szCs w:val="26"/>
        </w:rPr>
        <w:t>в соответствии с действующим законодательством.</w:t>
      </w:r>
    </w:p>
    <w:p w:rsidR="00191D26" w:rsidRPr="00C6321C" w:rsidRDefault="00191D26" w:rsidP="00673ECF">
      <w:pPr>
        <w:suppressAutoHyphens w:val="0"/>
        <w:rPr>
          <w:rFonts w:ascii="Liberation Serif" w:hAnsi="Liberation Serif" w:cs="Liberation Serif"/>
          <w:sz w:val="26"/>
          <w:szCs w:val="26"/>
        </w:rPr>
      </w:pPr>
    </w:p>
    <w:p w:rsidR="00191D26" w:rsidRPr="00C6321C" w:rsidRDefault="00191D26" w:rsidP="00673ECF">
      <w:pPr>
        <w:suppressAutoHyphens w:val="0"/>
        <w:spacing w:after="120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  <w:u w:val="single"/>
          <w:lang w:val="x-none" w:eastAsia="zh-CN"/>
        </w:rPr>
        <w:t>Платежные реквизиты Претендента, на которые следует перечислить подлежащую возврату сумму задатка:</w:t>
      </w:r>
    </w:p>
    <w:p w:rsidR="00191D26" w:rsidRPr="00C6321C" w:rsidRDefault="00191D26" w:rsidP="00673ECF">
      <w:pPr>
        <w:suppressAutoHyphens w:val="0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Претендент: ________________________________________________</w:t>
      </w:r>
      <w:r w:rsidR="00673ECF">
        <w:rPr>
          <w:rFonts w:ascii="Liberation Serif" w:hAnsi="Liberation Serif" w:cs="Liberation Serif"/>
          <w:sz w:val="26"/>
          <w:szCs w:val="26"/>
        </w:rPr>
        <w:t>__</w:t>
      </w:r>
      <w:r w:rsidRPr="00C6321C">
        <w:rPr>
          <w:rFonts w:ascii="Liberation Serif" w:hAnsi="Liberation Serif" w:cs="Liberation Serif"/>
          <w:sz w:val="26"/>
          <w:szCs w:val="26"/>
        </w:rPr>
        <w:t>____________</w:t>
      </w:r>
    </w:p>
    <w:p w:rsidR="00191D26" w:rsidRPr="00C6321C" w:rsidRDefault="00191D26" w:rsidP="00673ECF">
      <w:pPr>
        <w:suppressAutoHyphens w:val="0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ИНН/КПП претендента:____________________________________</w:t>
      </w:r>
      <w:r w:rsidR="00673ECF">
        <w:rPr>
          <w:rFonts w:ascii="Liberation Serif" w:hAnsi="Liberation Serif" w:cs="Liberation Serif"/>
          <w:sz w:val="26"/>
          <w:szCs w:val="26"/>
        </w:rPr>
        <w:t>__</w:t>
      </w:r>
      <w:r w:rsidRPr="00C6321C">
        <w:rPr>
          <w:rFonts w:ascii="Liberation Serif" w:hAnsi="Liberation Serif" w:cs="Liberation Serif"/>
          <w:sz w:val="26"/>
          <w:szCs w:val="26"/>
        </w:rPr>
        <w:t>______________</w:t>
      </w:r>
    </w:p>
    <w:p w:rsidR="00191D26" w:rsidRPr="00C6321C" w:rsidRDefault="00191D26" w:rsidP="00673ECF">
      <w:pPr>
        <w:suppressAutoHyphens w:val="0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 Наименование банка: _____________ _______________________</w:t>
      </w:r>
      <w:r w:rsidR="00673ECF">
        <w:rPr>
          <w:rFonts w:ascii="Liberation Serif" w:hAnsi="Liberation Serif" w:cs="Liberation Serif"/>
          <w:sz w:val="26"/>
          <w:szCs w:val="26"/>
        </w:rPr>
        <w:t>_</w:t>
      </w:r>
      <w:r w:rsidRPr="00C6321C">
        <w:rPr>
          <w:rFonts w:ascii="Liberation Serif" w:hAnsi="Liberation Serif" w:cs="Liberation Serif"/>
          <w:sz w:val="26"/>
          <w:szCs w:val="26"/>
        </w:rPr>
        <w:t>_______________</w:t>
      </w:r>
    </w:p>
    <w:p w:rsidR="00191D26" w:rsidRPr="00C6321C" w:rsidRDefault="00191D26" w:rsidP="00673ECF">
      <w:pPr>
        <w:suppressAutoHyphens w:val="0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БИК:_________________________________________________</w:t>
      </w:r>
      <w:r w:rsidR="00673ECF">
        <w:rPr>
          <w:rFonts w:ascii="Liberation Serif" w:hAnsi="Liberation Serif" w:cs="Liberation Serif"/>
          <w:sz w:val="26"/>
          <w:szCs w:val="26"/>
        </w:rPr>
        <w:t>__</w:t>
      </w:r>
      <w:r w:rsidRPr="00C6321C">
        <w:rPr>
          <w:rFonts w:ascii="Liberation Serif" w:hAnsi="Liberation Serif" w:cs="Liberation Serif"/>
          <w:sz w:val="26"/>
          <w:szCs w:val="26"/>
        </w:rPr>
        <w:t xml:space="preserve">_________________             </w:t>
      </w:r>
    </w:p>
    <w:p w:rsidR="00191D26" w:rsidRPr="00C6321C" w:rsidRDefault="00191D26" w:rsidP="00673ECF">
      <w:pPr>
        <w:suppressAutoHyphens w:val="0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ИНН/КПП банка:____________________________________</w:t>
      </w:r>
      <w:r w:rsidR="00673ECF">
        <w:rPr>
          <w:rFonts w:ascii="Liberation Serif" w:hAnsi="Liberation Serif" w:cs="Liberation Serif"/>
          <w:sz w:val="26"/>
          <w:szCs w:val="26"/>
        </w:rPr>
        <w:t>__</w:t>
      </w:r>
      <w:r w:rsidRPr="00C6321C">
        <w:rPr>
          <w:rFonts w:ascii="Liberation Serif" w:hAnsi="Liberation Serif" w:cs="Liberation Serif"/>
          <w:sz w:val="26"/>
          <w:szCs w:val="26"/>
        </w:rPr>
        <w:t>____________________</w:t>
      </w:r>
    </w:p>
    <w:p w:rsidR="00191D26" w:rsidRPr="00C6321C" w:rsidRDefault="00191D26" w:rsidP="00673ECF">
      <w:pPr>
        <w:suppressAutoHyphens w:val="0"/>
        <w:rPr>
          <w:rFonts w:ascii="Liberation Serif" w:hAnsi="Liberation Serif" w:cs="Liberation Serif"/>
          <w:i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К/с:_______________________________________________</w:t>
      </w:r>
      <w:r w:rsidR="00673ECF">
        <w:rPr>
          <w:rFonts w:ascii="Liberation Serif" w:hAnsi="Liberation Serif" w:cs="Liberation Serif"/>
          <w:sz w:val="26"/>
          <w:szCs w:val="26"/>
        </w:rPr>
        <w:t>__</w:t>
      </w:r>
      <w:r w:rsidRPr="00C6321C">
        <w:rPr>
          <w:rFonts w:ascii="Liberation Serif" w:hAnsi="Liberation Serif" w:cs="Liberation Serif"/>
          <w:sz w:val="26"/>
          <w:szCs w:val="26"/>
        </w:rPr>
        <w:t>____________________</w:t>
      </w:r>
      <w:r>
        <w:rPr>
          <w:rFonts w:ascii="Liberation Serif" w:hAnsi="Liberation Serif" w:cs="Liberation Serif"/>
          <w:sz w:val="26"/>
          <w:szCs w:val="26"/>
        </w:rPr>
        <w:t>_</w:t>
      </w:r>
      <w:proofErr w:type="gramStart"/>
      <w:r w:rsidRPr="00C6321C">
        <w:rPr>
          <w:rFonts w:ascii="Liberation Serif" w:hAnsi="Liberation Serif" w:cs="Liberation Serif"/>
          <w:sz w:val="26"/>
          <w:szCs w:val="26"/>
        </w:rPr>
        <w:t>Р</w:t>
      </w:r>
      <w:proofErr w:type="gramEnd"/>
      <w:r w:rsidRPr="00C6321C">
        <w:rPr>
          <w:rFonts w:ascii="Liberation Serif" w:hAnsi="Liberation Serif" w:cs="Liberation Serif"/>
          <w:sz w:val="26"/>
          <w:szCs w:val="26"/>
        </w:rPr>
        <w:t>/с:___________________________________________________________________</w:t>
      </w:r>
    </w:p>
    <w:p w:rsidR="00191D26" w:rsidRPr="00C6321C" w:rsidRDefault="00191D26" w:rsidP="00673ECF">
      <w:pPr>
        <w:suppressAutoHyphens w:val="0"/>
        <w:rPr>
          <w:rFonts w:ascii="Liberation Serif" w:hAnsi="Liberation Serif" w:cs="Liberation Serif"/>
          <w:i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126"/>
        <w:gridCol w:w="993"/>
        <w:gridCol w:w="2402"/>
      </w:tblGrid>
      <w:tr w:rsidR="00191D26" w:rsidRPr="00C6321C" w:rsidTr="00191D26">
        <w:trPr>
          <w:cantSplit/>
          <w:trHeight w:val="649"/>
        </w:trPr>
        <w:tc>
          <w:tcPr>
            <w:tcW w:w="4139" w:type="dxa"/>
            <w:shd w:val="clear" w:color="auto" w:fill="auto"/>
            <w:vAlign w:val="bottom"/>
          </w:tcPr>
          <w:p w:rsidR="00191D26" w:rsidRPr="00C6321C" w:rsidRDefault="00191D26" w:rsidP="00673ECF">
            <w:pPr>
              <w:suppressAutoHyphens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 xml:space="preserve">Подпись претендента </w:t>
            </w:r>
          </w:p>
          <w:p w:rsidR="00191D26" w:rsidRPr="00C6321C" w:rsidRDefault="00191D26" w:rsidP="00673ECF">
            <w:p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(его полномочного представителя)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91D26" w:rsidRPr="00C6321C" w:rsidRDefault="00191D26" w:rsidP="00673ECF">
            <w:pPr>
              <w:suppressAutoHyphens w:val="0"/>
              <w:snapToGrid w:val="0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191D26" w:rsidRPr="00C6321C" w:rsidRDefault="00191D26" w:rsidP="00673ECF">
            <w:p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 xml:space="preserve">  </w:t>
            </w:r>
          </w:p>
        </w:tc>
        <w:tc>
          <w:tcPr>
            <w:tcW w:w="24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91D26" w:rsidRPr="00C6321C" w:rsidRDefault="00191D26" w:rsidP="00673ECF">
            <w:pPr>
              <w:suppressAutoHyphens w:val="0"/>
              <w:snapToGrid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191D26" w:rsidRPr="00C6321C" w:rsidRDefault="00191D26" w:rsidP="00673ECF">
      <w:pPr>
        <w:suppressAutoHyphens w:val="0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(подпись)                   (расшифровка)</w:t>
      </w:r>
    </w:p>
    <w:p w:rsidR="00191D26" w:rsidRPr="00C6321C" w:rsidRDefault="00191D26" w:rsidP="00673ECF">
      <w:pPr>
        <w:suppressAutoHyphens w:val="0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М.</w:t>
      </w:r>
      <w:proofErr w:type="gramStart"/>
      <w:r w:rsidRPr="00C6321C">
        <w:rPr>
          <w:rFonts w:ascii="Liberation Serif" w:hAnsi="Liberation Serif" w:cs="Liberation Serif"/>
          <w:sz w:val="26"/>
          <w:szCs w:val="26"/>
        </w:rPr>
        <w:t>П</w:t>
      </w:r>
      <w:proofErr w:type="gramEnd"/>
    </w:p>
    <w:p w:rsidR="00191D26" w:rsidRPr="00C6321C" w:rsidRDefault="00191D26" w:rsidP="00673ECF">
      <w:pPr>
        <w:suppressAutoHyphens w:val="0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«____»_____________ 20      года  </w:t>
      </w:r>
    </w:p>
    <w:p w:rsidR="00191D26" w:rsidRPr="00C6321C" w:rsidRDefault="00191D26" w:rsidP="00673ECF">
      <w:pPr>
        <w:suppressAutoHyphens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191D26" w:rsidRPr="00C6321C" w:rsidRDefault="00191D26" w:rsidP="00673ECF">
      <w:pPr>
        <w:tabs>
          <w:tab w:val="left" w:pos="5655"/>
        </w:tabs>
        <w:suppressAutoHyphens w:val="0"/>
        <w:rPr>
          <w:rFonts w:ascii="Liberation Serif" w:hAnsi="Liberation Serif" w:cs="Liberation Serif"/>
          <w:sz w:val="26"/>
          <w:szCs w:val="26"/>
        </w:rPr>
      </w:pPr>
    </w:p>
    <w:p w:rsidR="00191D26" w:rsidRPr="00C6321C" w:rsidRDefault="00191D26" w:rsidP="00191D26">
      <w:pPr>
        <w:tabs>
          <w:tab w:val="left" w:pos="5655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191D26" w:rsidRPr="00C6321C" w:rsidRDefault="00191D26" w:rsidP="00191D26">
      <w:pPr>
        <w:tabs>
          <w:tab w:val="left" w:pos="5655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191D26" w:rsidRPr="00C6321C" w:rsidRDefault="00191D26" w:rsidP="00191D26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191D26" w:rsidRDefault="00191D26" w:rsidP="00191D26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673ECF" w:rsidRDefault="00673ECF" w:rsidP="00191D26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673ECF" w:rsidRPr="00C6321C" w:rsidRDefault="00673ECF" w:rsidP="00191D26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191D26" w:rsidRPr="00C6321C" w:rsidRDefault="00191D26" w:rsidP="00191D26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191D26" w:rsidRPr="00C6321C" w:rsidRDefault="00191D26" w:rsidP="00191D26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191D26" w:rsidRPr="00C6321C" w:rsidRDefault="00191D26" w:rsidP="00191D26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191D26" w:rsidRPr="0036406E" w:rsidRDefault="00191D26" w:rsidP="00191D26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191D26" w:rsidRPr="0036406E" w:rsidRDefault="00191D26" w:rsidP="00191D26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191D26" w:rsidRPr="00C6321C" w:rsidRDefault="00191D26" w:rsidP="00191D26">
      <w:pPr>
        <w:tabs>
          <w:tab w:val="left" w:pos="5655"/>
        </w:tabs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lastRenderedPageBreak/>
        <w:t>Приложение № 2</w:t>
      </w:r>
    </w:p>
    <w:p w:rsidR="00191D26" w:rsidRPr="00C6321C" w:rsidRDefault="00191D26" w:rsidP="00191D26">
      <w:pPr>
        <w:suppressAutoHyphens w:val="0"/>
        <w:ind w:left="5954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к информационному сообщению</w:t>
      </w:r>
    </w:p>
    <w:p w:rsidR="00191D26" w:rsidRPr="00C6321C" w:rsidRDefault="00191D26" w:rsidP="00191D26">
      <w:pPr>
        <w:tabs>
          <w:tab w:val="left" w:pos="5655"/>
        </w:tabs>
        <w:suppressAutoHyphens w:val="0"/>
        <w:ind w:left="5954"/>
        <w:jc w:val="center"/>
        <w:rPr>
          <w:rFonts w:ascii="Liberation Serif" w:hAnsi="Liberation Serif" w:cs="Liberation Serif"/>
          <w:sz w:val="10"/>
          <w:szCs w:val="10"/>
        </w:rPr>
      </w:pPr>
    </w:p>
    <w:p w:rsidR="00191D26" w:rsidRPr="00C6321C" w:rsidRDefault="00191D26" w:rsidP="00191D26">
      <w:pPr>
        <w:suppressAutoHyphens w:val="0"/>
        <w:ind w:left="5954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Форма </w:t>
      </w:r>
      <w:r w:rsidRPr="00C6321C">
        <w:rPr>
          <w:rFonts w:ascii="Liberation Serif" w:hAnsi="Liberation Serif" w:cs="Liberation Serif"/>
          <w:sz w:val="26"/>
          <w:szCs w:val="26"/>
        </w:rPr>
        <w:t>описи документов</w:t>
      </w:r>
    </w:p>
    <w:p w:rsidR="00191D26" w:rsidRDefault="00191D26" w:rsidP="00191D26">
      <w:pPr>
        <w:suppressAutoHyphens w:val="0"/>
        <w:ind w:left="285"/>
        <w:contextualSpacing/>
        <w:jc w:val="center"/>
        <w:rPr>
          <w:b/>
          <w:sz w:val="26"/>
          <w:szCs w:val="26"/>
        </w:rPr>
      </w:pPr>
    </w:p>
    <w:p w:rsidR="00191D26" w:rsidRPr="00C6321C" w:rsidRDefault="00191D26" w:rsidP="00191D26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ОПИСЬ ДОКУМЕНТОВ,</w:t>
      </w:r>
    </w:p>
    <w:p w:rsidR="00191D26" w:rsidRPr="00C6321C" w:rsidRDefault="00191D26" w:rsidP="00191D26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proofErr w:type="gramStart"/>
      <w:r w:rsidRPr="00C6321C">
        <w:rPr>
          <w:rFonts w:ascii="Liberation Serif" w:hAnsi="Liberation Serif" w:cs="Liberation Serif"/>
          <w:b/>
          <w:sz w:val="26"/>
          <w:szCs w:val="26"/>
        </w:rPr>
        <w:t>представляемых</w:t>
      </w:r>
      <w:proofErr w:type="gramEnd"/>
      <w:r w:rsidRPr="00C6321C">
        <w:rPr>
          <w:rFonts w:ascii="Liberation Serif" w:hAnsi="Liberation Serif" w:cs="Liberation Serif"/>
          <w:b/>
          <w:sz w:val="26"/>
          <w:szCs w:val="26"/>
        </w:rPr>
        <w:t xml:space="preserve"> для участия в аукционе в электронной форме </w:t>
      </w:r>
    </w:p>
    <w:p w:rsidR="00191D26" w:rsidRPr="00C6321C" w:rsidRDefault="00191D26" w:rsidP="00673ECF">
      <w:pPr>
        <w:suppressAutoHyphens w:val="0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 xml:space="preserve">по продаже муниципального  имущества  </w:t>
      </w:r>
    </w:p>
    <w:p w:rsidR="00191D26" w:rsidRPr="00C6321C" w:rsidRDefault="00191D26" w:rsidP="00673ECF">
      <w:pPr>
        <w:suppressAutoHyphens w:val="0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191D26" w:rsidRPr="00C6321C" w:rsidRDefault="00191D26" w:rsidP="00673ECF">
      <w:pPr>
        <w:suppressAutoHyphens w:val="0"/>
        <w:contextualSpacing/>
        <w:jc w:val="both"/>
        <w:rPr>
          <w:rFonts w:ascii="Liberation Serif" w:hAnsi="Liberation Serif" w:cs="Liberation Serif"/>
          <w:i/>
          <w:sz w:val="26"/>
          <w:szCs w:val="26"/>
          <w:vertAlign w:val="subscript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Настоящим___________________________________________________________                       </w:t>
      </w:r>
    </w:p>
    <w:p w:rsidR="00191D26" w:rsidRPr="00C6321C" w:rsidRDefault="00191D26" w:rsidP="00673ECF">
      <w:pPr>
        <w:suppressAutoHyphens w:val="0"/>
        <w:jc w:val="center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i/>
          <w:sz w:val="26"/>
          <w:szCs w:val="26"/>
          <w:vertAlign w:val="subscript"/>
        </w:rPr>
        <w:t xml:space="preserve">                            (полное наименование юридического лица или Ф.И.О. физического лица, подающего заявку)</w:t>
      </w:r>
    </w:p>
    <w:p w:rsidR="00191D26" w:rsidRPr="00C6321C" w:rsidRDefault="00191D26" w:rsidP="00673ECF">
      <w:pPr>
        <w:suppressAutoHyphens w:val="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в лице____________________________________________________, действующе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г</w:t>
      </w:r>
      <w:proofErr w:type="gramStart"/>
      <w:r w:rsidRPr="00C6321C">
        <w:rPr>
          <w:rFonts w:ascii="Liberation Serif" w:hAnsi="Liberation Serif" w:cs="Liberation Serif"/>
          <w:sz w:val="26"/>
          <w:szCs w:val="26"/>
        </w:rPr>
        <w:t>о(</w:t>
      </w:r>
      <w:proofErr w:type="gramEnd"/>
      <w:r w:rsidRPr="00C6321C">
        <w:rPr>
          <w:rFonts w:ascii="Liberation Serif" w:hAnsi="Liberation Serif" w:cs="Liberation Serif"/>
          <w:sz w:val="26"/>
          <w:szCs w:val="26"/>
        </w:rPr>
        <w:t>ей) на основании ________________________________________подтверждает,</w:t>
      </w:r>
    </w:p>
    <w:p w:rsidR="00191D26" w:rsidRPr="00C6321C" w:rsidRDefault="00191D26" w:rsidP="00673ECF">
      <w:pPr>
        <w:suppressAutoHyphens w:val="0"/>
        <w:contextualSpacing/>
        <w:jc w:val="both"/>
        <w:rPr>
          <w:rFonts w:ascii="Liberation Serif" w:hAnsi="Liberation Serif" w:cs="Liberation Serif"/>
          <w:sz w:val="26"/>
          <w:szCs w:val="26"/>
          <w:highlight w:val="red"/>
        </w:rPr>
      </w:pPr>
      <w:r w:rsidRPr="00C6321C">
        <w:rPr>
          <w:rFonts w:ascii="Liberation Serif" w:hAnsi="Liberation Serif" w:cs="Liberation Serif"/>
          <w:sz w:val="26"/>
          <w:szCs w:val="26"/>
        </w:rPr>
        <w:t>что для участия в  аукционе в электронной форме по продаже муниципального им</w:t>
      </w:r>
      <w:r w:rsidRPr="00C6321C">
        <w:rPr>
          <w:rFonts w:ascii="Liberation Serif" w:hAnsi="Liberation Serif" w:cs="Liberation Serif"/>
          <w:sz w:val="26"/>
          <w:szCs w:val="26"/>
        </w:rPr>
        <w:t>у</w:t>
      </w:r>
      <w:r w:rsidRPr="00C6321C">
        <w:rPr>
          <w:rFonts w:ascii="Liberation Serif" w:hAnsi="Liberation Serif" w:cs="Liberation Serif"/>
          <w:sz w:val="26"/>
          <w:szCs w:val="26"/>
        </w:rPr>
        <w:t>щества  представляются нижеперечисленные документы.</w:t>
      </w:r>
    </w:p>
    <w:p w:rsidR="00191D26" w:rsidRPr="00C6321C" w:rsidRDefault="00191D26" w:rsidP="00673ECF">
      <w:pPr>
        <w:suppressAutoHyphens w:val="0"/>
        <w:contextualSpacing/>
        <w:jc w:val="both"/>
        <w:rPr>
          <w:rFonts w:ascii="Liberation Serif" w:hAnsi="Liberation Serif" w:cs="Liberation Serif"/>
          <w:sz w:val="26"/>
          <w:szCs w:val="26"/>
          <w:highlight w:val="red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5812"/>
        <w:gridCol w:w="2641"/>
      </w:tblGrid>
      <w:tr w:rsidR="00191D26" w:rsidRPr="00C6321C" w:rsidTr="00673ECF">
        <w:trPr>
          <w:cantSplit/>
          <w:trHeight w:val="653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91D26" w:rsidRPr="00C6321C" w:rsidRDefault="00191D26" w:rsidP="00673ECF">
            <w:pPr>
              <w:suppressAutoHyphens w:val="0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 xml:space="preserve">№  </w:t>
            </w:r>
            <w:proofErr w:type="gramStart"/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п</w:t>
            </w:r>
            <w:proofErr w:type="gramEnd"/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/п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91D26" w:rsidRPr="00C6321C" w:rsidRDefault="00191D26" w:rsidP="00673ECF">
            <w:pPr>
              <w:suppressAutoHyphens w:val="0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Наименование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D26" w:rsidRPr="00C6321C" w:rsidRDefault="00191D26" w:rsidP="00673ECF">
            <w:pPr>
              <w:suppressAutoHyphens w:val="0"/>
              <w:contextualSpacing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Количество листов</w:t>
            </w:r>
          </w:p>
        </w:tc>
      </w:tr>
      <w:tr w:rsidR="00191D26" w:rsidRPr="00C6321C" w:rsidTr="00673ECF">
        <w:trPr>
          <w:cantSplit/>
          <w:trHeight w:val="653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1D26" w:rsidRPr="00C6321C" w:rsidRDefault="00191D26" w:rsidP="00673ECF">
            <w:pPr>
              <w:suppressAutoHyphens w:val="0"/>
              <w:snapToGrid w:val="0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1D26" w:rsidRPr="00C6321C" w:rsidRDefault="00191D26" w:rsidP="00673ECF">
            <w:pPr>
              <w:suppressAutoHyphens w:val="0"/>
              <w:snapToGrid w:val="0"/>
              <w:contextualSpacing/>
              <w:jc w:val="both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D26" w:rsidRPr="00C6321C" w:rsidRDefault="00191D26" w:rsidP="00673ECF">
            <w:pPr>
              <w:suppressAutoHyphens w:val="0"/>
              <w:snapToGrid w:val="0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191D26" w:rsidRPr="00C6321C" w:rsidTr="00673ECF">
        <w:trPr>
          <w:cantSplit/>
          <w:trHeight w:val="480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1D26" w:rsidRPr="00C6321C" w:rsidRDefault="00191D26" w:rsidP="00673ECF">
            <w:pPr>
              <w:suppressAutoHyphens w:val="0"/>
              <w:snapToGrid w:val="0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1D26" w:rsidRPr="00C6321C" w:rsidRDefault="00191D26" w:rsidP="00673ECF">
            <w:pPr>
              <w:suppressAutoHyphens w:val="0"/>
              <w:snapToGrid w:val="0"/>
              <w:contextualSpacing/>
              <w:jc w:val="both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D26" w:rsidRPr="00C6321C" w:rsidRDefault="00191D26" w:rsidP="00673ECF">
            <w:pPr>
              <w:suppressAutoHyphens w:val="0"/>
              <w:snapToGrid w:val="0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191D26" w:rsidRPr="00C6321C" w:rsidTr="00673ECF">
        <w:trPr>
          <w:cantSplit/>
          <w:trHeight w:val="580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1D26" w:rsidRPr="00C6321C" w:rsidRDefault="00191D26" w:rsidP="00673ECF">
            <w:pPr>
              <w:suppressAutoHyphens w:val="0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….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1D26" w:rsidRPr="00C6321C" w:rsidRDefault="00191D26" w:rsidP="00673ECF">
            <w:pPr>
              <w:tabs>
                <w:tab w:val="left" w:pos="993"/>
              </w:tabs>
              <w:suppressAutoHyphens w:val="0"/>
              <w:snapToGrid w:val="0"/>
              <w:contextualSpacing/>
              <w:jc w:val="both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D26" w:rsidRPr="00C6321C" w:rsidRDefault="00191D26" w:rsidP="00673ECF">
            <w:pPr>
              <w:suppressAutoHyphens w:val="0"/>
              <w:snapToGrid w:val="0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191D26" w:rsidRPr="00C6321C" w:rsidRDefault="00191D26" w:rsidP="00673ECF">
      <w:pPr>
        <w:suppressAutoHyphens w:val="0"/>
        <w:contextualSpacing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191D26" w:rsidRPr="00C6321C" w:rsidRDefault="00191D26" w:rsidP="00673ECF">
      <w:pPr>
        <w:tabs>
          <w:tab w:val="left" w:pos="851"/>
        </w:tabs>
        <w:suppressAutoHyphens w:val="0"/>
        <w:rPr>
          <w:rFonts w:ascii="Liberation Serif" w:hAnsi="Liberation Serif" w:cs="Liberation Serif"/>
          <w:b/>
          <w:bCs/>
          <w:sz w:val="26"/>
          <w:szCs w:val="26"/>
        </w:rPr>
      </w:pPr>
    </w:p>
    <w:p w:rsidR="00191D26" w:rsidRPr="0036406E" w:rsidRDefault="00191D26" w:rsidP="00673ECF">
      <w:pPr>
        <w:tabs>
          <w:tab w:val="left" w:pos="851"/>
        </w:tabs>
        <w:suppressAutoHyphens w:val="0"/>
        <w:rPr>
          <w:b/>
          <w:bCs/>
          <w:sz w:val="26"/>
          <w:szCs w:val="26"/>
        </w:rPr>
      </w:pPr>
    </w:p>
    <w:p w:rsidR="00191D26" w:rsidRPr="0036406E" w:rsidRDefault="00191D26" w:rsidP="00673ECF">
      <w:pPr>
        <w:tabs>
          <w:tab w:val="left" w:pos="851"/>
        </w:tabs>
        <w:suppressAutoHyphens w:val="0"/>
        <w:rPr>
          <w:b/>
          <w:bCs/>
          <w:sz w:val="26"/>
          <w:szCs w:val="26"/>
        </w:rPr>
      </w:pPr>
    </w:p>
    <w:p w:rsidR="00191D26" w:rsidRPr="0036406E" w:rsidRDefault="00191D26" w:rsidP="00673ECF">
      <w:pPr>
        <w:tabs>
          <w:tab w:val="left" w:pos="851"/>
        </w:tabs>
        <w:suppressAutoHyphens w:val="0"/>
        <w:rPr>
          <w:b/>
          <w:bCs/>
          <w:sz w:val="26"/>
          <w:szCs w:val="26"/>
        </w:rPr>
      </w:pPr>
    </w:p>
    <w:p w:rsidR="00191D26" w:rsidRPr="0036406E" w:rsidRDefault="00191D26" w:rsidP="00673ECF">
      <w:pPr>
        <w:tabs>
          <w:tab w:val="left" w:pos="851"/>
        </w:tabs>
        <w:suppressAutoHyphens w:val="0"/>
        <w:rPr>
          <w:i/>
          <w:sz w:val="26"/>
          <w:szCs w:val="26"/>
          <w:vertAlign w:val="subscript"/>
        </w:rPr>
      </w:pPr>
      <w:r w:rsidRPr="0036406E">
        <w:rPr>
          <w:sz w:val="26"/>
          <w:szCs w:val="26"/>
        </w:rPr>
        <w:t>____________________                  _________________    ______________________</w:t>
      </w:r>
    </w:p>
    <w:p w:rsidR="00191D26" w:rsidRPr="0036406E" w:rsidRDefault="00191D26" w:rsidP="00673ECF">
      <w:pPr>
        <w:suppressAutoHyphens w:val="0"/>
        <w:contextualSpacing/>
        <w:jc w:val="both"/>
        <w:rPr>
          <w:kern w:val="1"/>
          <w:sz w:val="28"/>
          <w:szCs w:val="28"/>
          <w:highlight w:val="white"/>
          <w:lang w:eastAsia="zh-CN"/>
        </w:rPr>
      </w:pPr>
      <w:r w:rsidRPr="0036406E">
        <w:rPr>
          <w:i/>
          <w:sz w:val="26"/>
          <w:szCs w:val="26"/>
          <w:vertAlign w:val="subscript"/>
        </w:rPr>
        <w:t xml:space="preserve">    (наименование должности)                                                  (Ф.И.О.)                                                        (подпись)</w:t>
      </w:r>
      <w:r w:rsidRPr="0036406E">
        <w:rPr>
          <w:i/>
          <w:sz w:val="26"/>
          <w:szCs w:val="26"/>
          <w:vertAlign w:val="subscript"/>
        </w:rPr>
        <w:tab/>
        <w:t xml:space="preserve">                         </w:t>
      </w:r>
    </w:p>
    <w:p w:rsidR="00191D26" w:rsidRPr="0036406E" w:rsidRDefault="00191D26" w:rsidP="00673ECF">
      <w:pPr>
        <w:suppressAutoHyphens w:val="0"/>
        <w:jc w:val="both"/>
        <w:rPr>
          <w:rFonts w:cs="Bookman Old Style"/>
          <w:kern w:val="1"/>
          <w:sz w:val="28"/>
          <w:szCs w:val="28"/>
          <w:highlight w:val="white"/>
          <w:lang w:eastAsia="zh-CN"/>
        </w:rPr>
      </w:pPr>
      <w:r w:rsidRPr="0036406E">
        <w:rPr>
          <w:kern w:val="1"/>
          <w:sz w:val="28"/>
          <w:szCs w:val="28"/>
          <w:highlight w:val="white"/>
          <w:lang w:eastAsia="zh-CN"/>
        </w:rPr>
        <w:t xml:space="preserve">                                                                                         </w:t>
      </w:r>
    </w:p>
    <w:p w:rsidR="00191D26" w:rsidRPr="0036406E" w:rsidRDefault="00191D26" w:rsidP="00673ECF">
      <w:pPr>
        <w:widowControl w:val="0"/>
        <w:tabs>
          <w:tab w:val="left" w:pos="0"/>
        </w:tabs>
        <w:contextualSpacing/>
        <w:jc w:val="both"/>
        <w:rPr>
          <w:rFonts w:cs="Bookman Old Style"/>
          <w:kern w:val="1"/>
          <w:sz w:val="28"/>
          <w:szCs w:val="28"/>
          <w:highlight w:val="white"/>
          <w:lang w:eastAsia="zh-CN"/>
        </w:rPr>
      </w:pPr>
    </w:p>
    <w:p w:rsidR="00191D26" w:rsidRPr="00BA5741" w:rsidRDefault="00191D26" w:rsidP="00191D26">
      <w:pPr>
        <w:widowControl w:val="0"/>
        <w:suppressAutoHyphens w:val="0"/>
        <w:autoSpaceDE w:val="0"/>
        <w:ind w:left="5387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191D26" w:rsidRPr="00BA5741" w:rsidRDefault="00191D26" w:rsidP="00191D26">
      <w:pPr>
        <w:widowControl w:val="0"/>
        <w:suppressAutoHyphens w:val="0"/>
        <w:autoSpaceDE w:val="0"/>
        <w:ind w:left="5387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191D26" w:rsidRDefault="00191D26" w:rsidP="00800D59">
      <w:pPr>
        <w:widowControl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sectPr w:rsidR="00191D26" w:rsidSect="00673ECF">
      <w:headerReference w:type="default" r:id="rId12"/>
      <w:pgSz w:w="11906" w:h="16838" w:code="9"/>
      <w:pgMar w:top="1134" w:right="567" w:bottom="1134" w:left="1701" w:header="56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188" w:rsidRDefault="006D4188">
      <w:r>
        <w:separator/>
      </w:r>
    </w:p>
  </w:endnote>
  <w:endnote w:type="continuationSeparator" w:id="0">
    <w:p w:rsidR="006D4188" w:rsidRDefault="006D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188" w:rsidRDefault="006D4188">
      <w:r>
        <w:separator/>
      </w:r>
    </w:p>
  </w:footnote>
  <w:footnote w:type="continuationSeparator" w:id="0">
    <w:p w:rsidR="006D4188" w:rsidRDefault="006D4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030883"/>
      <w:docPartObj>
        <w:docPartGallery w:val="Page Numbers (Top of Page)"/>
        <w:docPartUnique/>
      </w:docPartObj>
    </w:sdtPr>
    <w:sdtEndPr/>
    <w:sdtContent>
      <w:p w:rsidR="00191D26" w:rsidRDefault="00191D2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C01">
          <w:rPr>
            <w:noProof/>
          </w:rPr>
          <w:t>13</w:t>
        </w:r>
        <w:r>
          <w:fldChar w:fldCharType="end"/>
        </w:r>
      </w:p>
    </w:sdtContent>
  </w:sdt>
  <w:p w:rsidR="00191D26" w:rsidRDefault="00191D2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2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4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8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4"/>
  </w:num>
  <w:num w:numId="2">
    <w:abstractNumId w:val="4"/>
  </w:num>
  <w:num w:numId="3">
    <w:abstractNumId w:val="30"/>
  </w:num>
  <w:num w:numId="4">
    <w:abstractNumId w:val="19"/>
  </w:num>
  <w:num w:numId="5">
    <w:abstractNumId w:val="26"/>
  </w:num>
  <w:num w:numId="6">
    <w:abstractNumId w:val="20"/>
  </w:num>
  <w:num w:numId="7">
    <w:abstractNumId w:val="24"/>
  </w:num>
  <w:num w:numId="8">
    <w:abstractNumId w:val="9"/>
  </w:num>
  <w:num w:numId="9">
    <w:abstractNumId w:val="12"/>
  </w:num>
  <w:num w:numId="10">
    <w:abstractNumId w:val="10"/>
  </w:num>
  <w:num w:numId="11">
    <w:abstractNumId w:val="3"/>
  </w:num>
  <w:num w:numId="12">
    <w:abstractNumId w:val="13"/>
  </w:num>
  <w:num w:numId="13">
    <w:abstractNumId w:val="16"/>
  </w:num>
  <w:num w:numId="14">
    <w:abstractNumId w:val="23"/>
  </w:num>
  <w:num w:numId="15">
    <w:abstractNumId w:val="25"/>
  </w:num>
  <w:num w:numId="16">
    <w:abstractNumId w:val="5"/>
  </w:num>
  <w:num w:numId="17">
    <w:abstractNumId w:val="17"/>
  </w:num>
  <w:num w:numId="18">
    <w:abstractNumId w:val="21"/>
  </w:num>
  <w:num w:numId="19">
    <w:abstractNumId w:val="29"/>
  </w:num>
  <w:num w:numId="20">
    <w:abstractNumId w:val="11"/>
  </w:num>
  <w:num w:numId="21">
    <w:abstractNumId w:val="7"/>
  </w:num>
  <w:num w:numId="22">
    <w:abstractNumId w:val="18"/>
  </w:num>
  <w:num w:numId="23">
    <w:abstractNumId w:val="15"/>
  </w:num>
  <w:num w:numId="24">
    <w:abstractNumId w:val="28"/>
  </w:num>
  <w:num w:numId="25">
    <w:abstractNumId w:val="8"/>
  </w:num>
  <w:num w:numId="26">
    <w:abstractNumId w:val="27"/>
  </w:num>
  <w:num w:numId="27">
    <w:abstractNumId w:val="6"/>
  </w:num>
  <w:num w:numId="28">
    <w:abstractNumId w:val="22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2CF"/>
    <w:rsid w:val="00022E7E"/>
    <w:rsid w:val="0002345B"/>
    <w:rsid w:val="00026722"/>
    <w:rsid w:val="0003116F"/>
    <w:rsid w:val="0003124A"/>
    <w:rsid w:val="000316E5"/>
    <w:rsid w:val="000322E3"/>
    <w:rsid w:val="000324DD"/>
    <w:rsid w:val="00033F96"/>
    <w:rsid w:val="000348EC"/>
    <w:rsid w:val="00043A4B"/>
    <w:rsid w:val="0004426E"/>
    <w:rsid w:val="00047BF7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F6"/>
    <w:rsid w:val="00072FAB"/>
    <w:rsid w:val="00075392"/>
    <w:rsid w:val="00085F43"/>
    <w:rsid w:val="000903DD"/>
    <w:rsid w:val="00091211"/>
    <w:rsid w:val="00097882"/>
    <w:rsid w:val="000A087B"/>
    <w:rsid w:val="000A11CA"/>
    <w:rsid w:val="000A2E85"/>
    <w:rsid w:val="000A6F0A"/>
    <w:rsid w:val="000B3013"/>
    <w:rsid w:val="000B6621"/>
    <w:rsid w:val="000B6707"/>
    <w:rsid w:val="000B6A1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55F"/>
    <w:rsid w:val="00126720"/>
    <w:rsid w:val="00131FA4"/>
    <w:rsid w:val="001378C0"/>
    <w:rsid w:val="001447A5"/>
    <w:rsid w:val="0014582C"/>
    <w:rsid w:val="0014650D"/>
    <w:rsid w:val="001507C3"/>
    <w:rsid w:val="00151D19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2F86"/>
    <w:rsid w:val="00191482"/>
    <w:rsid w:val="00191D26"/>
    <w:rsid w:val="00194611"/>
    <w:rsid w:val="00195B4D"/>
    <w:rsid w:val="001960AA"/>
    <w:rsid w:val="00196375"/>
    <w:rsid w:val="00197C97"/>
    <w:rsid w:val="001A2C7A"/>
    <w:rsid w:val="001A30E5"/>
    <w:rsid w:val="001A3FBA"/>
    <w:rsid w:val="001B05A0"/>
    <w:rsid w:val="001B2F80"/>
    <w:rsid w:val="001B60CC"/>
    <w:rsid w:val="001C23CD"/>
    <w:rsid w:val="001C59BD"/>
    <w:rsid w:val="001D0480"/>
    <w:rsid w:val="001D3327"/>
    <w:rsid w:val="001D4637"/>
    <w:rsid w:val="001D52C6"/>
    <w:rsid w:val="001D583F"/>
    <w:rsid w:val="001D5BBB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72F2"/>
    <w:rsid w:val="00282097"/>
    <w:rsid w:val="00283170"/>
    <w:rsid w:val="002853D1"/>
    <w:rsid w:val="002860B3"/>
    <w:rsid w:val="00287B6C"/>
    <w:rsid w:val="00287F0F"/>
    <w:rsid w:val="00291783"/>
    <w:rsid w:val="00291F9E"/>
    <w:rsid w:val="00294377"/>
    <w:rsid w:val="00295FB0"/>
    <w:rsid w:val="0029716E"/>
    <w:rsid w:val="00297F5D"/>
    <w:rsid w:val="002A00F7"/>
    <w:rsid w:val="002A01D3"/>
    <w:rsid w:val="002A0848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670B"/>
    <w:rsid w:val="00302776"/>
    <w:rsid w:val="00302ACA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E8D"/>
    <w:rsid w:val="003371F1"/>
    <w:rsid w:val="00337713"/>
    <w:rsid w:val="0034079E"/>
    <w:rsid w:val="0034194D"/>
    <w:rsid w:val="00347C01"/>
    <w:rsid w:val="00347F4C"/>
    <w:rsid w:val="00354541"/>
    <w:rsid w:val="00355D19"/>
    <w:rsid w:val="00360226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20E"/>
    <w:rsid w:val="003834A1"/>
    <w:rsid w:val="00387AD2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1C88"/>
    <w:rsid w:val="003B21D9"/>
    <w:rsid w:val="003B6F34"/>
    <w:rsid w:val="003B71CB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541C"/>
    <w:rsid w:val="00410D14"/>
    <w:rsid w:val="00413B6B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45FA"/>
    <w:rsid w:val="00474AE6"/>
    <w:rsid w:val="00474C42"/>
    <w:rsid w:val="00476BF5"/>
    <w:rsid w:val="00477F8A"/>
    <w:rsid w:val="00492DDC"/>
    <w:rsid w:val="00494AB3"/>
    <w:rsid w:val="0049552B"/>
    <w:rsid w:val="004A1E88"/>
    <w:rsid w:val="004A48E2"/>
    <w:rsid w:val="004A5843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E9E"/>
    <w:rsid w:val="004D67A9"/>
    <w:rsid w:val="004D7FF7"/>
    <w:rsid w:val="004E0259"/>
    <w:rsid w:val="004E1614"/>
    <w:rsid w:val="004E1BE8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400D"/>
    <w:rsid w:val="005154DB"/>
    <w:rsid w:val="00516AD9"/>
    <w:rsid w:val="005251B3"/>
    <w:rsid w:val="00526038"/>
    <w:rsid w:val="00527A9C"/>
    <w:rsid w:val="00527CB2"/>
    <w:rsid w:val="005322E5"/>
    <w:rsid w:val="005431D5"/>
    <w:rsid w:val="00543A89"/>
    <w:rsid w:val="00543B69"/>
    <w:rsid w:val="0054603C"/>
    <w:rsid w:val="005469C2"/>
    <w:rsid w:val="00546D0B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32D8"/>
    <w:rsid w:val="005741C9"/>
    <w:rsid w:val="005760CE"/>
    <w:rsid w:val="00576749"/>
    <w:rsid w:val="005778B8"/>
    <w:rsid w:val="00581DAE"/>
    <w:rsid w:val="00584514"/>
    <w:rsid w:val="005845F3"/>
    <w:rsid w:val="00584BB3"/>
    <w:rsid w:val="0059028E"/>
    <w:rsid w:val="00591FE3"/>
    <w:rsid w:val="00592A2D"/>
    <w:rsid w:val="00593050"/>
    <w:rsid w:val="00596715"/>
    <w:rsid w:val="005A22ED"/>
    <w:rsid w:val="005A64CC"/>
    <w:rsid w:val="005B0F06"/>
    <w:rsid w:val="005B3796"/>
    <w:rsid w:val="005B3F7E"/>
    <w:rsid w:val="005B41F8"/>
    <w:rsid w:val="005B4FC2"/>
    <w:rsid w:val="005B553A"/>
    <w:rsid w:val="005B728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420"/>
    <w:rsid w:val="00607934"/>
    <w:rsid w:val="00611520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3EAE"/>
    <w:rsid w:val="00637E71"/>
    <w:rsid w:val="00643EB4"/>
    <w:rsid w:val="00645F9F"/>
    <w:rsid w:val="006531AE"/>
    <w:rsid w:val="006532B9"/>
    <w:rsid w:val="006534C1"/>
    <w:rsid w:val="00653850"/>
    <w:rsid w:val="00655A96"/>
    <w:rsid w:val="00655F50"/>
    <w:rsid w:val="00656AD5"/>
    <w:rsid w:val="00666C59"/>
    <w:rsid w:val="006709C8"/>
    <w:rsid w:val="006710AD"/>
    <w:rsid w:val="00673051"/>
    <w:rsid w:val="00673ECF"/>
    <w:rsid w:val="00677793"/>
    <w:rsid w:val="006802D3"/>
    <w:rsid w:val="0068070F"/>
    <w:rsid w:val="00683E02"/>
    <w:rsid w:val="00687209"/>
    <w:rsid w:val="006873AD"/>
    <w:rsid w:val="006878E5"/>
    <w:rsid w:val="00687DB9"/>
    <w:rsid w:val="006A28DB"/>
    <w:rsid w:val="006A2AC0"/>
    <w:rsid w:val="006A3256"/>
    <w:rsid w:val="006A3B5A"/>
    <w:rsid w:val="006A3D8E"/>
    <w:rsid w:val="006A3DE1"/>
    <w:rsid w:val="006A450B"/>
    <w:rsid w:val="006A6A69"/>
    <w:rsid w:val="006A7A90"/>
    <w:rsid w:val="006B1ADF"/>
    <w:rsid w:val="006B4A13"/>
    <w:rsid w:val="006B538C"/>
    <w:rsid w:val="006B65BA"/>
    <w:rsid w:val="006C0052"/>
    <w:rsid w:val="006C15D9"/>
    <w:rsid w:val="006C2036"/>
    <w:rsid w:val="006C204D"/>
    <w:rsid w:val="006C445A"/>
    <w:rsid w:val="006C69E7"/>
    <w:rsid w:val="006C7698"/>
    <w:rsid w:val="006D1202"/>
    <w:rsid w:val="006D3D74"/>
    <w:rsid w:val="006D4188"/>
    <w:rsid w:val="006D4989"/>
    <w:rsid w:val="006D4B5C"/>
    <w:rsid w:val="006D6880"/>
    <w:rsid w:val="006D7BCB"/>
    <w:rsid w:val="006E129D"/>
    <w:rsid w:val="006E239B"/>
    <w:rsid w:val="006E7E69"/>
    <w:rsid w:val="006F2EC4"/>
    <w:rsid w:val="006F54EE"/>
    <w:rsid w:val="006F560B"/>
    <w:rsid w:val="00700EAF"/>
    <w:rsid w:val="00721FEE"/>
    <w:rsid w:val="007223D2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547"/>
    <w:rsid w:val="0077541A"/>
    <w:rsid w:val="0077674D"/>
    <w:rsid w:val="00776AC9"/>
    <w:rsid w:val="00781A3C"/>
    <w:rsid w:val="007829C1"/>
    <w:rsid w:val="00782B0E"/>
    <w:rsid w:val="00783221"/>
    <w:rsid w:val="007842C0"/>
    <w:rsid w:val="00785A5E"/>
    <w:rsid w:val="00786241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B09AE"/>
    <w:rsid w:val="007B2FDC"/>
    <w:rsid w:val="007B3CA8"/>
    <w:rsid w:val="007B3F22"/>
    <w:rsid w:val="007B3F51"/>
    <w:rsid w:val="007B59B2"/>
    <w:rsid w:val="007B648F"/>
    <w:rsid w:val="007C241F"/>
    <w:rsid w:val="007C5849"/>
    <w:rsid w:val="007D12D8"/>
    <w:rsid w:val="007D1E6D"/>
    <w:rsid w:val="007D1E74"/>
    <w:rsid w:val="007E46D6"/>
    <w:rsid w:val="007E4BA5"/>
    <w:rsid w:val="007E625B"/>
    <w:rsid w:val="007E662C"/>
    <w:rsid w:val="007E67E2"/>
    <w:rsid w:val="007F06B2"/>
    <w:rsid w:val="007F4F71"/>
    <w:rsid w:val="00800D59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4B41"/>
    <w:rsid w:val="00836981"/>
    <w:rsid w:val="0084022F"/>
    <w:rsid w:val="00840D41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586D"/>
    <w:rsid w:val="008A5D2C"/>
    <w:rsid w:val="008A7718"/>
    <w:rsid w:val="008A7D96"/>
    <w:rsid w:val="008B13F4"/>
    <w:rsid w:val="008B2022"/>
    <w:rsid w:val="008B45D0"/>
    <w:rsid w:val="008B4933"/>
    <w:rsid w:val="008B5C88"/>
    <w:rsid w:val="008C1234"/>
    <w:rsid w:val="008C32FF"/>
    <w:rsid w:val="008C4472"/>
    <w:rsid w:val="008D0663"/>
    <w:rsid w:val="008D18DD"/>
    <w:rsid w:val="008D191E"/>
    <w:rsid w:val="008E104D"/>
    <w:rsid w:val="008E23BC"/>
    <w:rsid w:val="008E3E51"/>
    <w:rsid w:val="008E674C"/>
    <w:rsid w:val="008F2E2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27E1B"/>
    <w:rsid w:val="00931FD6"/>
    <w:rsid w:val="00934E14"/>
    <w:rsid w:val="009410CA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22BF"/>
    <w:rsid w:val="00982997"/>
    <w:rsid w:val="009840BF"/>
    <w:rsid w:val="00984A05"/>
    <w:rsid w:val="00985C07"/>
    <w:rsid w:val="00986C4A"/>
    <w:rsid w:val="00991FBE"/>
    <w:rsid w:val="00993558"/>
    <w:rsid w:val="009947BD"/>
    <w:rsid w:val="00997997"/>
    <w:rsid w:val="009A075D"/>
    <w:rsid w:val="009A1C0C"/>
    <w:rsid w:val="009A350E"/>
    <w:rsid w:val="009A4A43"/>
    <w:rsid w:val="009A6FC5"/>
    <w:rsid w:val="009B007D"/>
    <w:rsid w:val="009B4710"/>
    <w:rsid w:val="009B5D6B"/>
    <w:rsid w:val="009B6329"/>
    <w:rsid w:val="009C0ED9"/>
    <w:rsid w:val="009C19FE"/>
    <w:rsid w:val="009C4972"/>
    <w:rsid w:val="009C5F6D"/>
    <w:rsid w:val="009C69F1"/>
    <w:rsid w:val="009D0CB6"/>
    <w:rsid w:val="009D1C85"/>
    <w:rsid w:val="009D314D"/>
    <w:rsid w:val="009D6F85"/>
    <w:rsid w:val="009E54ED"/>
    <w:rsid w:val="009E7B15"/>
    <w:rsid w:val="009F0D64"/>
    <w:rsid w:val="009F1FBA"/>
    <w:rsid w:val="009F5513"/>
    <w:rsid w:val="00A028BE"/>
    <w:rsid w:val="00A04474"/>
    <w:rsid w:val="00A06728"/>
    <w:rsid w:val="00A0684A"/>
    <w:rsid w:val="00A07906"/>
    <w:rsid w:val="00A07F57"/>
    <w:rsid w:val="00A119A0"/>
    <w:rsid w:val="00A12D22"/>
    <w:rsid w:val="00A26436"/>
    <w:rsid w:val="00A2709E"/>
    <w:rsid w:val="00A277D0"/>
    <w:rsid w:val="00A314E9"/>
    <w:rsid w:val="00A315B5"/>
    <w:rsid w:val="00A3353B"/>
    <w:rsid w:val="00A339FD"/>
    <w:rsid w:val="00A4050B"/>
    <w:rsid w:val="00A4258F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74BA9"/>
    <w:rsid w:val="00A756E5"/>
    <w:rsid w:val="00A77B2D"/>
    <w:rsid w:val="00A804D4"/>
    <w:rsid w:val="00A83107"/>
    <w:rsid w:val="00A831D6"/>
    <w:rsid w:val="00A848D5"/>
    <w:rsid w:val="00A90FE2"/>
    <w:rsid w:val="00A9334D"/>
    <w:rsid w:val="00A937CE"/>
    <w:rsid w:val="00A94508"/>
    <w:rsid w:val="00A95EC0"/>
    <w:rsid w:val="00A9792E"/>
    <w:rsid w:val="00AA2860"/>
    <w:rsid w:val="00AA3A56"/>
    <w:rsid w:val="00AB09C9"/>
    <w:rsid w:val="00AB26C4"/>
    <w:rsid w:val="00AB4001"/>
    <w:rsid w:val="00AB460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13E7"/>
    <w:rsid w:val="00AF28A9"/>
    <w:rsid w:val="00AF30B8"/>
    <w:rsid w:val="00AF420D"/>
    <w:rsid w:val="00AF5AA7"/>
    <w:rsid w:val="00AF7ECD"/>
    <w:rsid w:val="00B01A2C"/>
    <w:rsid w:val="00B04F40"/>
    <w:rsid w:val="00B0535F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7298"/>
    <w:rsid w:val="00B40302"/>
    <w:rsid w:val="00B40724"/>
    <w:rsid w:val="00B4123E"/>
    <w:rsid w:val="00B428FA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2E58"/>
    <w:rsid w:val="00BA3DD7"/>
    <w:rsid w:val="00BA3F41"/>
    <w:rsid w:val="00BA4928"/>
    <w:rsid w:val="00BA6C95"/>
    <w:rsid w:val="00BB0029"/>
    <w:rsid w:val="00BB3588"/>
    <w:rsid w:val="00BB4154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10812"/>
    <w:rsid w:val="00C172A1"/>
    <w:rsid w:val="00C21F7B"/>
    <w:rsid w:val="00C22A3E"/>
    <w:rsid w:val="00C245EE"/>
    <w:rsid w:val="00C25BC0"/>
    <w:rsid w:val="00C268A9"/>
    <w:rsid w:val="00C306C1"/>
    <w:rsid w:val="00C31D76"/>
    <w:rsid w:val="00C34315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6C2D"/>
    <w:rsid w:val="00C61D8D"/>
    <w:rsid w:val="00C6364F"/>
    <w:rsid w:val="00C64CF0"/>
    <w:rsid w:val="00C664CA"/>
    <w:rsid w:val="00C7138D"/>
    <w:rsid w:val="00C77D3E"/>
    <w:rsid w:val="00C80E9F"/>
    <w:rsid w:val="00C81873"/>
    <w:rsid w:val="00C82987"/>
    <w:rsid w:val="00C92E9D"/>
    <w:rsid w:val="00C93800"/>
    <w:rsid w:val="00C95659"/>
    <w:rsid w:val="00C95A06"/>
    <w:rsid w:val="00C97129"/>
    <w:rsid w:val="00CA093E"/>
    <w:rsid w:val="00CA0BFA"/>
    <w:rsid w:val="00CA1631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1AD5"/>
    <w:rsid w:val="00CC3645"/>
    <w:rsid w:val="00CC37E6"/>
    <w:rsid w:val="00CC43C6"/>
    <w:rsid w:val="00CC55DC"/>
    <w:rsid w:val="00CD1058"/>
    <w:rsid w:val="00CE11D2"/>
    <w:rsid w:val="00CE1BBD"/>
    <w:rsid w:val="00CE239B"/>
    <w:rsid w:val="00CE2C55"/>
    <w:rsid w:val="00CE3804"/>
    <w:rsid w:val="00CE7D15"/>
    <w:rsid w:val="00CF0886"/>
    <w:rsid w:val="00CF29C3"/>
    <w:rsid w:val="00CF4784"/>
    <w:rsid w:val="00D005E1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27BE0"/>
    <w:rsid w:val="00D31C10"/>
    <w:rsid w:val="00D362A1"/>
    <w:rsid w:val="00D37760"/>
    <w:rsid w:val="00D37999"/>
    <w:rsid w:val="00D408CE"/>
    <w:rsid w:val="00D42B0A"/>
    <w:rsid w:val="00D43479"/>
    <w:rsid w:val="00D43A3D"/>
    <w:rsid w:val="00D46C1B"/>
    <w:rsid w:val="00D4725E"/>
    <w:rsid w:val="00D501C7"/>
    <w:rsid w:val="00D50B2D"/>
    <w:rsid w:val="00D5299A"/>
    <w:rsid w:val="00D53D9C"/>
    <w:rsid w:val="00D54503"/>
    <w:rsid w:val="00D578CA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7D0"/>
    <w:rsid w:val="00E37BD1"/>
    <w:rsid w:val="00E43165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3779"/>
    <w:rsid w:val="00E95C36"/>
    <w:rsid w:val="00E96C3A"/>
    <w:rsid w:val="00EA0137"/>
    <w:rsid w:val="00EA1D41"/>
    <w:rsid w:val="00EA35E3"/>
    <w:rsid w:val="00EA5729"/>
    <w:rsid w:val="00EA59BC"/>
    <w:rsid w:val="00EB28E5"/>
    <w:rsid w:val="00EC0D3E"/>
    <w:rsid w:val="00EC23CC"/>
    <w:rsid w:val="00EC6F7A"/>
    <w:rsid w:val="00ED0AD6"/>
    <w:rsid w:val="00ED1B3C"/>
    <w:rsid w:val="00ED3443"/>
    <w:rsid w:val="00ED741B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10B3A"/>
    <w:rsid w:val="00F135FA"/>
    <w:rsid w:val="00F1373E"/>
    <w:rsid w:val="00F1564C"/>
    <w:rsid w:val="00F207FA"/>
    <w:rsid w:val="00F26016"/>
    <w:rsid w:val="00F26CC9"/>
    <w:rsid w:val="00F27AE8"/>
    <w:rsid w:val="00F32032"/>
    <w:rsid w:val="00F33B36"/>
    <w:rsid w:val="00F343BA"/>
    <w:rsid w:val="00F354B6"/>
    <w:rsid w:val="00F35D05"/>
    <w:rsid w:val="00F54850"/>
    <w:rsid w:val="00F55D31"/>
    <w:rsid w:val="00F55E92"/>
    <w:rsid w:val="00F57FE7"/>
    <w:rsid w:val="00F61D27"/>
    <w:rsid w:val="00F624F1"/>
    <w:rsid w:val="00F722C4"/>
    <w:rsid w:val="00F7641B"/>
    <w:rsid w:val="00F77877"/>
    <w:rsid w:val="00F81A7C"/>
    <w:rsid w:val="00F91D2E"/>
    <w:rsid w:val="00F96A69"/>
    <w:rsid w:val="00FA0830"/>
    <w:rsid w:val="00FA1247"/>
    <w:rsid w:val="00FA6560"/>
    <w:rsid w:val="00FB02CA"/>
    <w:rsid w:val="00FB0408"/>
    <w:rsid w:val="00FB5B44"/>
    <w:rsid w:val="00FB77DF"/>
    <w:rsid w:val="00FC2ED3"/>
    <w:rsid w:val="00FC422B"/>
    <w:rsid w:val="00FC5314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C74"/>
    <w:rsid w:val="00FE687B"/>
    <w:rsid w:val="00FF0226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character" w:styleId="afc">
    <w:name w:val="Hyperlink"/>
    <w:basedOn w:val="a0"/>
    <w:uiPriority w:val="99"/>
    <w:unhideWhenUsed/>
    <w:rsid w:val="00191D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character" w:styleId="afc">
    <w:name w:val="Hyperlink"/>
    <w:basedOn w:val="a0"/>
    <w:uiPriority w:val="99"/>
    <w:unhideWhenUsed/>
    <w:rsid w:val="00191D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ltorg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A886D-A3E6-48C6-BFE2-9B9FDA4B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4943</Words>
  <Characters>28180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Шахбазова Е.В</cp:lastModifiedBy>
  <cp:revision>2</cp:revision>
  <cp:lastPrinted>2023-12-15T05:29:00Z</cp:lastPrinted>
  <dcterms:created xsi:type="dcterms:W3CDTF">2023-12-15T06:14:00Z</dcterms:created>
  <dcterms:modified xsi:type="dcterms:W3CDTF">2023-12-15T06:14:00Z</dcterms:modified>
  <dc:language>ru-RU</dc:language>
</cp:coreProperties>
</file>