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5D99" w:rsidRDefault="00246F45" w:rsidP="002F5D99">
      <w:pPr>
        <w:ind w:right="-5" w:firstLine="709"/>
        <w:jc w:val="center"/>
        <w:rPr>
          <w:b/>
          <w:szCs w:val="28"/>
        </w:rPr>
      </w:pPr>
      <w:r>
        <w:rPr>
          <w:noProof/>
        </w:rPr>
        <w:drawing>
          <wp:anchor distT="0" distB="0" distL="114300" distR="114300" simplePos="0" relativeHeight="251660288" behindDoc="0" locked="0" layoutInCell="1" allowOverlap="1" wp14:anchorId="6B00D19F" wp14:editId="1976ABB0">
            <wp:simplePos x="0" y="0"/>
            <wp:positionH relativeFrom="column">
              <wp:posOffset>2739390</wp:posOffset>
            </wp:positionH>
            <wp:positionV relativeFrom="paragraph">
              <wp:posOffset>-62865</wp:posOffset>
            </wp:positionV>
            <wp:extent cx="514350" cy="662940"/>
            <wp:effectExtent l="0" t="0" r="0" b="0"/>
            <wp:wrapSquare wrapText="bothSides"/>
            <wp:docPr id="2" name="Изобра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2"/>
                    <pic:cNvPicPr>
                      <a:picLocks noChangeAspect="1" noChangeArrowheads="1"/>
                    </pic:cNvPicPr>
                  </pic:nvPicPr>
                  <pic:blipFill>
                    <a:blip r:embed="rId5" cstate="print"/>
                    <a:srcRect/>
                    <a:stretch>
                      <a:fillRect/>
                    </a:stretch>
                  </pic:blipFill>
                  <pic:spPr bwMode="auto">
                    <a:xfrm>
                      <a:off x="0" y="0"/>
                      <a:ext cx="514350" cy="66294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2F5D99" w:rsidRDefault="002F5D99" w:rsidP="002F5D99">
      <w:pPr>
        <w:ind w:firstLine="709"/>
        <w:jc w:val="center"/>
        <w:rPr>
          <w:b/>
          <w:noProof/>
          <w:szCs w:val="28"/>
        </w:rPr>
      </w:pPr>
    </w:p>
    <w:p w:rsidR="002F5D99" w:rsidRDefault="002F5D99" w:rsidP="002F5D99">
      <w:pPr>
        <w:ind w:firstLine="709"/>
        <w:jc w:val="right"/>
        <w:rPr>
          <w:b/>
          <w:szCs w:val="28"/>
          <w:lang w:eastAsia="en-US"/>
        </w:rPr>
      </w:pPr>
    </w:p>
    <w:p w:rsidR="002F5D99" w:rsidRDefault="002F5D99" w:rsidP="002F5D99">
      <w:pPr>
        <w:ind w:firstLine="709"/>
        <w:jc w:val="right"/>
        <w:rPr>
          <w:b/>
          <w:szCs w:val="28"/>
          <w:lang w:eastAsia="en-US"/>
        </w:rPr>
      </w:pPr>
    </w:p>
    <w:p w:rsidR="002F5D99" w:rsidRPr="002F40E6" w:rsidRDefault="002F5D99" w:rsidP="002F5D99">
      <w:pPr>
        <w:jc w:val="center"/>
        <w:rPr>
          <w:b/>
          <w:sz w:val="26"/>
          <w:szCs w:val="26"/>
          <w:lang w:eastAsia="en-US"/>
        </w:rPr>
      </w:pPr>
      <w:r w:rsidRPr="002F40E6">
        <w:rPr>
          <w:b/>
          <w:sz w:val="26"/>
          <w:szCs w:val="26"/>
          <w:lang w:eastAsia="en-US"/>
        </w:rPr>
        <w:t xml:space="preserve">ЗЕМСКОЕ СОБРАНИЕ ГРЯЗОВЕЦКОГО МУНИЦИПАЛЬНОГО </w:t>
      </w:r>
      <w:r w:rsidR="00E172E9">
        <w:rPr>
          <w:b/>
          <w:sz w:val="26"/>
          <w:szCs w:val="26"/>
          <w:lang w:eastAsia="en-US"/>
        </w:rPr>
        <w:t>ОКРУГА</w:t>
      </w:r>
    </w:p>
    <w:p w:rsidR="002F5D99" w:rsidRDefault="002F5D99" w:rsidP="002F5D99">
      <w:pPr>
        <w:jc w:val="center"/>
        <w:rPr>
          <w:b/>
          <w:szCs w:val="28"/>
          <w:lang w:eastAsia="en-US"/>
        </w:rPr>
      </w:pPr>
    </w:p>
    <w:p w:rsidR="002F5D99" w:rsidRPr="002F40E6" w:rsidRDefault="002F5D99" w:rsidP="002F5D99">
      <w:pPr>
        <w:jc w:val="center"/>
        <w:rPr>
          <w:b/>
          <w:sz w:val="36"/>
          <w:szCs w:val="36"/>
          <w:lang w:eastAsia="en-US"/>
        </w:rPr>
      </w:pPr>
      <w:r w:rsidRPr="002F40E6">
        <w:rPr>
          <w:b/>
          <w:sz w:val="36"/>
          <w:szCs w:val="36"/>
          <w:lang w:eastAsia="en-US"/>
        </w:rPr>
        <w:t>РЕШЕНИЕ</w:t>
      </w:r>
    </w:p>
    <w:p w:rsidR="002F5D99" w:rsidRDefault="002F5D99" w:rsidP="002F5D99">
      <w:pPr>
        <w:jc w:val="center"/>
        <w:rPr>
          <w:szCs w:val="28"/>
          <w:lang w:eastAsia="en-US"/>
        </w:rPr>
      </w:pPr>
    </w:p>
    <w:p w:rsidR="002F5D99" w:rsidRDefault="002F5D99" w:rsidP="002F5D99">
      <w:pPr>
        <w:jc w:val="center"/>
        <w:rPr>
          <w:szCs w:val="28"/>
          <w:lang w:eastAsia="en-US"/>
        </w:rPr>
      </w:pPr>
    </w:p>
    <w:p w:rsidR="002F5D99" w:rsidRPr="002F40E6" w:rsidRDefault="00C40073" w:rsidP="002F5D99">
      <w:pPr>
        <w:rPr>
          <w:sz w:val="26"/>
          <w:szCs w:val="26"/>
          <w:lang w:eastAsia="en-US"/>
        </w:rPr>
      </w:pPr>
      <w:r>
        <w:rPr>
          <w:sz w:val="26"/>
          <w:szCs w:val="26"/>
          <w:lang w:eastAsia="en-US"/>
        </w:rPr>
        <w:t>о</w:t>
      </w:r>
      <w:r w:rsidR="002F5D99" w:rsidRPr="002F40E6">
        <w:rPr>
          <w:sz w:val="26"/>
          <w:szCs w:val="26"/>
          <w:lang w:eastAsia="en-US"/>
        </w:rPr>
        <w:t>т</w:t>
      </w:r>
      <w:r>
        <w:rPr>
          <w:sz w:val="26"/>
          <w:szCs w:val="26"/>
          <w:lang w:eastAsia="en-US"/>
        </w:rPr>
        <w:t xml:space="preserve"> </w:t>
      </w:r>
      <w:r w:rsidR="00E172E9">
        <w:rPr>
          <w:sz w:val="26"/>
          <w:szCs w:val="26"/>
          <w:lang w:eastAsia="en-US"/>
        </w:rPr>
        <w:t xml:space="preserve">              </w:t>
      </w:r>
      <w:r w:rsidR="002F5D99" w:rsidRPr="002F40E6">
        <w:rPr>
          <w:sz w:val="26"/>
          <w:szCs w:val="26"/>
          <w:lang w:eastAsia="en-US"/>
        </w:rPr>
        <w:t xml:space="preserve">                    </w:t>
      </w:r>
      <w:r w:rsidR="002F5D99">
        <w:rPr>
          <w:sz w:val="26"/>
          <w:szCs w:val="26"/>
          <w:lang w:eastAsia="en-US"/>
        </w:rPr>
        <w:t xml:space="preserve">          </w:t>
      </w:r>
      <w:r w:rsidR="002F5D99" w:rsidRPr="002F40E6">
        <w:rPr>
          <w:sz w:val="26"/>
          <w:szCs w:val="26"/>
          <w:lang w:eastAsia="en-US"/>
        </w:rPr>
        <w:t xml:space="preserve">   № </w:t>
      </w:r>
    </w:p>
    <w:p w:rsidR="002F5D99" w:rsidRPr="00246F45" w:rsidRDefault="002F5D99" w:rsidP="002F5D99">
      <w:pPr>
        <w:rPr>
          <w:sz w:val="20"/>
          <w:szCs w:val="20"/>
          <w:lang w:eastAsia="en-US"/>
        </w:rPr>
      </w:pPr>
      <w:r w:rsidRPr="00246F45">
        <w:rPr>
          <w:sz w:val="20"/>
          <w:szCs w:val="20"/>
          <w:lang w:eastAsia="en-US"/>
        </w:rPr>
        <w:t xml:space="preserve">                  </w:t>
      </w:r>
      <w:r w:rsidR="00246F45">
        <w:rPr>
          <w:sz w:val="20"/>
          <w:szCs w:val="20"/>
          <w:lang w:eastAsia="en-US"/>
        </w:rPr>
        <w:t xml:space="preserve">     </w:t>
      </w:r>
      <w:r w:rsidRPr="00246F45">
        <w:rPr>
          <w:sz w:val="20"/>
          <w:szCs w:val="20"/>
          <w:lang w:eastAsia="en-US"/>
        </w:rPr>
        <w:t xml:space="preserve">    </w:t>
      </w:r>
      <w:r w:rsidR="00C40073">
        <w:rPr>
          <w:sz w:val="20"/>
          <w:szCs w:val="20"/>
          <w:lang w:eastAsia="en-US"/>
        </w:rPr>
        <w:t xml:space="preserve">     </w:t>
      </w:r>
      <w:r w:rsidRPr="00246F45">
        <w:rPr>
          <w:sz w:val="20"/>
          <w:szCs w:val="20"/>
          <w:lang w:eastAsia="en-US"/>
        </w:rPr>
        <w:t xml:space="preserve">   </w:t>
      </w:r>
      <w:proofErr w:type="spellStart"/>
      <w:r w:rsidRPr="00246F45">
        <w:rPr>
          <w:sz w:val="20"/>
          <w:szCs w:val="20"/>
          <w:lang w:eastAsia="en-US"/>
        </w:rPr>
        <w:t>г.Грязовец</w:t>
      </w:r>
      <w:proofErr w:type="spellEnd"/>
    </w:p>
    <w:p w:rsidR="002F5D99" w:rsidRDefault="002F5D99" w:rsidP="002F5D99">
      <w:pPr>
        <w:ind w:right="990"/>
        <w:rPr>
          <w:szCs w:val="28"/>
          <w:lang w:eastAsia="en-US"/>
        </w:rPr>
      </w:pPr>
    </w:p>
    <w:p w:rsidR="002F5D99" w:rsidRDefault="002F5D99" w:rsidP="002F5D99">
      <w:pPr>
        <w:ind w:right="990"/>
        <w:rPr>
          <w:szCs w:val="28"/>
          <w:lang w:eastAsia="en-US"/>
        </w:rPr>
      </w:pPr>
    </w:p>
    <w:p w:rsidR="002F5D99" w:rsidRPr="00935E3A" w:rsidRDefault="002F5D99" w:rsidP="002F5D99">
      <w:pPr>
        <w:ind w:right="5102"/>
        <w:jc w:val="both"/>
        <w:rPr>
          <w:sz w:val="26"/>
          <w:szCs w:val="26"/>
        </w:rPr>
      </w:pPr>
      <w:r>
        <w:rPr>
          <w:sz w:val="26"/>
          <w:szCs w:val="26"/>
        </w:rPr>
        <w:t>О</w:t>
      </w:r>
      <w:r w:rsidR="00362276">
        <w:rPr>
          <w:sz w:val="26"/>
          <w:szCs w:val="26"/>
        </w:rPr>
        <w:t>б</w:t>
      </w:r>
      <w:r w:rsidRPr="00935E3A">
        <w:rPr>
          <w:sz w:val="26"/>
          <w:szCs w:val="26"/>
        </w:rPr>
        <w:t xml:space="preserve"> отчете Земского Собрания </w:t>
      </w:r>
      <w:proofErr w:type="spellStart"/>
      <w:r w:rsidRPr="00935E3A">
        <w:rPr>
          <w:sz w:val="26"/>
          <w:szCs w:val="26"/>
        </w:rPr>
        <w:t>Грязовецкого</w:t>
      </w:r>
      <w:proofErr w:type="spellEnd"/>
      <w:r w:rsidRPr="00935E3A">
        <w:rPr>
          <w:sz w:val="26"/>
          <w:szCs w:val="26"/>
        </w:rPr>
        <w:t xml:space="preserve"> муниципального </w:t>
      </w:r>
      <w:r w:rsidR="00E172E9">
        <w:rPr>
          <w:sz w:val="26"/>
          <w:szCs w:val="26"/>
        </w:rPr>
        <w:t>округа</w:t>
      </w:r>
      <w:r w:rsidR="0040284E">
        <w:rPr>
          <w:sz w:val="26"/>
          <w:szCs w:val="26"/>
        </w:rPr>
        <w:t xml:space="preserve"> Вологодской области</w:t>
      </w:r>
      <w:r w:rsidR="00362276">
        <w:rPr>
          <w:sz w:val="26"/>
          <w:szCs w:val="26"/>
        </w:rPr>
        <w:t xml:space="preserve"> о результатах деятельности</w:t>
      </w:r>
      <w:r w:rsidR="0040284E">
        <w:rPr>
          <w:sz w:val="26"/>
          <w:szCs w:val="26"/>
        </w:rPr>
        <w:t xml:space="preserve"> за 202</w:t>
      </w:r>
      <w:r w:rsidR="00E172E9">
        <w:rPr>
          <w:sz w:val="26"/>
          <w:szCs w:val="26"/>
        </w:rPr>
        <w:t>2</w:t>
      </w:r>
      <w:r w:rsidRPr="00935E3A">
        <w:rPr>
          <w:sz w:val="26"/>
          <w:szCs w:val="26"/>
        </w:rPr>
        <w:t xml:space="preserve"> год</w:t>
      </w:r>
    </w:p>
    <w:p w:rsidR="002F5D99" w:rsidRPr="00935E3A" w:rsidRDefault="002F5D99" w:rsidP="002F5D99">
      <w:pPr>
        <w:rPr>
          <w:sz w:val="26"/>
          <w:szCs w:val="26"/>
          <w:lang w:eastAsia="en-US"/>
        </w:rPr>
      </w:pPr>
    </w:p>
    <w:p w:rsidR="002F5D99" w:rsidRPr="00935E3A" w:rsidRDefault="002F5D99" w:rsidP="002F5D99">
      <w:pPr>
        <w:jc w:val="both"/>
        <w:rPr>
          <w:sz w:val="26"/>
          <w:szCs w:val="26"/>
          <w:lang w:eastAsia="en-US"/>
        </w:rPr>
      </w:pPr>
    </w:p>
    <w:p w:rsidR="002F5D99" w:rsidRPr="00935E3A" w:rsidRDefault="002F5D99" w:rsidP="00D31665">
      <w:pPr>
        <w:ind w:firstLine="851"/>
        <w:jc w:val="both"/>
        <w:rPr>
          <w:spacing w:val="-20"/>
          <w:w w:val="90"/>
          <w:sz w:val="26"/>
          <w:szCs w:val="26"/>
        </w:rPr>
      </w:pPr>
      <w:r w:rsidRPr="00935E3A">
        <w:rPr>
          <w:sz w:val="26"/>
          <w:szCs w:val="26"/>
          <w:lang w:eastAsia="en-US"/>
        </w:rPr>
        <w:t xml:space="preserve">В целях реализации Земским Собранием </w:t>
      </w:r>
      <w:proofErr w:type="spellStart"/>
      <w:r w:rsidRPr="00935E3A">
        <w:rPr>
          <w:sz w:val="26"/>
          <w:szCs w:val="26"/>
          <w:lang w:eastAsia="en-US"/>
        </w:rPr>
        <w:t>Грязовецкого</w:t>
      </w:r>
      <w:proofErr w:type="spellEnd"/>
      <w:r w:rsidRPr="00935E3A">
        <w:rPr>
          <w:sz w:val="26"/>
          <w:szCs w:val="26"/>
          <w:lang w:eastAsia="en-US"/>
        </w:rPr>
        <w:t xml:space="preserve"> муниципального</w:t>
      </w:r>
      <w:r w:rsidR="00E172E9">
        <w:rPr>
          <w:sz w:val="26"/>
          <w:szCs w:val="26"/>
          <w:lang w:eastAsia="en-US"/>
        </w:rPr>
        <w:t xml:space="preserve"> округа</w:t>
      </w:r>
      <w:r w:rsidRPr="00935E3A">
        <w:rPr>
          <w:sz w:val="26"/>
          <w:szCs w:val="26"/>
          <w:lang w:eastAsia="en-US"/>
        </w:rPr>
        <w:t xml:space="preserve"> пункта </w:t>
      </w:r>
      <w:r w:rsidR="00E172E9">
        <w:rPr>
          <w:sz w:val="26"/>
          <w:szCs w:val="26"/>
          <w:lang w:eastAsia="en-US"/>
        </w:rPr>
        <w:t>7</w:t>
      </w:r>
      <w:r>
        <w:rPr>
          <w:sz w:val="26"/>
          <w:szCs w:val="26"/>
          <w:lang w:eastAsia="en-US"/>
        </w:rPr>
        <w:t xml:space="preserve"> статьи </w:t>
      </w:r>
      <w:r w:rsidR="00E172E9">
        <w:rPr>
          <w:sz w:val="26"/>
          <w:szCs w:val="26"/>
          <w:lang w:eastAsia="en-US"/>
        </w:rPr>
        <w:t>25</w:t>
      </w:r>
      <w:r w:rsidRPr="00935E3A">
        <w:rPr>
          <w:sz w:val="26"/>
          <w:szCs w:val="26"/>
          <w:lang w:eastAsia="en-US"/>
        </w:rPr>
        <w:t xml:space="preserve"> Устава </w:t>
      </w:r>
      <w:proofErr w:type="spellStart"/>
      <w:r w:rsidRPr="00935E3A">
        <w:rPr>
          <w:sz w:val="26"/>
          <w:szCs w:val="26"/>
          <w:lang w:eastAsia="en-US"/>
        </w:rPr>
        <w:t>Грязовецкого</w:t>
      </w:r>
      <w:proofErr w:type="spellEnd"/>
      <w:r w:rsidRPr="00935E3A">
        <w:rPr>
          <w:sz w:val="26"/>
          <w:szCs w:val="26"/>
          <w:lang w:eastAsia="en-US"/>
        </w:rPr>
        <w:t xml:space="preserve"> муниципального </w:t>
      </w:r>
      <w:r w:rsidR="00E172E9">
        <w:rPr>
          <w:sz w:val="26"/>
          <w:szCs w:val="26"/>
          <w:lang w:eastAsia="en-US"/>
        </w:rPr>
        <w:t xml:space="preserve">округа Вологодской области </w:t>
      </w:r>
      <w:r w:rsidRPr="00935E3A">
        <w:rPr>
          <w:sz w:val="26"/>
          <w:szCs w:val="26"/>
          <w:lang w:eastAsia="en-US"/>
        </w:rPr>
        <w:t xml:space="preserve">и статьи </w:t>
      </w:r>
      <w:r w:rsidR="00E172E9">
        <w:rPr>
          <w:sz w:val="26"/>
          <w:szCs w:val="26"/>
          <w:lang w:eastAsia="en-US"/>
        </w:rPr>
        <w:t>80</w:t>
      </w:r>
      <w:r w:rsidRPr="00935E3A">
        <w:rPr>
          <w:sz w:val="26"/>
          <w:szCs w:val="26"/>
          <w:lang w:eastAsia="en-US"/>
        </w:rPr>
        <w:t xml:space="preserve"> Регламента Земского Собрания </w:t>
      </w:r>
      <w:proofErr w:type="spellStart"/>
      <w:r w:rsidRPr="00935E3A">
        <w:rPr>
          <w:sz w:val="26"/>
          <w:szCs w:val="26"/>
          <w:lang w:eastAsia="en-US"/>
        </w:rPr>
        <w:t>Грязовецкого</w:t>
      </w:r>
      <w:proofErr w:type="spellEnd"/>
      <w:r w:rsidRPr="00935E3A">
        <w:rPr>
          <w:sz w:val="26"/>
          <w:szCs w:val="26"/>
          <w:lang w:eastAsia="en-US"/>
        </w:rPr>
        <w:t xml:space="preserve"> муниципального </w:t>
      </w:r>
      <w:r w:rsidR="00E172E9">
        <w:rPr>
          <w:sz w:val="26"/>
          <w:szCs w:val="26"/>
          <w:lang w:eastAsia="en-US"/>
        </w:rPr>
        <w:t>округа Вологодской области</w:t>
      </w:r>
      <w:r w:rsidRPr="00935E3A">
        <w:rPr>
          <w:sz w:val="26"/>
          <w:szCs w:val="26"/>
          <w:lang w:eastAsia="en-US"/>
        </w:rPr>
        <w:t xml:space="preserve">, заслушав и обсудив </w:t>
      </w:r>
      <w:r w:rsidRPr="00935E3A">
        <w:rPr>
          <w:sz w:val="26"/>
          <w:szCs w:val="26"/>
        </w:rPr>
        <w:t xml:space="preserve">отчет Земского Собрания </w:t>
      </w:r>
      <w:proofErr w:type="spellStart"/>
      <w:r w:rsidRPr="00935E3A">
        <w:rPr>
          <w:sz w:val="26"/>
          <w:szCs w:val="26"/>
        </w:rPr>
        <w:t>Грязовецкого</w:t>
      </w:r>
      <w:proofErr w:type="spellEnd"/>
      <w:r w:rsidRPr="00935E3A">
        <w:rPr>
          <w:sz w:val="26"/>
          <w:szCs w:val="26"/>
        </w:rPr>
        <w:t xml:space="preserve"> муниципального </w:t>
      </w:r>
      <w:r w:rsidR="00E172E9">
        <w:rPr>
          <w:sz w:val="26"/>
          <w:szCs w:val="26"/>
        </w:rPr>
        <w:t>округа</w:t>
      </w:r>
      <w:r w:rsidRPr="00935E3A">
        <w:rPr>
          <w:sz w:val="26"/>
          <w:szCs w:val="26"/>
        </w:rPr>
        <w:t xml:space="preserve"> Вологодской области о результатах деятельности за</w:t>
      </w:r>
      <w:r w:rsidR="0040284E">
        <w:rPr>
          <w:sz w:val="26"/>
          <w:szCs w:val="26"/>
        </w:rPr>
        <w:t xml:space="preserve"> 202</w:t>
      </w:r>
      <w:r w:rsidR="00E172E9">
        <w:rPr>
          <w:sz w:val="26"/>
          <w:szCs w:val="26"/>
        </w:rPr>
        <w:t>2</w:t>
      </w:r>
      <w:r w:rsidRPr="00935E3A">
        <w:rPr>
          <w:sz w:val="26"/>
          <w:szCs w:val="26"/>
        </w:rPr>
        <w:t xml:space="preserve"> год,</w:t>
      </w:r>
    </w:p>
    <w:p w:rsidR="002F5D99" w:rsidRPr="00935E3A" w:rsidRDefault="002F5D99" w:rsidP="00D31665">
      <w:pPr>
        <w:ind w:firstLine="851"/>
        <w:jc w:val="both"/>
        <w:rPr>
          <w:b/>
          <w:sz w:val="26"/>
          <w:szCs w:val="26"/>
          <w:lang w:eastAsia="en-US"/>
        </w:rPr>
      </w:pPr>
      <w:r w:rsidRPr="00935E3A">
        <w:rPr>
          <w:b/>
          <w:sz w:val="26"/>
          <w:szCs w:val="26"/>
          <w:lang w:eastAsia="en-US"/>
        </w:rPr>
        <w:t xml:space="preserve">Земское Собрание </w:t>
      </w:r>
      <w:r w:rsidR="00E172E9">
        <w:rPr>
          <w:b/>
          <w:sz w:val="26"/>
          <w:szCs w:val="26"/>
          <w:lang w:eastAsia="en-US"/>
        </w:rPr>
        <w:t>округа</w:t>
      </w:r>
      <w:r w:rsidRPr="00935E3A">
        <w:rPr>
          <w:b/>
          <w:sz w:val="26"/>
          <w:szCs w:val="26"/>
          <w:lang w:eastAsia="en-US"/>
        </w:rPr>
        <w:t xml:space="preserve"> РЕШИЛО:</w:t>
      </w:r>
    </w:p>
    <w:p w:rsidR="002F5D99" w:rsidRPr="00935E3A" w:rsidRDefault="00D31665" w:rsidP="00D31665">
      <w:pPr>
        <w:ind w:firstLine="851"/>
        <w:jc w:val="both"/>
        <w:rPr>
          <w:sz w:val="26"/>
          <w:szCs w:val="26"/>
        </w:rPr>
      </w:pPr>
      <w:r>
        <w:rPr>
          <w:sz w:val="26"/>
          <w:szCs w:val="26"/>
        </w:rPr>
        <w:t xml:space="preserve">1. </w:t>
      </w:r>
      <w:r w:rsidR="002F5D99" w:rsidRPr="00935E3A">
        <w:rPr>
          <w:sz w:val="26"/>
          <w:szCs w:val="26"/>
        </w:rPr>
        <w:t xml:space="preserve">Принять к сведению </w:t>
      </w:r>
      <w:r w:rsidR="00817FD6">
        <w:rPr>
          <w:sz w:val="26"/>
          <w:szCs w:val="26"/>
        </w:rPr>
        <w:t xml:space="preserve">прилагаемы </w:t>
      </w:r>
      <w:r w:rsidR="002F5D99" w:rsidRPr="00935E3A">
        <w:rPr>
          <w:sz w:val="26"/>
          <w:szCs w:val="26"/>
        </w:rPr>
        <w:t xml:space="preserve">отчет Земского Собрания </w:t>
      </w:r>
      <w:proofErr w:type="spellStart"/>
      <w:r w:rsidR="002F5D99" w:rsidRPr="00935E3A">
        <w:rPr>
          <w:sz w:val="26"/>
          <w:szCs w:val="26"/>
        </w:rPr>
        <w:t>Грязовецкого</w:t>
      </w:r>
      <w:proofErr w:type="spellEnd"/>
      <w:r w:rsidR="002F5D99" w:rsidRPr="00935E3A">
        <w:rPr>
          <w:sz w:val="26"/>
          <w:szCs w:val="26"/>
        </w:rPr>
        <w:t xml:space="preserve"> муниципального </w:t>
      </w:r>
      <w:r w:rsidR="00E172E9">
        <w:rPr>
          <w:sz w:val="26"/>
          <w:szCs w:val="26"/>
        </w:rPr>
        <w:t>округа</w:t>
      </w:r>
      <w:r w:rsidR="0040284E">
        <w:rPr>
          <w:sz w:val="26"/>
          <w:szCs w:val="26"/>
        </w:rPr>
        <w:t xml:space="preserve"> Вологодской области </w:t>
      </w:r>
      <w:r w:rsidR="00362276">
        <w:rPr>
          <w:sz w:val="26"/>
          <w:szCs w:val="26"/>
        </w:rPr>
        <w:t xml:space="preserve">о результатах деятельности </w:t>
      </w:r>
      <w:r w:rsidR="0040284E">
        <w:rPr>
          <w:sz w:val="26"/>
          <w:szCs w:val="26"/>
        </w:rPr>
        <w:t>за 202</w:t>
      </w:r>
      <w:r w:rsidR="00E172E9">
        <w:rPr>
          <w:sz w:val="26"/>
          <w:szCs w:val="26"/>
        </w:rPr>
        <w:t>2</w:t>
      </w:r>
      <w:r w:rsidR="002F5D99" w:rsidRPr="00935E3A">
        <w:rPr>
          <w:sz w:val="26"/>
          <w:szCs w:val="26"/>
        </w:rPr>
        <w:t xml:space="preserve"> год.</w:t>
      </w:r>
    </w:p>
    <w:p w:rsidR="00E172E9" w:rsidRDefault="00D31665" w:rsidP="00D31665">
      <w:pPr>
        <w:pStyle w:val="ConsPlusNormal"/>
        <w:ind w:firstLine="851"/>
        <w:jc w:val="both"/>
        <w:rPr>
          <w:rFonts w:ascii="Times New Roman" w:hAnsi="Times New Roman" w:cs="Times New Roman"/>
          <w:sz w:val="26"/>
          <w:szCs w:val="26"/>
          <w:shd w:val="clear" w:color="auto" w:fill="FFFFFF"/>
        </w:rPr>
      </w:pPr>
      <w:r>
        <w:rPr>
          <w:rFonts w:ascii="Times New Roman" w:hAnsi="Times New Roman" w:cs="Times New Roman"/>
          <w:sz w:val="26"/>
          <w:szCs w:val="26"/>
        </w:rPr>
        <w:t>2.</w:t>
      </w:r>
      <w:r>
        <w:rPr>
          <w:rFonts w:ascii="Times New Roman" w:hAnsi="Times New Roman" w:cs="Times New Roman"/>
          <w:sz w:val="26"/>
          <w:szCs w:val="26"/>
          <w:shd w:val="clear" w:color="auto" w:fill="FFFFFF"/>
        </w:rPr>
        <w:t xml:space="preserve"> Настоящее решение вступает в силу со дня его п</w:t>
      </w:r>
      <w:r w:rsidR="00E172E9">
        <w:rPr>
          <w:rFonts w:ascii="Times New Roman" w:hAnsi="Times New Roman" w:cs="Times New Roman"/>
          <w:sz w:val="26"/>
          <w:szCs w:val="26"/>
          <w:shd w:val="clear" w:color="auto" w:fill="FFFFFF"/>
        </w:rPr>
        <w:t>ринятия.</w:t>
      </w:r>
    </w:p>
    <w:p w:rsidR="002F5D99" w:rsidRPr="00D31665" w:rsidRDefault="002F5D99" w:rsidP="002F5D99">
      <w:pPr>
        <w:rPr>
          <w:sz w:val="26"/>
          <w:szCs w:val="26"/>
          <w:lang w:eastAsia="en-US"/>
        </w:rPr>
      </w:pPr>
    </w:p>
    <w:p w:rsidR="002F5D99" w:rsidRDefault="002F5D99" w:rsidP="002F5D99">
      <w:pPr>
        <w:rPr>
          <w:szCs w:val="28"/>
          <w:lang w:eastAsia="en-US"/>
        </w:rPr>
      </w:pPr>
    </w:p>
    <w:p w:rsidR="002F5D99" w:rsidRPr="00FA54BC" w:rsidRDefault="002F5D99" w:rsidP="002F5D99">
      <w:pPr>
        <w:rPr>
          <w:sz w:val="26"/>
          <w:szCs w:val="26"/>
          <w:lang w:eastAsia="en-US"/>
        </w:rPr>
      </w:pPr>
    </w:p>
    <w:p w:rsidR="002F5D99" w:rsidRPr="00FA54BC" w:rsidRDefault="002F5D99" w:rsidP="002F5D99">
      <w:pPr>
        <w:rPr>
          <w:sz w:val="26"/>
          <w:szCs w:val="26"/>
          <w:lang w:eastAsia="en-US"/>
        </w:rPr>
      </w:pPr>
      <w:r w:rsidRPr="00FA54BC">
        <w:rPr>
          <w:sz w:val="26"/>
          <w:szCs w:val="26"/>
          <w:lang w:eastAsia="en-US"/>
        </w:rPr>
        <w:t xml:space="preserve">Глава </w:t>
      </w:r>
      <w:proofErr w:type="spellStart"/>
      <w:r w:rsidRPr="00FA54BC">
        <w:rPr>
          <w:sz w:val="26"/>
          <w:szCs w:val="26"/>
          <w:lang w:eastAsia="en-US"/>
        </w:rPr>
        <w:t>Грязовецкого</w:t>
      </w:r>
      <w:proofErr w:type="spellEnd"/>
      <w:r w:rsidRPr="00FA54BC">
        <w:rPr>
          <w:sz w:val="26"/>
          <w:szCs w:val="26"/>
          <w:lang w:eastAsia="en-US"/>
        </w:rPr>
        <w:t xml:space="preserve"> муниципального района –</w:t>
      </w:r>
    </w:p>
    <w:p w:rsidR="002F5D99" w:rsidRPr="00FA54BC" w:rsidRDefault="002F5D99" w:rsidP="002F5D99">
      <w:pPr>
        <w:rPr>
          <w:sz w:val="26"/>
          <w:szCs w:val="26"/>
          <w:lang w:eastAsia="en-US"/>
        </w:rPr>
      </w:pPr>
      <w:r w:rsidRPr="00FA54BC">
        <w:rPr>
          <w:sz w:val="26"/>
          <w:szCs w:val="26"/>
          <w:lang w:eastAsia="en-US"/>
        </w:rPr>
        <w:t xml:space="preserve">председатель Земского Собрания                                                        </w:t>
      </w:r>
      <w:r>
        <w:rPr>
          <w:sz w:val="26"/>
          <w:szCs w:val="26"/>
          <w:lang w:eastAsia="en-US"/>
        </w:rPr>
        <w:t xml:space="preserve">     </w:t>
      </w:r>
      <w:r w:rsidRPr="00FA54BC">
        <w:rPr>
          <w:sz w:val="26"/>
          <w:szCs w:val="26"/>
          <w:lang w:eastAsia="en-US"/>
        </w:rPr>
        <w:t xml:space="preserve">  </w:t>
      </w:r>
      <w:r>
        <w:rPr>
          <w:sz w:val="26"/>
          <w:szCs w:val="26"/>
          <w:lang w:eastAsia="en-US"/>
        </w:rPr>
        <w:t xml:space="preserve">  </w:t>
      </w:r>
      <w:r w:rsidRPr="00FA54BC">
        <w:rPr>
          <w:sz w:val="26"/>
          <w:szCs w:val="26"/>
          <w:lang w:eastAsia="en-US"/>
        </w:rPr>
        <w:t xml:space="preserve"> </w:t>
      </w:r>
      <w:proofErr w:type="spellStart"/>
      <w:r>
        <w:rPr>
          <w:sz w:val="26"/>
          <w:szCs w:val="26"/>
          <w:lang w:eastAsia="en-US"/>
        </w:rPr>
        <w:t>С</w:t>
      </w:r>
      <w:r w:rsidRPr="00FA54BC">
        <w:rPr>
          <w:sz w:val="26"/>
          <w:szCs w:val="26"/>
          <w:lang w:eastAsia="en-US"/>
        </w:rPr>
        <w:t>.А.</w:t>
      </w:r>
      <w:r>
        <w:rPr>
          <w:sz w:val="26"/>
          <w:szCs w:val="26"/>
          <w:lang w:eastAsia="en-US"/>
        </w:rPr>
        <w:t>Фёкличев</w:t>
      </w:r>
      <w:proofErr w:type="spellEnd"/>
    </w:p>
    <w:p w:rsidR="002F5D99" w:rsidRPr="00FA54BC" w:rsidRDefault="002F5D99" w:rsidP="002F5D99">
      <w:pPr>
        <w:ind w:right="-5" w:firstLine="709"/>
        <w:jc w:val="center"/>
        <w:rPr>
          <w:b/>
          <w:sz w:val="26"/>
          <w:szCs w:val="26"/>
        </w:rPr>
      </w:pPr>
    </w:p>
    <w:p w:rsidR="00D4295A" w:rsidRPr="00817FD6" w:rsidRDefault="002F5D99" w:rsidP="00817FD6">
      <w:pPr>
        <w:ind w:left="5103"/>
        <w:rPr>
          <w:sz w:val="26"/>
          <w:szCs w:val="26"/>
        </w:rPr>
      </w:pPr>
      <w:r>
        <w:rPr>
          <w:b/>
          <w:szCs w:val="28"/>
        </w:rPr>
        <w:br w:type="page"/>
      </w:r>
      <w:r w:rsidR="00817FD6" w:rsidRPr="00817FD6">
        <w:rPr>
          <w:sz w:val="26"/>
          <w:szCs w:val="26"/>
        </w:rPr>
        <w:lastRenderedPageBreak/>
        <w:t>Приложение</w:t>
      </w:r>
    </w:p>
    <w:p w:rsidR="00817FD6" w:rsidRDefault="00817FD6" w:rsidP="00817FD6">
      <w:pPr>
        <w:ind w:left="5103"/>
        <w:jc w:val="both"/>
        <w:rPr>
          <w:sz w:val="26"/>
          <w:szCs w:val="26"/>
        </w:rPr>
      </w:pPr>
      <w:r w:rsidRPr="00817FD6">
        <w:rPr>
          <w:sz w:val="26"/>
          <w:szCs w:val="26"/>
        </w:rPr>
        <w:t xml:space="preserve">Утверждено решением Земского Собрания </w:t>
      </w:r>
      <w:proofErr w:type="spellStart"/>
      <w:r w:rsidRPr="00817FD6">
        <w:rPr>
          <w:sz w:val="26"/>
          <w:szCs w:val="26"/>
        </w:rPr>
        <w:t>Грязовецкого</w:t>
      </w:r>
      <w:proofErr w:type="spellEnd"/>
      <w:r w:rsidRPr="00817FD6">
        <w:rPr>
          <w:sz w:val="26"/>
          <w:szCs w:val="26"/>
        </w:rPr>
        <w:t xml:space="preserve"> муниципального округа от___ №___</w:t>
      </w:r>
    </w:p>
    <w:p w:rsidR="00817FD6" w:rsidRDefault="00817FD6" w:rsidP="00817FD6">
      <w:pPr>
        <w:ind w:left="5103"/>
        <w:jc w:val="both"/>
        <w:rPr>
          <w:sz w:val="26"/>
          <w:szCs w:val="26"/>
        </w:rPr>
      </w:pPr>
    </w:p>
    <w:p w:rsidR="00817FD6" w:rsidRDefault="00817FD6" w:rsidP="00817FD6">
      <w:pPr>
        <w:pStyle w:val="1"/>
        <w:spacing w:after="340" w:line="288" w:lineRule="auto"/>
        <w:ind w:left="2380" w:hanging="1360"/>
        <w:jc w:val="both"/>
        <w:rPr>
          <w:rStyle w:val="a6"/>
          <w:b/>
          <w:bCs/>
          <w:sz w:val="26"/>
          <w:szCs w:val="26"/>
        </w:rPr>
      </w:pPr>
    </w:p>
    <w:p w:rsidR="00817FD6" w:rsidRPr="005F4922" w:rsidRDefault="00817FD6" w:rsidP="00817FD6">
      <w:pPr>
        <w:pStyle w:val="1"/>
        <w:spacing w:after="340" w:line="288" w:lineRule="auto"/>
        <w:ind w:left="2380" w:hanging="1360"/>
        <w:jc w:val="both"/>
        <w:rPr>
          <w:sz w:val="26"/>
          <w:szCs w:val="26"/>
        </w:rPr>
      </w:pPr>
      <w:r w:rsidRPr="005F4922">
        <w:rPr>
          <w:rStyle w:val="a6"/>
          <w:b/>
          <w:bCs/>
          <w:sz w:val="26"/>
          <w:szCs w:val="26"/>
        </w:rPr>
        <w:t xml:space="preserve">Отчет Земского Собрания </w:t>
      </w:r>
      <w:proofErr w:type="spellStart"/>
      <w:r w:rsidRPr="005F4922">
        <w:rPr>
          <w:rStyle w:val="a6"/>
          <w:b/>
          <w:bCs/>
          <w:sz w:val="26"/>
          <w:szCs w:val="26"/>
        </w:rPr>
        <w:t>Грязовецкого</w:t>
      </w:r>
      <w:proofErr w:type="spellEnd"/>
      <w:r w:rsidRPr="005F4922">
        <w:rPr>
          <w:rStyle w:val="a6"/>
          <w:b/>
          <w:bCs/>
          <w:sz w:val="26"/>
          <w:szCs w:val="26"/>
        </w:rPr>
        <w:t xml:space="preserve"> муниципального округа Вологодской области о результатах деятельности за 2022 год</w:t>
      </w:r>
    </w:p>
    <w:p w:rsidR="00817FD6" w:rsidRPr="005F4922" w:rsidRDefault="00817FD6" w:rsidP="00817FD6">
      <w:pPr>
        <w:pStyle w:val="1"/>
        <w:ind w:firstLine="700"/>
        <w:jc w:val="both"/>
        <w:rPr>
          <w:sz w:val="26"/>
          <w:szCs w:val="26"/>
        </w:rPr>
      </w:pPr>
      <w:r w:rsidRPr="005F4922">
        <w:rPr>
          <w:rStyle w:val="a6"/>
          <w:sz w:val="26"/>
          <w:szCs w:val="26"/>
        </w:rPr>
        <w:t xml:space="preserve">В соответствии с Уставом </w:t>
      </w:r>
      <w:proofErr w:type="spellStart"/>
      <w:r w:rsidRPr="005F4922">
        <w:rPr>
          <w:rStyle w:val="a6"/>
          <w:sz w:val="26"/>
          <w:szCs w:val="26"/>
        </w:rPr>
        <w:t>Грязовецкого</w:t>
      </w:r>
      <w:proofErr w:type="spellEnd"/>
      <w:r w:rsidRPr="005F4922">
        <w:rPr>
          <w:rStyle w:val="a6"/>
          <w:sz w:val="26"/>
          <w:szCs w:val="26"/>
        </w:rPr>
        <w:t xml:space="preserve"> муниципального округа и Регламентом Земского Собрания </w:t>
      </w:r>
      <w:proofErr w:type="spellStart"/>
      <w:r w:rsidRPr="005F4922">
        <w:rPr>
          <w:rStyle w:val="a6"/>
          <w:sz w:val="26"/>
          <w:szCs w:val="26"/>
        </w:rPr>
        <w:t>Грязовецкого</w:t>
      </w:r>
      <w:proofErr w:type="spellEnd"/>
      <w:r w:rsidRPr="005F4922">
        <w:rPr>
          <w:rStyle w:val="a6"/>
          <w:sz w:val="26"/>
          <w:szCs w:val="26"/>
        </w:rPr>
        <w:t xml:space="preserve"> муниципального округа представляю отчет Земского Собрания </w:t>
      </w:r>
      <w:proofErr w:type="spellStart"/>
      <w:r w:rsidRPr="005F4922">
        <w:rPr>
          <w:rStyle w:val="a6"/>
          <w:sz w:val="26"/>
          <w:szCs w:val="26"/>
        </w:rPr>
        <w:t>Грязовецкого</w:t>
      </w:r>
      <w:proofErr w:type="spellEnd"/>
      <w:r w:rsidRPr="005F4922">
        <w:rPr>
          <w:rStyle w:val="a6"/>
          <w:sz w:val="26"/>
          <w:szCs w:val="26"/>
        </w:rPr>
        <w:t xml:space="preserve"> муниципального округа о результатах деятельности за 2022 год, которая была построена на принципах совместной работы депутатского корпуса и органов местного самоуправления округа.</w:t>
      </w:r>
    </w:p>
    <w:p w:rsidR="00817FD6" w:rsidRPr="00817FD6" w:rsidRDefault="00817FD6" w:rsidP="00817FD6">
      <w:pPr>
        <w:pStyle w:val="11"/>
        <w:keepNext/>
        <w:keepLines/>
        <w:ind w:firstLine="700"/>
        <w:rPr>
          <w:i w:val="0"/>
          <w:sz w:val="26"/>
          <w:szCs w:val="26"/>
        </w:rPr>
      </w:pPr>
      <w:bookmarkStart w:id="0" w:name="bookmark0"/>
      <w:r w:rsidRPr="00817FD6">
        <w:rPr>
          <w:rStyle w:val="10"/>
          <w:i/>
          <w:sz w:val="26"/>
          <w:szCs w:val="26"/>
        </w:rPr>
        <w:t>Общие сведения</w:t>
      </w:r>
      <w:bookmarkEnd w:id="0"/>
    </w:p>
    <w:p w:rsidR="00817FD6" w:rsidRPr="005F4922" w:rsidRDefault="00817FD6" w:rsidP="00817FD6">
      <w:pPr>
        <w:pStyle w:val="1"/>
        <w:ind w:firstLine="700"/>
        <w:jc w:val="both"/>
        <w:rPr>
          <w:sz w:val="26"/>
          <w:szCs w:val="26"/>
        </w:rPr>
      </w:pPr>
      <w:r w:rsidRPr="005F4922">
        <w:rPr>
          <w:rStyle w:val="a6"/>
          <w:sz w:val="26"/>
          <w:szCs w:val="26"/>
        </w:rPr>
        <w:t xml:space="preserve">Земское Собрание является выборным представительным органом местного самоуправления </w:t>
      </w:r>
      <w:proofErr w:type="spellStart"/>
      <w:r w:rsidRPr="005F4922">
        <w:rPr>
          <w:rStyle w:val="a6"/>
          <w:sz w:val="26"/>
          <w:szCs w:val="26"/>
        </w:rPr>
        <w:t>Грязовецкого</w:t>
      </w:r>
      <w:proofErr w:type="spellEnd"/>
      <w:r w:rsidRPr="005F4922">
        <w:rPr>
          <w:rStyle w:val="a6"/>
          <w:sz w:val="26"/>
          <w:szCs w:val="26"/>
        </w:rPr>
        <w:t xml:space="preserve"> муниципального округа Вологодской области, обладающим правом представлять интересы населения в отношениях с органами государственной власти, другими муниципальными образованиями, а также юридическими и физическими лицами и принимать от его имени решения по вопросам местного значения.</w:t>
      </w:r>
    </w:p>
    <w:p w:rsidR="00817FD6" w:rsidRPr="005F4922" w:rsidRDefault="00817FD6" w:rsidP="00817FD6">
      <w:pPr>
        <w:pStyle w:val="1"/>
        <w:ind w:firstLine="700"/>
        <w:jc w:val="both"/>
        <w:rPr>
          <w:sz w:val="26"/>
          <w:szCs w:val="26"/>
        </w:rPr>
      </w:pPr>
      <w:r w:rsidRPr="005F4922">
        <w:rPr>
          <w:rStyle w:val="a6"/>
          <w:sz w:val="26"/>
          <w:szCs w:val="26"/>
        </w:rPr>
        <w:t xml:space="preserve">На начало 2022 года в состав Земского Собрания района входил 21 депутат. Из общего числа избранных депутатов 20 осуществляли свои полномочия на непостоянной основе, то есть совмещали депутатскую деятельность с выполнением трудовых обязанностей по месту основной работы. В соответствии с Уставом </w:t>
      </w:r>
      <w:proofErr w:type="spellStart"/>
      <w:r w:rsidRPr="005F4922">
        <w:rPr>
          <w:rStyle w:val="a6"/>
          <w:sz w:val="26"/>
          <w:szCs w:val="26"/>
        </w:rPr>
        <w:t>Грязовецкого</w:t>
      </w:r>
      <w:proofErr w:type="spellEnd"/>
      <w:r w:rsidRPr="005F4922">
        <w:rPr>
          <w:rStyle w:val="a6"/>
          <w:sz w:val="26"/>
          <w:szCs w:val="26"/>
        </w:rPr>
        <w:t xml:space="preserve"> муниципального района глава </w:t>
      </w:r>
      <w:proofErr w:type="spellStart"/>
      <w:r w:rsidRPr="005F4922">
        <w:rPr>
          <w:rStyle w:val="a6"/>
          <w:sz w:val="26"/>
          <w:szCs w:val="26"/>
        </w:rPr>
        <w:t>Грязовецкого</w:t>
      </w:r>
      <w:proofErr w:type="spellEnd"/>
      <w:r w:rsidRPr="005F4922">
        <w:rPr>
          <w:rStyle w:val="a6"/>
          <w:sz w:val="26"/>
          <w:szCs w:val="26"/>
        </w:rPr>
        <w:t xml:space="preserve"> муниципального района Вологодской области, являясь высшим должностным лицом </w:t>
      </w:r>
      <w:proofErr w:type="spellStart"/>
      <w:r w:rsidRPr="005F4922">
        <w:rPr>
          <w:rStyle w:val="a6"/>
          <w:sz w:val="26"/>
          <w:szCs w:val="26"/>
        </w:rPr>
        <w:t>Грязовецкого</w:t>
      </w:r>
      <w:proofErr w:type="spellEnd"/>
      <w:r w:rsidRPr="005F4922">
        <w:rPr>
          <w:rStyle w:val="a6"/>
          <w:sz w:val="26"/>
          <w:szCs w:val="26"/>
        </w:rPr>
        <w:t xml:space="preserve"> муниципального района, одновременно исполнял полномочия председателя Земского Собрания района, осуществляя свои полномочия на постоянной основе.</w:t>
      </w:r>
    </w:p>
    <w:p w:rsidR="00817FD6" w:rsidRPr="005F4922" w:rsidRDefault="00817FD6" w:rsidP="00817FD6">
      <w:pPr>
        <w:pStyle w:val="1"/>
        <w:ind w:firstLine="700"/>
        <w:jc w:val="both"/>
        <w:rPr>
          <w:sz w:val="26"/>
          <w:szCs w:val="26"/>
        </w:rPr>
      </w:pPr>
      <w:r w:rsidRPr="005F4922">
        <w:rPr>
          <w:rStyle w:val="a6"/>
          <w:sz w:val="26"/>
          <w:szCs w:val="26"/>
        </w:rPr>
        <w:t xml:space="preserve">В связи с преобразованием всех поселений, входящих в состав </w:t>
      </w:r>
      <w:proofErr w:type="spellStart"/>
      <w:r w:rsidRPr="005F4922">
        <w:rPr>
          <w:rStyle w:val="a6"/>
          <w:sz w:val="26"/>
          <w:szCs w:val="26"/>
        </w:rPr>
        <w:t>Грязовецкого</w:t>
      </w:r>
      <w:proofErr w:type="spellEnd"/>
      <w:r w:rsidRPr="005F4922">
        <w:rPr>
          <w:rStyle w:val="a6"/>
          <w:sz w:val="26"/>
          <w:szCs w:val="26"/>
        </w:rPr>
        <w:t xml:space="preserve"> муниципального района Вологодской области, путем их объединения, наделении вновь образованного муниципального образования статусам муниципального округа и установлении границ </w:t>
      </w:r>
      <w:proofErr w:type="spellStart"/>
      <w:r w:rsidRPr="005F4922">
        <w:rPr>
          <w:rStyle w:val="a6"/>
          <w:sz w:val="26"/>
          <w:szCs w:val="26"/>
        </w:rPr>
        <w:t>Грязовецкого</w:t>
      </w:r>
      <w:proofErr w:type="spellEnd"/>
      <w:r w:rsidRPr="005F4922">
        <w:rPr>
          <w:rStyle w:val="a6"/>
          <w:sz w:val="26"/>
          <w:szCs w:val="26"/>
        </w:rPr>
        <w:t xml:space="preserve"> муниципального округа Вологодской области, 11 сентября прошли выборы в представительный орган </w:t>
      </w:r>
      <w:proofErr w:type="spellStart"/>
      <w:r w:rsidRPr="005F4922">
        <w:rPr>
          <w:rStyle w:val="a6"/>
          <w:sz w:val="26"/>
          <w:szCs w:val="26"/>
        </w:rPr>
        <w:t>Грязовецкого</w:t>
      </w:r>
      <w:proofErr w:type="spellEnd"/>
      <w:r w:rsidRPr="005F4922">
        <w:rPr>
          <w:rStyle w:val="a6"/>
          <w:sz w:val="26"/>
          <w:szCs w:val="26"/>
        </w:rPr>
        <w:t xml:space="preserve"> муниципального округа. В его состав вошли 23 депутата.</w:t>
      </w:r>
    </w:p>
    <w:p w:rsidR="00817FD6" w:rsidRPr="005F4922" w:rsidRDefault="00817FD6" w:rsidP="00817FD6">
      <w:pPr>
        <w:pStyle w:val="1"/>
        <w:ind w:firstLine="700"/>
        <w:jc w:val="both"/>
        <w:rPr>
          <w:sz w:val="26"/>
          <w:szCs w:val="26"/>
        </w:rPr>
      </w:pPr>
      <w:r w:rsidRPr="005F4922">
        <w:rPr>
          <w:rStyle w:val="a6"/>
          <w:sz w:val="26"/>
          <w:szCs w:val="26"/>
        </w:rPr>
        <w:t xml:space="preserve">По </w:t>
      </w:r>
      <w:proofErr w:type="spellStart"/>
      <w:r w:rsidRPr="005F4922">
        <w:rPr>
          <w:rStyle w:val="a6"/>
          <w:sz w:val="26"/>
          <w:szCs w:val="26"/>
        </w:rPr>
        <w:t>пятимандатному</w:t>
      </w:r>
      <w:proofErr w:type="spellEnd"/>
      <w:r w:rsidRPr="005F4922">
        <w:rPr>
          <w:rStyle w:val="a6"/>
          <w:sz w:val="26"/>
          <w:szCs w:val="26"/>
        </w:rPr>
        <w:t xml:space="preserve"> избирательному округу № 1 избраны:</w:t>
      </w:r>
    </w:p>
    <w:p w:rsidR="00817FD6" w:rsidRPr="005F4922" w:rsidRDefault="00817FD6" w:rsidP="00817FD6">
      <w:pPr>
        <w:pStyle w:val="1"/>
        <w:ind w:firstLine="700"/>
        <w:jc w:val="both"/>
        <w:rPr>
          <w:sz w:val="26"/>
          <w:szCs w:val="26"/>
        </w:rPr>
      </w:pPr>
      <w:r w:rsidRPr="005F4922">
        <w:rPr>
          <w:rStyle w:val="a6"/>
          <w:sz w:val="26"/>
          <w:szCs w:val="26"/>
        </w:rPr>
        <w:t xml:space="preserve">Кокорин Александр Алексеевич, Коноплева Марина Алексеевна, </w:t>
      </w:r>
      <w:proofErr w:type="spellStart"/>
      <w:r w:rsidRPr="005F4922">
        <w:rPr>
          <w:rStyle w:val="a6"/>
          <w:sz w:val="26"/>
          <w:szCs w:val="26"/>
        </w:rPr>
        <w:t>Кубасов</w:t>
      </w:r>
      <w:proofErr w:type="spellEnd"/>
      <w:r w:rsidRPr="005F4922">
        <w:rPr>
          <w:rStyle w:val="a6"/>
          <w:sz w:val="26"/>
          <w:szCs w:val="26"/>
        </w:rPr>
        <w:t xml:space="preserve"> Алексей Сергеевич, Рожков Владимир Анатольевич, Шабалина Наталья Владимировна.</w:t>
      </w:r>
    </w:p>
    <w:p w:rsidR="00817FD6" w:rsidRPr="005F4922" w:rsidRDefault="00817FD6" w:rsidP="00817FD6">
      <w:pPr>
        <w:pStyle w:val="1"/>
        <w:ind w:firstLine="700"/>
        <w:jc w:val="both"/>
        <w:rPr>
          <w:sz w:val="26"/>
          <w:szCs w:val="26"/>
        </w:rPr>
      </w:pPr>
      <w:r w:rsidRPr="005F4922">
        <w:rPr>
          <w:rStyle w:val="a6"/>
          <w:sz w:val="26"/>
          <w:szCs w:val="26"/>
        </w:rPr>
        <w:t xml:space="preserve">По </w:t>
      </w:r>
      <w:proofErr w:type="spellStart"/>
      <w:r w:rsidRPr="005F4922">
        <w:rPr>
          <w:rStyle w:val="a6"/>
          <w:sz w:val="26"/>
          <w:szCs w:val="26"/>
        </w:rPr>
        <w:t>пятимандатному</w:t>
      </w:r>
      <w:proofErr w:type="spellEnd"/>
      <w:r w:rsidRPr="005F4922">
        <w:rPr>
          <w:rStyle w:val="a6"/>
          <w:sz w:val="26"/>
          <w:szCs w:val="26"/>
        </w:rPr>
        <w:t xml:space="preserve"> избирательному округу № 2 избраны: Киров Сергей </w:t>
      </w:r>
      <w:r w:rsidRPr="005F4922">
        <w:rPr>
          <w:rStyle w:val="a6"/>
          <w:sz w:val="26"/>
          <w:szCs w:val="26"/>
        </w:rPr>
        <w:lastRenderedPageBreak/>
        <w:t>Михайлович, Кузнецова Наталья Сергеевна, Кукушкин Александр Николаевич, Малышев Алексей Александрович, Соколова Жанна Евгеньевна.</w:t>
      </w:r>
    </w:p>
    <w:p w:rsidR="00817FD6" w:rsidRDefault="00817FD6" w:rsidP="00817FD6">
      <w:pPr>
        <w:pStyle w:val="1"/>
        <w:ind w:firstLine="700"/>
        <w:jc w:val="both"/>
        <w:rPr>
          <w:rStyle w:val="a6"/>
          <w:sz w:val="26"/>
          <w:szCs w:val="26"/>
        </w:rPr>
      </w:pPr>
      <w:r w:rsidRPr="005F4922">
        <w:rPr>
          <w:rStyle w:val="a6"/>
          <w:sz w:val="26"/>
          <w:szCs w:val="26"/>
        </w:rPr>
        <w:t xml:space="preserve">По </w:t>
      </w:r>
      <w:proofErr w:type="spellStart"/>
      <w:r w:rsidRPr="005F4922">
        <w:rPr>
          <w:rStyle w:val="a6"/>
          <w:sz w:val="26"/>
          <w:szCs w:val="26"/>
        </w:rPr>
        <w:t>четырехмандатному</w:t>
      </w:r>
      <w:proofErr w:type="spellEnd"/>
      <w:r w:rsidRPr="005F4922">
        <w:rPr>
          <w:rStyle w:val="a6"/>
          <w:sz w:val="26"/>
          <w:szCs w:val="26"/>
        </w:rPr>
        <w:t xml:space="preserve"> избирательному округу № 3 избраны: Игумнов Сергей Николаевич, Клименко Юрий Тимофеевич, Острякова Надежда Геннадьевна, Петрова Тамара Валериевна.</w:t>
      </w:r>
    </w:p>
    <w:p w:rsidR="00817FD6" w:rsidRPr="005F4922" w:rsidRDefault="00817FD6" w:rsidP="00817FD6">
      <w:pPr>
        <w:pStyle w:val="1"/>
        <w:ind w:firstLine="700"/>
        <w:jc w:val="both"/>
        <w:rPr>
          <w:sz w:val="26"/>
          <w:szCs w:val="26"/>
        </w:rPr>
      </w:pPr>
      <w:r w:rsidRPr="005F4922">
        <w:rPr>
          <w:rStyle w:val="a6"/>
          <w:sz w:val="26"/>
          <w:szCs w:val="26"/>
        </w:rPr>
        <w:t xml:space="preserve">По </w:t>
      </w:r>
      <w:proofErr w:type="spellStart"/>
      <w:r w:rsidRPr="005F4922">
        <w:rPr>
          <w:rStyle w:val="a6"/>
          <w:sz w:val="26"/>
          <w:szCs w:val="26"/>
        </w:rPr>
        <w:t>четырехмандатному</w:t>
      </w:r>
      <w:proofErr w:type="spellEnd"/>
      <w:r w:rsidRPr="005F4922">
        <w:rPr>
          <w:rStyle w:val="a6"/>
          <w:sz w:val="26"/>
          <w:szCs w:val="26"/>
        </w:rPr>
        <w:t xml:space="preserve"> избирательному округу № 4 избраны: </w:t>
      </w:r>
      <w:proofErr w:type="spellStart"/>
      <w:r w:rsidRPr="005F4922">
        <w:rPr>
          <w:rStyle w:val="a6"/>
          <w:sz w:val="26"/>
          <w:szCs w:val="26"/>
        </w:rPr>
        <w:t>Зеленева</w:t>
      </w:r>
      <w:proofErr w:type="spellEnd"/>
      <w:r w:rsidRPr="005F4922">
        <w:rPr>
          <w:rStyle w:val="a6"/>
          <w:sz w:val="26"/>
          <w:szCs w:val="26"/>
        </w:rPr>
        <w:t xml:space="preserve"> Зоя Васильевна, Зимина Татьяна Александровна, Серова Мария Юрьевна, Сироткина Ольга Леонидовна.</w:t>
      </w:r>
    </w:p>
    <w:p w:rsidR="00817FD6" w:rsidRPr="005F4922" w:rsidRDefault="00817FD6" w:rsidP="00817FD6">
      <w:pPr>
        <w:pStyle w:val="1"/>
        <w:ind w:firstLine="700"/>
        <w:jc w:val="both"/>
        <w:rPr>
          <w:sz w:val="26"/>
          <w:szCs w:val="26"/>
        </w:rPr>
      </w:pPr>
      <w:r w:rsidRPr="005F4922">
        <w:rPr>
          <w:rStyle w:val="a6"/>
          <w:sz w:val="26"/>
          <w:szCs w:val="26"/>
        </w:rPr>
        <w:t xml:space="preserve">По </w:t>
      </w:r>
      <w:proofErr w:type="spellStart"/>
      <w:r w:rsidRPr="005F4922">
        <w:rPr>
          <w:rStyle w:val="a6"/>
          <w:sz w:val="26"/>
          <w:szCs w:val="26"/>
        </w:rPr>
        <w:t>пятимандатному</w:t>
      </w:r>
      <w:proofErr w:type="spellEnd"/>
      <w:r w:rsidRPr="005F4922">
        <w:rPr>
          <w:rStyle w:val="a6"/>
          <w:sz w:val="26"/>
          <w:szCs w:val="26"/>
        </w:rPr>
        <w:t xml:space="preserve"> избирательному округу № 5 избраны: Антонова Татьяна Викторовна, </w:t>
      </w:r>
      <w:proofErr w:type="spellStart"/>
      <w:r w:rsidRPr="005F4922">
        <w:rPr>
          <w:rStyle w:val="a6"/>
          <w:sz w:val="26"/>
          <w:szCs w:val="26"/>
        </w:rPr>
        <w:t>Глебашев</w:t>
      </w:r>
      <w:proofErr w:type="spellEnd"/>
      <w:r w:rsidRPr="005F4922">
        <w:rPr>
          <w:rStyle w:val="a6"/>
          <w:sz w:val="26"/>
          <w:szCs w:val="26"/>
        </w:rPr>
        <w:t xml:space="preserve"> Валерий Леонидович, Пугачева Елена Юрьевна, Русаков Олег Александрович, Хаустова Екатерина Александровна.</w:t>
      </w:r>
    </w:p>
    <w:p w:rsidR="00817FD6" w:rsidRPr="005F4922" w:rsidRDefault="00817FD6" w:rsidP="00817FD6">
      <w:pPr>
        <w:pStyle w:val="1"/>
        <w:ind w:firstLine="700"/>
        <w:jc w:val="both"/>
        <w:rPr>
          <w:sz w:val="26"/>
          <w:szCs w:val="26"/>
        </w:rPr>
      </w:pPr>
      <w:r w:rsidRPr="005F4922">
        <w:rPr>
          <w:rStyle w:val="a6"/>
          <w:sz w:val="26"/>
          <w:szCs w:val="26"/>
        </w:rPr>
        <w:t xml:space="preserve">В соответствии с Уставом </w:t>
      </w:r>
      <w:proofErr w:type="spellStart"/>
      <w:r w:rsidRPr="005F4922">
        <w:rPr>
          <w:rStyle w:val="a6"/>
          <w:sz w:val="26"/>
          <w:szCs w:val="26"/>
        </w:rPr>
        <w:t>Грязовецкого</w:t>
      </w:r>
      <w:proofErr w:type="spellEnd"/>
      <w:r w:rsidRPr="005F4922">
        <w:rPr>
          <w:rStyle w:val="a6"/>
          <w:sz w:val="26"/>
          <w:szCs w:val="26"/>
        </w:rPr>
        <w:t xml:space="preserve"> муниципального округа и Регламентом Земского Собрания округа определена структура представительного органа округа. В структуру Земского Собрания округа в соответствии с решением от 27.10.2022 № 26 вошли председатель Земского Собрания округа, его заместитель и постоянные депутатские комиссии.</w:t>
      </w:r>
    </w:p>
    <w:p w:rsidR="00817FD6" w:rsidRPr="005F4922" w:rsidRDefault="00817FD6" w:rsidP="00817FD6">
      <w:pPr>
        <w:pStyle w:val="1"/>
        <w:ind w:firstLine="700"/>
        <w:jc w:val="both"/>
        <w:rPr>
          <w:sz w:val="26"/>
          <w:szCs w:val="26"/>
        </w:rPr>
      </w:pPr>
      <w:r w:rsidRPr="005F4922">
        <w:rPr>
          <w:rStyle w:val="a6"/>
          <w:sz w:val="26"/>
          <w:szCs w:val="26"/>
        </w:rPr>
        <w:t>На первом заседании Земского Собрания округа избрана постоянно действующая счетная комиссия в составе 3-х человек: Серова Мария Юрьевна, Сироткина Ольга Леонидовна, Соколова Жанна Евгеньевна. В соответствии с протоколом заседания счетной комиссия от 21.09.2022 № 1 председателем счетной комиссии избрана Сироткина О.Л., заместителем председателя - Соколова Ж.Е., секретарем - Серова М.Ю.</w:t>
      </w:r>
    </w:p>
    <w:p w:rsidR="00817FD6" w:rsidRPr="005F4922" w:rsidRDefault="00817FD6" w:rsidP="00817FD6">
      <w:pPr>
        <w:pStyle w:val="1"/>
        <w:ind w:firstLine="700"/>
        <w:jc w:val="both"/>
        <w:rPr>
          <w:sz w:val="26"/>
          <w:szCs w:val="26"/>
        </w:rPr>
      </w:pPr>
      <w:r w:rsidRPr="005F4922">
        <w:rPr>
          <w:rStyle w:val="a6"/>
          <w:sz w:val="26"/>
          <w:szCs w:val="26"/>
        </w:rPr>
        <w:t>Единогласным решением депутатов председателем Земского Собрания округа на срок полномочий Земского Собрания округа избрана Шабалина Н.В. (решение от 21.09.2022 № 4), заместителем председателя избран Рожков В.А. (решение от 21.09.2022 № 5). Председатель Земского Собрания осуществляет свои полномочия на непостоянной основе, подотчетен Земскому Собранию округа.</w:t>
      </w:r>
    </w:p>
    <w:p w:rsidR="00817FD6" w:rsidRPr="005F4922" w:rsidRDefault="00817FD6" w:rsidP="00817FD6">
      <w:pPr>
        <w:pStyle w:val="1"/>
        <w:ind w:firstLine="700"/>
        <w:jc w:val="both"/>
        <w:rPr>
          <w:sz w:val="26"/>
          <w:szCs w:val="26"/>
        </w:rPr>
      </w:pPr>
      <w:r w:rsidRPr="005F4922">
        <w:rPr>
          <w:rStyle w:val="a6"/>
          <w:sz w:val="26"/>
          <w:szCs w:val="26"/>
        </w:rPr>
        <w:t xml:space="preserve">Решением Земского Собрания </w:t>
      </w:r>
      <w:proofErr w:type="spellStart"/>
      <w:r w:rsidRPr="005F4922">
        <w:rPr>
          <w:rStyle w:val="a6"/>
          <w:sz w:val="26"/>
          <w:szCs w:val="26"/>
        </w:rPr>
        <w:t>Грязовецкого</w:t>
      </w:r>
      <w:proofErr w:type="spellEnd"/>
      <w:r w:rsidRPr="005F4922">
        <w:rPr>
          <w:rStyle w:val="a6"/>
          <w:sz w:val="26"/>
          <w:szCs w:val="26"/>
        </w:rPr>
        <w:t xml:space="preserve"> муниципального округа от 21.09.2022 года №12 было создано муниципальное казенное учреждение «Земское Собрание </w:t>
      </w:r>
      <w:proofErr w:type="spellStart"/>
      <w:r w:rsidRPr="005F4922">
        <w:rPr>
          <w:rStyle w:val="a6"/>
          <w:sz w:val="26"/>
          <w:szCs w:val="26"/>
        </w:rPr>
        <w:t>Грязовецкого</w:t>
      </w:r>
      <w:proofErr w:type="spellEnd"/>
      <w:r w:rsidRPr="005F4922">
        <w:rPr>
          <w:rStyle w:val="a6"/>
          <w:sz w:val="26"/>
          <w:szCs w:val="26"/>
        </w:rPr>
        <w:t xml:space="preserve"> муниципального округа Вологодской области» и наделено правами юридического лица. Полное официальное наименование учреждения — Земское Собрание </w:t>
      </w:r>
      <w:proofErr w:type="spellStart"/>
      <w:r w:rsidRPr="005F4922">
        <w:rPr>
          <w:rStyle w:val="a6"/>
          <w:sz w:val="26"/>
          <w:szCs w:val="26"/>
        </w:rPr>
        <w:t>Грязовецкого</w:t>
      </w:r>
      <w:proofErr w:type="spellEnd"/>
      <w:r w:rsidRPr="005F4922">
        <w:rPr>
          <w:rStyle w:val="a6"/>
          <w:sz w:val="26"/>
          <w:szCs w:val="26"/>
        </w:rPr>
        <w:t xml:space="preserve"> муниципального округа Вологодской области, сокращенное официальное наименование - Земское Собрание округа, местонахождение и юридический адрес учреждения: 162000, Вологодская область, город Грязовец, улица Карла Маркса, дом 58. Межрайонной инспекцией Федеральной налоговой службы №1 по Вологодской области 28.09.2022 года выдано свидетельство о постановке на учет российской организации в налоговом органе по месту ее нахождения (присвоен ИНН 3509013022).</w:t>
      </w:r>
    </w:p>
    <w:p w:rsidR="00817FD6" w:rsidRPr="005F4922" w:rsidRDefault="00817FD6" w:rsidP="00817FD6">
      <w:pPr>
        <w:pStyle w:val="1"/>
        <w:ind w:firstLine="700"/>
        <w:jc w:val="both"/>
        <w:rPr>
          <w:sz w:val="26"/>
          <w:szCs w:val="26"/>
        </w:rPr>
      </w:pPr>
      <w:r w:rsidRPr="005F4922">
        <w:rPr>
          <w:rStyle w:val="a6"/>
          <w:sz w:val="26"/>
          <w:szCs w:val="26"/>
        </w:rPr>
        <w:t xml:space="preserve">В соответствии с </w:t>
      </w:r>
      <w:proofErr w:type="spellStart"/>
      <w:r w:rsidRPr="005F4922">
        <w:rPr>
          <w:rStyle w:val="a6"/>
          <w:sz w:val="26"/>
          <w:szCs w:val="26"/>
        </w:rPr>
        <w:t>п.З</w:t>
      </w:r>
      <w:proofErr w:type="spellEnd"/>
      <w:r w:rsidRPr="005F4922">
        <w:rPr>
          <w:rStyle w:val="a6"/>
          <w:sz w:val="26"/>
          <w:szCs w:val="26"/>
        </w:rPr>
        <w:t xml:space="preserve"> решения Земского Собрания округа от 21.09.2022 № 12 Земское Собрание </w:t>
      </w:r>
      <w:proofErr w:type="spellStart"/>
      <w:r w:rsidRPr="005F4922">
        <w:rPr>
          <w:rStyle w:val="a6"/>
          <w:sz w:val="26"/>
          <w:szCs w:val="26"/>
        </w:rPr>
        <w:t>Грязовецкого</w:t>
      </w:r>
      <w:proofErr w:type="spellEnd"/>
      <w:r w:rsidRPr="005F4922">
        <w:rPr>
          <w:rStyle w:val="a6"/>
          <w:sz w:val="26"/>
          <w:szCs w:val="26"/>
        </w:rPr>
        <w:t xml:space="preserve"> муниципального округа Вологодской области </w:t>
      </w:r>
      <w:r w:rsidRPr="005F4922">
        <w:rPr>
          <w:rStyle w:val="a6"/>
          <w:sz w:val="26"/>
          <w:szCs w:val="26"/>
        </w:rPr>
        <w:lastRenderedPageBreak/>
        <w:t xml:space="preserve">является правопреемником муниципального учреждения «Земское Собрание </w:t>
      </w:r>
      <w:proofErr w:type="spellStart"/>
      <w:r w:rsidRPr="005F4922">
        <w:rPr>
          <w:rStyle w:val="a6"/>
          <w:sz w:val="26"/>
          <w:szCs w:val="26"/>
        </w:rPr>
        <w:t>Грязовецкого</w:t>
      </w:r>
      <w:proofErr w:type="spellEnd"/>
      <w:r w:rsidRPr="005F4922">
        <w:rPr>
          <w:rStyle w:val="a6"/>
          <w:sz w:val="26"/>
          <w:szCs w:val="26"/>
        </w:rPr>
        <w:t xml:space="preserve"> муниципального района».</w:t>
      </w:r>
    </w:p>
    <w:p w:rsidR="00817FD6" w:rsidRPr="005F4922" w:rsidRDefault="00817FD6" w:rsidP="00817FD6">
      <w:pPr>
        <w:pStyle w:val="1"/>
        <w:ind w:firstLine="700"/>
        <w:jc w:val="both"/>
        <w:rPr>
          <w:sz w:val="26"/>
          <w:szCs w:val="26"/>
        </w:rPr>
      </w:pPr>
      <w:r w:rsidRPr="005F4922">
        <w:rPr>
          <w:rStyle w:val="a6"/>
          <w:sz w:val="26"/>
          <w:szCs w:val="26"/>
        </w:rPr>
        <w:t>Земское Собрание округа имеет обособленное имущество, самостоятельный баланс, смету, а также лицевой счет, открываемый в органах федерального казначейства в соответствии с законодательными и иными нормативными правовыми актами Российской Федерации.</w:t>
      </w:r>
    </w:p>
    <w:p w:rsidR="00817FD6" w:rsidRPr="005F4922" w:rsidRDefault="00817FD6" w:rsidP="00817FD6">
      <w:pPr>
        <w:pStyle w:val="1"/>
        <w:ind w:firstLine="700"/>
        <w:jc w:val="both"/>
        <w:rPr>
          <w:sz w:val="26"/>
          <w:szCs w:val="26"/>
        </w:rPr>
      </w:pPr>
      <w:r w:rsidRPr="005F4922">
        <w:rPr>
          <w:rStyle w:val="a6"/>
          <w:sz w:val="26"/>
          <w:szCs w:val="26"/>
        </w:rPr>
        <w:t>Земское Собрание округа имеет гербовую печать, другие необходимые для своей деятельности печати, штампы и бланки.</w:t>
      </w:r>
    </w:p>
    <w:p w:rsidR="00817FD6" w:rsidRPr="005F4922" w:rsidRDefault="00817FD6" w:rsidP="00817FD6">
      <w:pPr>
        <w:pStyle w:val="1"/>
        <w:ind w:firstLine="700"/>
        <w:jc w:val="both"/>
        <w:rPr>
          <w:sz w:val="26"/>
          <w:szCs w:val="26"/>
        </w:rPr>
      </w:pPr>
      <w:r w:rsidRPr="005F4922">
        <w:rPr>
          <w:rStyle w:val="a6"/>
          <w:sz w:val="26"/>
          <w:szCs w:val="26"/>
        </w:rPr>
        <w:t>Организацию деятельности Земского Собрания округа осуществляет председатель</w:t>
      </w:r>
    </w:p>
    <w:p w:rsidR="00817FD6" w:rsidRPr="005F4922" w:rsidRDefault="00817FD6" w:rsidP="00817FD6">
      <w:pPr>
        <w:pStyle w:val="1"/>
        <w:ind w:firstLine="700"/>
        <w:jc w:val="both"/>
        <w:rPr>
          <w:sz w:val="26"/>
          <w:szCs w:val="26"/>
        </w:rPr>
      </w:pPr>
      <w:r w:rsidRPr="005F4922">
        <w:rPr>
          <w:rStyle w:val="a6"/>
          <w:sz w:val="26"/>
          <w:szCs w:val="26"/>
        </w:rPr>
        <w:t xml:space="preserve">Земского Собрания округа. Организационно-правовое обеспечение деятельности Земского Собрания округа, оказание помощи комиссиям, рабочим группам и депутатам Земского Собрания округа в подготовке необходимых материалов осуществляет администрация </w:t>
      </w:r>
      <w:proofErr w:type="spellStart"/>
      <w:r w:rsidRPr="005F4922">
        <w:rPr>
          <w:rStyle w:val="a6"/>
          <w:sz w:val="26"/>
          <w:szCs w:val="26"/>
        </w:rPr>
        <w:t>Грязовецкого</w:t>
      </w:r>
      <w:proofErr w:type="spellEnd"/>
      <w:r w:rsidRPr="005F4922">
        <w:rPr>
          <w:rStyle w:val="a6"/>
          <w:sz w:val="26"/>
          <w:szCs w:val="26"/>
        </w:rPr>
        <w:t xml:space="preserve"> муниципального округа Вологодской области.</w:t>
      </w:r>
    </w:p>
    <w:p w:rsidR="00817FD6" w:rsidRPr="005F4922" w:rsidRDefault="00817FD6" w:rsidP="00817FD6">
      <w:pPr>
        <w:pStyle w:val="1"/>
        <w:ind w:firstLine="700"/>
        <w:jc w:val="both"/>
        <w:rPr>
          <w:sz w:val="26"/>
          <w:szCs w:val="26"/>
        </w:rPr>
      </w:pPr>
      <w:r w:rsidRPr="005F4922">
        <w:rPr>
          <w:rStyle w:val="a6"/>
          <w:sz w:val="26"/>
          <w:szCs w:val="26"/>
        </w:rPr>
        <w:t>На первом заседании вновь избранного представительного органа сформированы следующие постоянные</w:t>
      </w:r>
      <w:r w:rsidR="00B506A5">
        <w:rPr>
          <w:rStyle w:val="a6"/>
          <w:sz w:val="26"/>
          <w:szCs w:val="26"/>
        </w:rPr>
        <w:t xml:space="preserve"> </w:t>
      </w:r>
      <w:proofErr w:type="spellStart"/>
      <w:r w:rsidRPr="005F4922">
        <w:rPr>
          <w:rStyle w:val="a6"/>
          <w:sz w:val="26"/>
          <w:szCs w:val="26"/>
        </w:rPr>
        <w:t>депутутские</w:t>
      </w:r>
      <w:proofErr w:type="spellEnd"/>
      <w:r w:rsidRPr="005F4922">
        <w:rPr>
          <w:rStyle w:val="a6"/>
          <w:sz w:val="26"/>
          <w:szCs w:val="26"/>
        </w:rPr>
        <w:t xml:space="preserve"> комиссии: по бюджету и экономике, по социальной политике, по вопросам местного самоуправления и депутатской деятельности. Решением от 21.09.2023 № 7 утвержден состав постоянных комиссий. Так, председателем постоянной комиссии по бюджету и экономике из числа членов комиссии избран Клименко Юрий Тимофеевич. В состав комиссии вошли: Антонова Татьяна Викторовна, </w:t>
      </w:r>
      <w:proofErr w:type="spellStart"/>
      <w:r w:rsidRPr="005F4922">
        <w:rPr>
          <w:rStyle w:val="a6"/>
          <w:sz w:val="26"/>
          <w:szCs w:val="26"/>
        </w:rPr>
        <w:t>Глебашев</w:t>
      </w:r>
      <w:proofErr w:type="spellEnd"/>
      <w:r w:rsidRPr="005F4922">
        <w:rPr>
          <w:rStyle w:val="a6"/>
          <w:sz w:val="26"/>
          <w:szCs w:val="26"/>
        </w:rPr>
        <w:t xml:space="preserve"> Валерий Леонидович, </w:t>
      </w:r>
      <w:proofErr w:type="spellStart"/>
      <w:r w:rsidRPr="005F4922">
        <w:rPr>
          <w:rStyle w:val="a6"/>
          <w:sz w:val="26"/>
          <w:szCs w:val="26"/>
        </w:rPr>
        <w:t>Зеленева</w:t>
      </w:r>
      <w:proofErr w:type="spellEnd"/>
      <w:r w:rsidRPr="005F4922">
        <w:rPr>
          <w:rStyle w:val="a6"/>
          <w:sz w:val="26"/>
          <w:szCs w:val="26"/>
        </w:rPr>
        <w:t xml:space="preserve"> Зоя Васильевна, Кузнецова Наталья Сергеевна, Малышев Алексей Александрович, Сироткина Ольга Леонидовна. Утвержден следующий состав постоянной комиссии по вопросам местного самоуправления и депутатской деятельности: председатель комиссии - Острякова Надежда Геннадьевна; члены комиссии: Зимина Татьяна Александровна, Игумнов Сергей Николаевич, Кокорин Александр Алексеевич, Кукушкин Александр Николаевич, Русаков Олег Александрович, Соколова Жанна Евгеньевна. В состав комиссии по социальной политике также вошло 7 депутатов. Председателем избрана</w:t>
      </w:r>
      <w:r w:rsidR="00B506A5">
        <w:rPr>
          <w:rStyle w:val="a6"/>
          <w:sz w:val="26"/>
          <w:szCs w:val="26"/>
        </w:rPr>
        <w:t xml:space="preserve"> </w:t>
      </w:r>
      <w:r w:rsidRPr="005F4922">
        <w:rPr>
          <w:rStyle w:val="a6"/>
          <w:sz w:val="26"/>
          <w:szCs w:val="26"/>
        </w:rPr>
        <w:t xml:space="preserve">Пугачева Елена Юрьевна. Члены комиссии: Киров Сергей Михайлович, Коноплева Марина Алексеевна, </w:t>
      </w:r>
      <w:proofErr w:type="spellStart"/>
      <w:r w:rsidRPr="005F4922">
        <w:rPr>
          <w:rStyle w:val="a6"/>
          <w:sz w:val="26"/>
          <w:szCs w:val="26"/>
        </w:rPr>
        <w:t>Кубасов</w:t>
      </w:r>
      <w:proofErr w:type="spellEnd"/>
      <w:r w:rsidRPr="005F4922">
        <w:rPr>
          <w:rStyle w:val="a6"/>
          <w:sz w:val="26"/>
          <w:szCs w:val="26"/>
        </w:rPr>
        <w:t xml:space="preserve"> Алексей Сергеевич, Петрова Тамара Валериевна, Серова Мария Юрьевна, Хаустова Екатерина Александровна.</w:t>
      </w:r>
    </w:p>
    <w:p w:rsidR="00817FD6" w:rsidRPr="005F4922" w:rsidRDefault="00817FD6" w:rsidP="00817FD6">
      <w:pPr>
        <w:pStyle w:val="1"/>
        <w:ind w:firstLine="700"/>
        <w:jc w:val="both"/>
        <w:rPr>
          <w:sz w:val="26"/>
          <w:szCs w:val="26"/>
        </w:rPr>
      </w:pPr>
      <w:r w:rsidRPr="005F4922">
        <w:rPr>
          <w:rStyle w:val="a6"/>
          <w:sz w:val="26"/>
          <w:szCs w:val="26"/>
        </w:rPr>
        <w:t xml:space="preserve">Главное для любого депутата - это доверие граждан. Его </w:t>
      </w:r>
      <w:proofErr w:type="gramStart"/>
      <w:r w:rsidRPr="005F4922">
        <w:rPr>
          <w:rStyle w:val="a6"/>
          <w:sz w:val="26"/>
          <w:szCs w:val="26"/>
        </w:rPr>
        <w:t>можно заработать только четко</w:t>
      </w:r>
      <w:proofErr w:type="gramEnd"/>
      <w:r w:rsidRPr="005F4922">
        <w:rPr>
          <w:rStyle w:val="a6"/>
          <w:sz w:val="26"/>
          <w:szCs w:val="26"/>
        </w:rPr>
        <w:t xml:space="preserve"> выполняя намеченные планы, обеспечивая эффективное взаимодействие всех ветвей власти, реагируя на запросы общества.</w:t>
      </w:r>
    </w:p>
    <w:p w:rsidR="00817FD6" w:rsidRPr="005F4922" w:rsidRDefault="00817FD6" w:rsidP="00817FD6">
      <w:pPr>
        <w:pStyle w:val="1"/>
        <w:ind w:firstLine="700"/>
        <w:jc w:val="both"/>
        <w:rPr>
          <w:sz w:val="26"/>
          <w:szCs w:val="26"/>
        </w:rPr>
      </w:pPr>
      <w:r w:rsidRPr="005F4922">
        <w:rPr>
          <w:rStyle w:val="a6"/>
          <w:sz w:val="26"/>
          <w:szCs w:val="26"/>
        </w:rPr>
        <w:t>Основная деятельность депутатского корпуса направлена на формирование и совершенствование правовой базы, обеспечивающей качественное решение вопросов местного значения в области социальной, экономической и бюджетной политики, а главными критериями для депутата были и остаются законность, ответственность, открытость перед избирателями.</w:t>
      </w:r>
    </w:p>
    <w:p w:rsidR="00817FD6" w:rsidRDefault="00817FD6" w:rsidP="00817FD6">
      <w:pPr>
        <w:pStyle w:val="1"/>
        <w:ind w:firstLine="700"/>
        <w:jc w:val="both"/>
        <w:rPr>
          <w:rStyle w:val="a6"/>
          <w:sz w:val="26"/>
          <w:szCs w:val="26"/>
        </w:rPr>
      </w:pPr>
      <w:r w:rsidRPr="005F4922">
        <w:rPr>
          <w:rStyle w:val="a6"/>
          <w:sz w:val="26"/>
          <w:szCs w:val="26"/>
        </w:rPr>
        <w:lastRenderedPageBreak/>
        <w:t>Деятельность Земского Собрания осуществлялась по различным направлениям: разработка проектов решений Земского Собрания; анализ проектов нормативно-правовых актов, выносимых на рассмотрение Земского Собрания; подготовка замечаний, предложений по рассматриваемым проектам; проведение заседаний постоянных депутатских комиссий; контроль за исполнением ранее принятых решений; участие в рабочих совещаниях администрации района, в районных и областных мероприятиях.</w:t>
      </w:r>
    </w:p>
    <w:p w:rsidR="00817FD6" w:rsidRPr="005F4922" w:rsidRDefault="00817FD6" w:rsidP="00817FD6">
      <w:pPr>
        <w:pStyle w:val="1"/>
        <w:ind w:firstLine="700"/>
        <w:jc w:val="both"/>
        <w:rPr>
          <w:sz w:val="26"/>
          <w:szCs w:val="26"/>
        </w:rPr>
      </w:pPr>
    </w:p>
    <w:p w:rsidR="00817FD6" w:rsidRPr="00817FD6" w:rsidRDefault="00817FD6" w:rsidP="00817FD6">
      <w:pPr>
        <w:pStyle w:val="11"/>
        <w:keepNext/>
        <w:keepLines/>
        <w:spacing w:line="293" w:lineRule="auto"/>
        <w:ind w:firstLine="700"/>
        <w:rPr>
          <w:i w:val="0"/>
          <w:sz w:val="26"/>
          <w:szCs w:val="26"/>
        </w:rPr>
      </w:pPr>
      <w:bookmarkStart w:id="1" w:name="bookmark2"/>
      <w:r w:rsidRPr="00817FD6">
        <w:rPr>
          <w:rStyle w:val="10"/>
          <w:i/>
          <w:sz w:val="26"/>
          <w:szCs w:val="26"/>
        </w:rPr>
        <w:t>Статистическая информация о нормотворческой деятельности</w:t>
      </w:r>
      <w:bookmarkEnd w:id="1"/>
    </w:p>
    <w:p w:rsidR="00817FD6" w:rsidRPr="00817FD6" w:rsidRDefault="00817FD6" w:rsidP="00817FD6">
      <w:pPr>
        <w:pStyle w:val="11"/>
        <w:keepNext/>
        <w:keepLines/>
        <w:spacing w:line="293" w:lineRule="auto"/>
        <w:ind w:firstLine="700"/>
        <w:rPr>
          <w:i w:val="0"/>
          <w:sz w:val="26"/>
          <w:szCs w:val="26"/>
        </w:rPr>
      </w:pPr>
      <w:r w:rsidRPr="00817FD6">
        <w:rPr>
          <w:rStyle w:val="10"/>
          <w:i/>
          <w:sz w:val="26"/>
          <w:szCs w:val="26"/>
        </w:rPr>
        <w:t>Земского Собрания округа</w:t>
      </w:r>
    </w:p>
    <w:p w:rsidR="00817FD6" w:rsidRPr="005F4922" w:rsidRDefault="00817FD6" w:rsidP="00817FD6">
      <w:pPr>
        <w:pStyle w:val="1"/>
        <w:spacing w:line="293" w:lineRule="auto"/>
        <w:ind w:firstLine="700"/>
        <w:jc w:val="both"/>
        <w:rPr>
          <w:sz w:val="26"/>
          <w:szCs w:val="26"/>
        </w:rPr>
      </w:pPr>
      <w:r w:rsidRPr="005F4922">
        <w:rPr>
          <w:rStyle w:val="a6"/>
          <w:sz w:val="26"/>
          <w:szCs w:val="26"/>
        </w:rPr>
        <w:t>Основной организационной формой работы Земского Собрания округа является заседание (очередное и внеочередное). Даты проведения очередных заседаний устанавливаются планом работы на очередной год. Все проведенные заседания Земского Собрания в 2022 году были открытыми. На заседаниях присутствовали руководители и представители органов местного самоуправления, прокурор района или представитель прокуратуры района, а также иные приглашенные лица.</w:t>
      </w:r>
    </w:p>
    <w:p w:rsidR="00817FD6" w:rsidRPr="005F4922" w:rsidRDefault="00817FD6" w:rsidP="00817FD6">
      <w:pPr>
        <w:pStyle w:val="1"/>
        <w:ind w:firstLine="700"/>
        <w:jc w:val="both"/>
        <w:rPr>
          <w:sz w:val="26"/>
          <w:szCs w:val="26"/>
        </w:rPr>
      </w:pPr>
      <w:r w:rsidRPr="005F4922">
        <w:rPr>
          <w:rStyle w:val="a6"/>
          <w:sz w:val="26"/>
          <w:szCs w:val="26"/>
        </w:rPr>
        <w:t>В 2022 году Земским Собранием проведено 14 заседаний, в том числе 7 заседаний проведено Земским Собранием района и 7 заседаний проведено Земским Собранием округа (в том числе 2 заседания - внеочередные). Основные вопросы, выносимые на рассмотрение представительного органа, касались социально-экономического развития округа, бюджета, порядка управления и распоряжения муниципальной собственностью, внесения изменений и дополнений в муниципальные правовые акты. В связи с преобразованием района большая часть принятых решений Земским Собранием 2022 году была направлена на утверждение различных Положений и Порядков в новой редакции и признанием утратившими силу ранее принятых решений.</w:t>
      </w:r>
    </w:p>
    <w:p w:rsidR="00817FD6" w:rsidRPr="005F4922" w:rsidRDefault="00817FD6" w:rsidP="00817FD6">
      <w:pPr>
        <w:pStyle w:val="1"/>
        <w:ind w:firstLine="700"/>
        <w:jc w:val="both"/>
        <w:rPr>
          <w:sz w:val="26"/>
          <w:szCs w:val="26"/>
        </w:rPr>
      </w:pPr>
      <w:r w:rsidRPr="005F4922">
        <w:rPr>
          <w:rStyle w:val="a6"/>
          <w:sz w:val="26"/>
          <w:szCs w:val="26"/>
        </w:rPr>
        <w:t xml:space="preserve">На заседаниях Земского Собрания заслушивались отчеты органов местного самоуправления за 2021 год о их деятельности, а также отчет председателя Молодежного парламента </w:t>
      </w:r>
      <w:proofErr w:type="spellStart"/>
      <w:r w:rsidRPr="005F4922">
        <w:rPr>
          <w:rStyle w:val="a6"/>
          <w:sz w:val="26"/>
          <w:szCs w:val="26"/>
        </w:rPr>
        <w:t>Грязовецкого</w:t>
      </w:r>
      <w:proofErr w:type="spellEnd"/>
      <w:r w:rsidRPr="005F4922">
        <w:rPr>
          <w:rStyle w:val="a6"/>
          <w:sz w:val="26"/>
          <w:szCs w:val="26"/>
        </w:rPr>
        <w:t xml:space="preserve"> муниципального района. Были представлены отчеты руководителя МО МВД России «</w:t>
      </w:r>
      <w:proofErr w:type="spellStart"/>
      <w:r w:rsidRPr="005F4922">
        <w:rPr>
          <w:rStyle w:val="a6"/>
          <w:sz w:val="26"/>
          <w:szCs w:val="26"/>
        </w:rPr>
        <w:t>Грязовецкий</w:t>
      </w:r>
      <w:proofErr w:type="spellEnd"/>
      <w:r w:rsidRPr="005F4922">
        <w:rPr>
          <w:rStyle w:val="a6"/>
          <w:sz w:val="26"/>
          <w:szCs w:val="26"/>
        </w:rPr>
        <w:t xml:space="preserve">» за 2021 год и первое полугодие 2022 года. Кроме отчетов руководителей на заседаниях Земского Собрания </w:t>
      </w:r>
      <w:r w:rsidR="00B506A5">
        <w:rPr>
          <w:rStyle w:val="a6"/>
          <w:sz w:val="26"/>
          <w:szCs w:val="26"/>
        </w:rPr>
        <w:t>района</w:t>
      </w:r>
      <w:r w:rsidRPr="005F4922">
        <w:rPr>
          <w:rStyle w:val="a6"/>
          <w:sz w:val="26"/>
          <w:szCs w:val="26"/>
        </w:rPr>
        <w:t xml:space="preserve"> заслушали информацию об эпидемиологической ситуации в районе, об организации горячего питания в образовательных учреждениях района, о ходе реализации Адресной программы «Переселение граждан из ветхого аварийного жилищного фонда в муниципальных образованиях Вологодской области на 2019-2025 годы», о развитии дорожного хозяйства и транспортной инфраструктуры в районе и о выполнении плана ремонта дорог.</w:t>
      </w:r>
    </w:p>
    <w:p w:rsidR="00817FD6" w:rsidRPr="005F4922" w:rsidRDefault="00817FD6" w:rsidP="00817FD6">
      <w:pPr>
        <w:pStyle w:val="1"/>
        <w:ind w:firstLine="700"/>
        <w:jc w:val="both"/>
        <w:rPr>
          <w:sz w:val="26"/>
          <w:szCs w:val="26"/>
        </w:rPr>
      </w:pPr>
      <w:r w:rsidRPr="005F4922">
        <w:rPr>
          <w:rStyle w:val="a6"/>
          <w:sz w:val="26"/>
          <w:szCs w:val="26"/>
        </w:rPr>
        <w:t xml:space="preserve">Депутатами Земского Собрания округа первого созыва в 2022 году утверждена структура администрации округа. В состав администрации вошли отраслевые (функциональные) органы и территориальные органы, наделенные правами </w:t>
      </w:r>
      <w:r w:rsidRPr="005F4922">
        <w:rPr>
          <w:rStyle w:val="a6"/>
          <w:sz w:val="26"/>
          <w:szCs w:val="26"/>
        </w:rPr>
        <w:lastRenderedPageBreak/>
        <w:t>юридического лица. Отраслевые органы являются правопреемниками соответствующих органов местного самоуправления района. Территориальные органы являются правопреемниками администраций городских и сельских поселений, осуществляют управление частями территории муниципального образования. В сентябре отчетного периода утверждены Положения об органах местного самоуправления округа (Земском Собрания округа, Контрольно-счетной палате округа, администрации округа), а в октябре утверждены Положения об отраслевых и территориальных органах администрации округа.</w:t>
      </w:r>
    </w:p>
    <w:p w:rsidR="00817FD6" w:rsidRPr="005F4922" w:rsidRDefault="00817FD6" w:rsidP="00817FD6">
      <w:pPr>
        <w:pStyle w:val="1"/>
        <w:ind w:firstLine="700"/>
        <w:jc w:val="both"/>
        <w:rPr>
          <w:sz w:val="26"/>
          <w:szCs w:val="26"/>
        </w:rPr>
      </w:pPr>
      <w:r w:rsidRPr="005F4922">
        <w:rPr>
          <w:rStyle w:val="a6"/>
          <w:sz w:val="26"/>
          <w:szCs w:val="26"/>
        </w:rPr>
        <w:t>В отчетном периоде депутатами Земского Собрания принято 242 решения. В целях приведения нормативных правовых актов в соответствие с действующим законодательством 62 решения были направлены на внесение изменений в принятые ранее решения. Из общего числа принятых решений 64 проекта инициированы Управление</w:t>
      </w:r>
      <w:r w:rsidR="00B506A5">
        <w:rPr>
          <w:rStyle w:val="a6"/>
          <w:sz w:val="26"/>
          <w:szCs w:val="26"/>
        </w:rPr>
        <w:t>м</w:t>
      </w:r>
      <w:r w:rsidRPr="005F4922">
        <w:rPr>
          <w:rStyle w:val="a6"/>
          <w:sz w:val="26"/>
          <w:szCs w:val="26"/>
        </w:rPr>
        <w:t xml:space="preserve"> имущественных и земельных отношений, 62 - структурными подразделениями администрации округа, 40 - Управлением финансов округа, 13 - Управлением образования и молодежной политики, 5 </w:t>
      </w:r>
      <w:r w:rsidR="00B506A5">
        <w:rPr>
          <w:rStyle w:val="a6"/>
          <w:sz w:val="26"/>
          <w:szCs w:val="26"/>
        </w:rPr>
        <w:t>–</w:t>
      </w:r>
      <w:r w:rsidRPr="005F4922">
        <w:rPr>
          <w:rStyle w:val="a6"/>
          <w:sz w:val="26"/>
          <w:szCs w:val="26"/>
        </w:rPr>
        <w:t xml:space="preserve"> Контрольно</w:t>
      </w:r>
      <w:r w:rsidR="00B506A5">
        <w:rPr>
          <w:rStyle w:val="a6"/>
          <w:sz w:val="26"/>
          <w:szCs w:val="26"/>
        </w:rPr>
        <w:t>-</w:t>
      </w:r>
      <w:r w:rsidRPr="005F4922">
        <w:rPr>
          <w:rStyle w:val="a6"/>
          <w:sz w:val="26"/>
          <w:szCs w:val="26"/>
        </w:rPr>
        <w:softHyphen/>
        <w:t>счетной палатой, 5 - главой округа, 53 - председателем Земского Собрания округа.</w:t>
      </w:r>
    </w:p>
    <w:p w:rsidR="00817FD6" w:rsidRPr="005F4922" w:rsidRDefault="00817FD6" w:rsidP="00817FD6">
      <w:pPr>
        <w:pStyle w:val="1"/>
        <w:ind w:firstLine="700"/>
        <w:jc w:val="both"/>
        <w:rPr>
          <w:sz w:val="26"/>
          <w:szCs w:val="26"/>
        </w:rPr>
      </w:pPr>
      <w:r w:rsidRPr="005F4922">
        <w:rPr>
          <w:rStyle w:val="a6"/>
          <w:sz w:val="26"/>
          <w:szCs w:val="26"/>
        </w:rPr>
        <w:t>Процентное соотношение сфер правового регулирования решений, принятых в отчетном периоде, выглядит следующим образом:</w:t>
      </w:r>
    </w:p>
    <w:p w:rsidR="00817FD6" w:rsidRPr="005F4922" w:rsidRDefault="00817FD6" w:rsidP="00817FD6">
      <w:pPr>
        <w:pStyle w:val="1"/>
        <w:numPr>
          <w:ilvl w:val="0"/>
          <w:numId w:val="1"/>
        </w:numPr>
        <w:tabs>
          <w:tab w:val="left" w:pos="959"/>
        </w:tabs>
        <w:ind w:firstLine="700"/>
        <w:jc w:val="both"/>
        <w:rPr>
          <w:sz w:val="26"/>
          <w:szCs w:val="26"/>
        </w:rPr>
      </w:pPr>
      <w:r w:rsidRPr="005F4922">
        <w:rPr>
          <w:rStyle w:val="a6"/>
          <w:sz w:val="26"/>
          <w:szCs w:val="26"/>
        </w:rPr>
        <w:t>организационные основы местного самоуправления - 252%;</w:t>
      </w:r>
    </w:p>
    <w:p w:rsidR="00817FD6" w:rsidRPr="005F4922" w:rsidRDefault="00817FD6" w:rsidP="00817FD6">
      <w:pPr>
        <w:pStyle w:val="1"/>
        <w:numPr>
          <w:ilvl w:val="0"/>
          <w:numId w:val="1"/>
        </w:numPr>
        <w:tabs>
          <w:tab w:val="left" w:pos="988"/>
        </w:tabs>
        <w:ind w:firstLine="700"/>
        <w:jc w:val="both"/>
        <w:rPr>
          <w:sz w:val="26"/>
          <w:szCs w:val="26"/>
        </w:rPr>
      </w:pPr>
      <w:r w:rsidRPr="005F4922">
        <w:rPr>
          <w:rStyle w:val="a6"/>
          <w:sz w:val="26"/>
          <w:szCs w:val="26"/>
        </w:rPr>
        <w:t>финансовые основы местного самоуправления - 14,1 %;</w:t>
      </w:r>
    </w:p>
    <w:p w:rsidR="00817FD6" w:rsidRPr="005F4922" w:rsidRDefault="00817FD6" w:rsidP="00817FD6">
      <w:pPr>
        <w:pStyle w:val="1"/>
        <w:numPr>
          <w:ilvl w:val="0"/>
          <w:numId w:val="1"/>
        </w:numPr>
        <w:tabs>
          <w:tab w:val="left" w:pos="1042"/>
        </w:tabs>
        <w:ind w:firstLine="700"/>
        <w:jc w:val="both"/>
        <w:rPr>
          <w:sz w:val="26"/>
          <w:szCs w:val="26"/>
        </w:rPr>
      </w:pPr>
      <w:r w:rsidRPr="005F4922">
        <w:rPr>
          <w:rStyle w:val="a6"/>
          <w:sz w:val="26"/>
          <w:szCs w:val="26"/>
        </w:rPr>
        <w:t>экономические основы местного самоуправления, вопросы имущественного и земельного характера - 34,7 %;</w:t>
      </w:r>
    </w:p>
    <w:p w:rsidR="00817FD6" w:rsidRPr="005F4922" w:rsidRDefault="00817FD6" w:rsidP="00817FD6">
      <w:pPr>
        <w:pStyle w:val="1"/>
        <w:numPr>
          <w:ilvl w:val="0"/>
          <w:numId w:val="1"/>
        </w:numPr>
        <w:tabs>
          <w:tab w:val="left" w:pos="988"/>
        </w:tabs>
        <w:ind w:firstLine="700"/>
        <w:jc w:val="both"/>
        <w:rPr>
          <w:sz w:val="26"/>
          <w:szCs w:val="26"/>
        </w:rPr>
      </w:pPr>
      <w:r w:rsidRPr="005F4922">
        <w:rPr>
          <w:rStyle w:val="a6"/>
          <w:sz w:val="26"/>
          <w:szCs w:val="26"/>
        </w:rPr>
        <w:t>строительство, благоустройство - 6,2%;</w:t>
      </w:r>
    </w:p>
    <w:p w:rsidR="00817FD6" w:rsidRPr="005F4922" w:rsidRDefault="00817FD6" w:rsidP="00817FD6">
      <w:pPr>
        <w:pStyle w:val="1"/>
        <w:numPr>
          <w:ilvl w:val="0"/>
          <w:numId w:val="1"/>
        </w:numPr>
        <w:tabs>
          <w:tab w:val="left" w:pos="978"/>
        </w:tabs>
        <w:ind w:firstLine="700"/>
        <w:jc w:val="both"/>
        <w:rPr>
          <w:sz w:val="26"/>
          <w:szCs w:val="26"/>
        </w:rPr>
      </w:pPr>
      <w:r w:rsidRPr="005F4922">
        <w:rPr>
          <w:rStyle w:val="a6"/>
          <w:sz w:val="26"/>
          <w:szCs w:val="26"/>
        </w:rPr>
        <w:t>социальная сфера, образование - 22,0 %;</w:t>
      </w:r>
    </w:p>
    <w:p w:rsidR="00817FD6" w:rsidRPr="005F4922" w:rsidRDefault="00817FD6" w:rsidP="00817FD6">
      <w:pPr>
        <w:pStyle w:val="1"/>
        <w:numPr>
          <w:ilvl w:val="0"/>
          <w:numId w:val="1"/>
        </w:numPr>
        <w:tabs>
          <w:tab w:val="left" w:pos="983"/>
        </w:tabs>
        <w:ind w:firstLine="700"/>
        <w:jc w:val="both"/>
        <w:rPr>
          <w:sz w:val="26"/>
          <w:szCs w:val="26"/>
        </w:rPr>
      </w:pPr>
      <w:r w:rsidRPr="005F4922">
        <w:rPr>
          <w:rStyle w:val="a6"/>
          <w:sz w:val="26"/>
          <w:szCs w:val="26"/>
        </w:rPr>
        <w:t>о поощрении, о присвоении звания — 2,1%;</w:t>
      </w:r>
    </w:p>
    <w:p w:rsidR="00817FD6" w:rsidRPr="005F4922" w:rsidRDefault="00817FD6" w:rsidP="00817FD6">
      <w:pPr>
        <w:pStyle w:val="1"/>
        <w:numPr>
          <w:ilvl w:val="0"/>
          <w:numId w:val="1"/>
        </w:numPr>
        <w:tabs>
          <w:tab w:val="left" w:pos="983"/>
        </w:tabs>
        <w:ind w:firstLine="700"/>
        <w:jc w:val="both"/>
        <w:rPr>
          <w:sz w:val="26"/>
          <w:szCs w:val="26"/>
        </w:rPr>
      </w:pPr>
      <w:r w:rsidRPr="005F4922">
        <w:rPr>
          <w:rStyle w:val="a6"/>
          <w:sz w:val="26"/>
          <w:szCs w:val="26"/>
        </w:rPr>
        <w:t>законодательная инициатива в ЗСО — 1,2 %;</w:t>
      </w:r>
    </w:p>
    <w:p w:rsidR="00817FD6" w:rsidRPr="005F4922" w:rsidRDefault="00817FD6" w:rsidP="00817FD6">
      <w:pPr>
        <w:pStyle w:val="1"/>
        <w:numPr>
          <w:ilvl w:val="0"/>
          <w:numId w:val="1"/>
        </w:numPr>
        <w:tabs>
          <w:tab w:val="left" w:pos="974"/>
        </w:tabs>
        <w:ind w:firstLine="700"/>
        <w:jc w:val="both"/>
        <w:rPr>
          <w:sz w:val="26"/>
          <w:szCs w:val="26"/>
        </w:rPr>
      </w:pPr>
      <w:r w:rsidRPr="005F4922">
        <w:rPr>
          <w:rStyle w:val="a6"/>
          <w:sz w:val="26"/>
          <w:szCs w:val="26"/>
        </w:rPr>
        <w:t>по другим вопросам - 7,4 %.</w:t>
      </w:r>
    </w:p>
    <w:p w:rsidR="00817FD6" w:rsidRPr="005F4922" w:rsidRDefault="00817FD6" w:rsidP="00817FD6">
      <w:pPr>
        <w:pStyle w:val="1"/>
        <w:ind w:firstLine="700"/>
        <w:jc w:val="both"/>
        <w:rPr>
          <w:sz w:val="26"/>
          <w:szCs w:val="26"/>
        </w:rPr>
      </w:pPr>
      <w:r w:rsidRPr="005F4922">
        <w:rPr>
          <w:rStyle w:val="a6"/>
          <w:sz w:val="26"/>
          <w:szCs w:val="26"/>
        </w:rPr>
        <w:t>Все проекты решений, включенные в повестки заседаний, проходили антикоррупционную экспертизу в административно-пр</w:t>
      </w:r>
      <w:r w:rsidR="00B506A5">
        <w:rPr>
          <w:rStyle w:val="a6"/>
          <w:sz w:val="26"/>
          <w:szCs w:val="26"/>
        </w:rPr>
        <w:t>авовом управлении администрации</w:t>
      </w:r>
      <w:r w:rsidRPr="005F4922">
        <w:rPr>
          <w:rStyle w:val="a6"/>
          <w:sz w:val="26"/>
          <w:szCs w:val="26"/>
        </w:rPr>
        <w:t>, после чего направлялись для проведения правовой и антикоррупционной экспертизы в прокуратуру района.</w:t>
      </w:r>
    </w:p>
    <w:p w:rsidR="00817FD6" w:rsidRPr="005F4922" w:rsidRDefault="00817FD6" w:rsidP="00817FD6">
      <w:pPr>
        <w:pStyle w:val="1"/>
        <w:ind w:firstLine="700"/>
        <w:jc w:val="both"/>
        <w:rPr>
          <w:sz w:val="26"/>
          <w:szCs w:val="26"/>
        </w:rPr>
      </w:pPr>
      <w:r w:rsidRPr="005F4922">
        <w:rPr>
          <w:rStyle w:val="a6"/>
          <w:sz w:val="26"/>
          <w:szCs w:val="26"/>
        </w:rPr>
        <w:t>Представители прокуратуры приглашались на все заседания постоянных комиссий и Земского Собрания округа. Это позволило не допустить установления незаконных норм в решениях представительного органа. За 2022 год в прокуратуру направлено 242 проекта решений Земского Собрания и соответственно 242 принятых решения. В течение 2022 года от прокуратуры района поступили предложения по трем решениям Земского Собрания округа о необходимости приведения в соответствие в связи с внесением изменений в федеральное законодательство. Все предложения прокуратуры были учтены, в нормативно-правовые акты внесены соответствующие изменения.</w:t>
      </w:r>
    </w:p>
    <w:p w:rsidR="00817FD6" w:rsidRPr="005F4922" w:rsidRDefault="00817FD6" w:rsidP="00817FD6">
      <w:pPr>
        <w:pStyle w:val="1"/>
        <w:ind w:firstLine="700"/>
        <w:jc w:val="both"/>
        <w:rPr>
          <w:sz w:val="26"/>
          <w:szCs w:val="26"/>
        </w:rPr>
      </w:pPr>
      <w:r w:rsidRPr="005F4922">
        <w:rPr>
          <w:rStyle w:val="a6"/>
          <w:sz w:val="26"/>
          <w:szCs w:val="26"/>
        </w:rPr>
        <w:lastRenderedPageBreak/>
        <w:t>В рамках реализации областного закона «О порядке организации и ведения регистра муниципальных нормативных правовых актов Вологодской области» нормативные правовые акты Земского Собрания в установленный законом срок направлялись в Государственно-правовой департамент Правительства Вологодской области. Претензий и замечаний со стороны Департамента по данному направлению работы не поступало. Всего для включения в областной регистр в 2022 году направлено 242 решения.</w:t>
      </w:r>
    </w:p>
    <w:p w:rsidR="00817FD6" w:rsidRDefault="00817FD6" w:rsidP="00817FD6">
      <w:pPr>
        <w:pStyle w:val="1"/>
        <w:ind w:firstLine="700"/>
        <w:jc w:val="both"/>
        <w:rPr>
          <w:rStyle w:val="a6"/>
          <w:sz w:val="26"/>
          <w:szCs w:val="26"/>
        </w:rPr>
      </w:pPr>
      <w:r w:rsidRPr="005F4922">
        <w:rPr>
          <w:rStyle w:val="a6"/>
          <w:sz w:val="26"/>
          <w:szCs w:val="26"/>
        </w:rPr>
        <w:t>Кроме того, все принятые решения Земского Собрания округа направлялись для размещения в компьютерной справочной правовой системе России «Консультант плюс», официальном сетевом издании — «Сборник муниципальных актов» в информационно-</w:t>
      </w:r>
      <w:r w:rsidRPr="005F4922">
        <w:rPr>
          <w:rStyle w:val="a6"/>
          <w:sz w:val="26"/>
          <w:szCs w:val="26"/>
        </w:rPr>
        <w:softHyphen/>
        <w:t xml:space="preserve">телекоммуникационной сети «Интернет» и опубликовывались в печатном средстве массовой информации органов местного самоуправления </w:t>
      </w:r>
      <w:proofErr w:type="spellStart"/>
      <w:r w:rsidRPr="005F4922">
        <w:rPr>
          <w:rStyle w:val="a6"/>
          <w:sz w:val="26"/>
          <w:szCs w:val="26"/>
        </w:rPr>
        <w:t>Грязовецкого</w:t>
      </w:r>
      <w:proofErr w:type="spellEnd"/>
      <w:r w:rsidRPr="005F4922">
        <w:rPr>
          <w:rStyle w:val="a6"/>
          <w:sz w:val="26"/>
          <w:szCs w:val="26"/>
        </w:rPr>
        <w:t xml:space="preserve"> муниципального района Вологодской области «Земские вести» (всего в 2022 году подготовлено 26 номеров газеты).</w:t>
      </w:r>
    </w:p>
    <w:p w:rsidR="00817FD6" w:rsidRPr="005F4922" w:rsidRDefault="00817FD6" w:rsidP="00817FD6">
      <w:pPr>
        <w:pStyle w:val="1"/>
        <w:ind w:firstLine="700"/>
        <w:jc w:val="both"/>
        <w:rPr>
          <w:sz w:val="26"/>
          <w:szCs w:val="26"/>
        </w:rPr>
      </w:pPr>
    </w:p>
    <w:p w:rsidR="00817FD6" w:rsidRPr="00817FD6" w:rsidRDefault="00817FD6" w:rsidP="00817FD6">
      <w:pPr>
        <w:pStyle w:val="1"/>
        <w:spacing w:line="240" w:lineRule="auto"/>
        <w:ind w:firstLine="700"/>
        <w:jc w:val="right"/>
        <w:rPr>
          <w:sz w:val="26"/>
          <w:szCs w:val="26"/>
        </w:rPr>
      </w:pPr>
      <w:r w:rsidRPr="00817FD6">
        <w:rPr>
          <w:rStyle w:val="a6"/>
          <w:bCs/>
          <w:i/>
          <w:iCs/>
          <w:sz w:val="26"/>
          <w:szCs w:val="26"/>
        </w:rPr>
        <w:t>Работа постоянных комиссий Земского Собрания округа</w:t>
      </w:r>
    </w:p>
    <w:p w:rsidR="00817FD6" w:rsidRPr="005F4922" w:rsidRDefault="00817FD6" w:rsidP="00817FD6">
      <w:pPr>
        <w:pStyle w:val="1"/>
        <w:spacing w:line="293" w:lineRule="auto"/>
        <w:ind w:firstLine="700"/>
        <w:jc w:val="both"/>
        <w:rPr>
          <w:sz w:val="26"/>
          <w:szCs w:val="26"/>
        </w:rPr>
      </w:pPr>
      <w:r w:rsidRPr="005F4922">
        <w:rPr>
          <w:rStyle w:val="a6"/>
          <w:sz w:val="26"/>
          <w:szCs w:val="26"/>
        </w:rPr>
        <w:t>Для предварительного рассмотрения и подготовки вопросов, относящихся к компетенции Земского Собрания округа, работают постоянные депутатские комиссии.</w:t>
      </w:r>
    </w:p>
    <w:p w:rsidR="00817FD6" w:rsidRDefault="00817FD6" w:rsidP="00817FD6">
      <w:pPr>
        <w:pStyle w:val="1"/>
        <w:spacing w:line="293" w:lineRule="auto"/>
        <w:ind w:firstLine="700"/>
        <w:jc w:val="both"/>
        <w:rPr>
          <w:rStyle w:val="a6"/>
          <w:sz w:val="26"/>
          <w:szCs w:val="26"/>
        </w:rPr>
      </w:pPr>
      <w:r w:rsidRPr="005F4922">
        <w:rPr>
          <w:rStyle w:val="a6"/>
          <w:sz w:val="26"/>
          <w:szCs w:val="26"/>
        </w:rPr>
        <w:t>Депутатские комиссии работают в соответствии с планами работы и рассматривают вопросы, отнесенных к их ведению в соответствии с Регламентом Земского Собрания. Основной формой работы постоянных комиссий является заседание. Всего за отчетный год проведено 10 совместных заседаний постоянных комиссий, детально рассмотрено 242 пр</w:t>
      </w:r>
      <w:r w:rsidR="00D40354">
        <w:rPr>
          <w:rStyle w:val="a6"/>
          <w:sz w:val="26"/>
          <w:szCs w:val="26"/>
        </w:rPr>
        <w:t>оекта решений Земского Собрания</w:t>
      </w:r>
      <w:r w:rsidRPr="005F4922">
        <w:rPr>
          <w:rStyle w:val="a6"/>
          <w:sz w:val="26"/>
          <w:szCs w:val="26"/>
        </w:rPr>
        <w:t>.</w:t>
      </w:r>
    </w:p>
    <w:p w:rsidR="00817FD6" w:rsidRPr="005F4922" w:rsidRDefault="00817FD6" w:rsidP="00817FD6">
      <w:pPr>
        <w:pStyle w:val="1"/>
        <w:spacing w:line="293" w:lineRule="auto"/>
        <w:ind w:firstLine="700"/>
        <w:jc w:val="both"/>
        <w:rPr>
          <w:sz w:val="26"/>
          <w:szCs w:val="26"/>
        </w:rPr>
      </w:pPr>
    </w:p>
    <w:p w:rsidR="00817FD6" w:rsidRPr="00817FD6" w:rsidRDefault="00817FD6" w:rsidP="00817FD6">
      <w:pPr>
        <w:pStyle w:val="11"/>
        <w:keepNext/>
        <w:keepLines/>
        <w:ind w:firstLine="700"/>
        <w:rPr>
          <w:i w:val="0"/>
          <w:sz w:val="26"/>
          <w:szCs w:val="26"/>
        </w:rPr>
      </w:pPr>
      <w:bookmarkStart w:id="2" w:name="bookmark5"/>
      <w:r w:rsidRPr="00817FD6">
        <w:rPr>
          <w:rStyle w:val="10"/>
          <w:i/>
          <w:sz w:val="26"/>
          <w:szCs w:val="26"/>
        </w:rPr>
        <w:t>Деятельность депутатского объединения</w:t>
      </w:r>
      <w:bookmarkEnd w:id="2"/>
    </w:p>
    <w:p w:rsidR="00817FD6" w:rsidRPr="005F4922" w:rsidRDefault="00817FD6" w:rsidP="00817FD6">
      <w:pPr>
        <w:pStyle w:val="1"/>
        <w:ind w:firstLine="700"/>
        <w:jc w:val="both"/>
        <w:rPr>
          <w:sz w:val="26"/>
          <w:szCs w:val="26"/>
        </w:rPr>
      </w:pPr>
      <w:r w:rsidRPr="005F4922">
        <w:rPr>
          <w:rStyle w:val="a6"/>
          <w:sz w:val="26"/>
          <w:szCs w:val="26"/>
        </w:rPr>
        <w:t xml:space="preserve">Депутатское объединение Всероссийской политической партии «ЕДИНАЯ РОССИЯ» в Земском Собрании </w:t>
      </w:r>
      <w:proofErr w:type="spellStart"/>
      <w:r w:rsidRPr="005F4922">
        <w:rPr>
          <w:rStyle w:val="a6"/>
          <w:sz w:val="26"/>
          <w:szCs w:val="26"/>
        </w:rPr>
        <w:t>Грязовецкого</w:t>
      </w:r>
      <w:proofErr w:type="spellEnd"/>
      <w:r w:rsidRPr="005F4922">
        <w:rPr>
          <w:rStyle w:val="a6"/>
          <w:sz w:val="26"/>
          <w:szCs w:val="26"/>
        </w:rPr>
        <w:t xml:space="preserve"> муниципального района Вологодской области было создано на организационном собрании депутатов 30 ноября 2021 года. В состав депутатского объединения вошли 21 депутат Земского Собрания округа.</w:t>
      </w:r>
    </w:p>
    <w:p w:rsidR="00817FD6" w:rsidRPr="005F4922" w:rsidRDefault="00817FD6" w:rsidP="00817FD6">
      <w:pPr>
        <w:pStyle w:val="1"/>
        <w:ind w:firstLine="700"/>
        <w:jc w:val="both"/>
        <w:rPr>
          <w:sz w:val="26"/>
          <w:szCs w:val="26"/>
        </w:rPr>
      </w:pPr>
      <w:r w:rsidRPr="005F4922">
        <w:rPr>
          <w:rStyle w:val="a6"/>
          <w:sz w:val="26"/>
          <w:szCs w:val="26"/>
        </w:rPr>
        <w:t xml:space="preserve">Руководителем депутатского объединения был избран Каргин Сергей Геннадьевич, глава городского поселения </w:t>
      </w:r>
      <w:proofErr w:type="spellStart"/>
      <w:r w:rsidRPr="005F4922">
        <w:rPr>
          <w:rStyle w:val="a6"/>
          <w:sz w:val="26"/>
          <w:szCs w:val="26"/>
        </w:rPr>
        <w:t>Грязовецкое</w:t>
      </w:r>
      <w:proofErr w:type="spellEnd"/>
      <w:r w:rsidRPr="005F4922">
        <w:rPr>
          <w:rStyle w:val="a6"/>
          <w:sz w:val="26"/>
          <w:szCs w:val="26"/>
        </w:rPr>
        <w:t>. Заместитель руководителя депутатского объединения была избрана Шабалина Наталья Владимировна.</w:t>
      </w:r>
    </w:p>
    <w:p w:rsidR="00817FD6" w:rsidRPr="005F4922" w:rsidRDefault="00817FD6" w:rsidP="00817FD6">
      <w:pPr>
        <w:pStyle w:val="1"/>
        <w:ind w:firstLine="700"/>
        <w:jc w:val="both"/>
        <w:rPr>
          <w:sz w:val="26"/>
          <w:szCs w:val="26"/>
        </w:rPr>
      </w:pPr>
      <w:r w:rsidRPr="005F4922">
        <w:rPr>
          <w:rStyle w:val="a6"/>
          <w:sz w:val="26"/>
          <w:szCs w:val="26"/>
        </w:rPr>
        <w:t xml:space="preserve">Члены депутатского объединения Всероссийской политической партии «ЕДИНАЯ РОССИЯ» являлись представителями 3 постоянных комиссий Земского Собрания района. Пять депутатов депутатского объединения </w:t>
      </w:r>
      <w:r w:rsidRPr="005F4922">
        <w:rPr>
          <w:rStyle w:val="a6"/>
          <w:i/>
          <w:iCs/>
          <w:sz w:val="26"/>
          <w:szCs w:val="26"/>
        </w:rPr>
        <w:t xml:space="preserve">(Шабалина Н.В., Глазова В.И., </w:t>
      </w:r>
      <w:proofErr w:type="spellStart"/>
      <w:r w:rsidRPr="005F4922">
        <w:rPr>
          <w:rStyle w:val="a6"/>
          <w:i/>
          <w:iCs/>
          <w:sz w:val="26"/>
          <w:szCs w:val="26"/>
        </w:rPr>
        <w:t>Макунина</w:t>
      </w:r>
      <w:proofErr w:type="spellEnd"/>
      <w:r w:rsidRPr="005F4922">
        <w:rPr>
          <w:rStyle w:val="a6"/>
          <w:i/>
          <w:iCs/>
          <w:sz w:val="26"/>
          <w:szCs w:val="26"/>
        </w:rPr>
        <w:t xml:space="preserve"> А.А., </w:t>
      </w:r>
      <w:proofErr w:type="spellStart"/>
      <w:r w:rsidRPr="005F4922">
        <w:rPr>
          <w:rStyle w:val="a6"/>
          <w:i/>
          <w:iCs/>
          <w:sz w:val="26"/>
          <w:szCs w:val="26"/>
        </w:rPr>
        <w:t>Фёкличев</w:t>
      </w:r>
      <w:proofErr w:type="spellEnd"/>
      <w:r w:rsidRPr="005F4922">
        <w:rPr>
          <w:rStyle w:val="a6"/>
          <w:i/>
          <w:iCs/>
          <w:sz w:val="26"/>
          <w:szCs w:val="26"/>
        </w:rPr>
        <w:t xml:space="preserve"> С.А., Каргин С.Г.)</w:t>
      </w:r>
      <w:r w:rsidRPr="005F4922">
        <w:rPr>
          <w:rStyle w:val="a6"/>
          <w:sz w:val="26"/>
          <w:szCs w:val="26"/>
        </w:rPr>
        <w:t xml:space="preserve"> являлись членами Местного политического совета, четыре депутата депутатского объединения являются координаторами федеральных партийных проектов.</w:t>
      </w:r>
    </w:p>
    <w:p w:rsidR="00817FD6" w:rsidRPr="005F4922" w:rsidRDefault="00817FD6" w:rsidP="00817FD6">
      <w:pPr>
        <w:pStyle w:val="1"/>
        <w:ind w:firstLine="700"/>
        <w:jc w:val="both"/>
        <w:rPr>
          <w:sz w:val="26"/>
          <w:szCs w:val="26"/>
        </w:rPr>
      </w:pPr>
      <w:r w:rsidRPr="005F4922">
        <w:rPr>
          <w:rStyle w:val="a6"/>
          <w:sz w:val="26"/>
          <w:szCs w:val="26"/>
        </w:rPr>
        <w:t xml:space="preserve">Заседания депутатского объединения проводились не реже 1 раза в месяц перед проведением заседания Земского Собрания </w:t>
      </w:r>
      <w:proofErr w:type="spellStart"/>
      <w:r w:rsidRPr="005F4922">
        <w:rPr>
          <w:rStyle w:val="a6"/>
          <w:sz w:val="26"/>
          <w:szCs w:val="26"/>
        </w:rPr>
        <w:t>Грязовецкого</w:t>
      </w:r>
      <w:proofErr w:type="spellEnd"/>
      <w:r w:rsidRPr="005F4922">
        <w:rPr>
          <w:rStyle w:val="a6"/>
          <w:sz w:val="26"/>
          <w:szCs w:val="26"/>
        </w:rPr>
        <w:t xml:space="preserve"> муниципального района. С </w:t>
      </w:r>
      <w:r w:rsidRPr="005F4922">
        <w:rPr>
          <w:rStyle w:val="a6"/>
          <w:sz w:val="26"/>
          <w:szCs w:val="26"/>
        </w:rPr>
        <w:lastRenderedPageBreak/>
        <w:t>января по август 2022 года состоялось 8 заседаний депутатского объединения.</w:t>
      </w:r>
    </w:p>
    <w:p w:rsidR="00817FD6" w:rsidRPr="005F4922" w:rsidRDefault="00817FD6" w:rsidP="00817FD6">
      <w:pPr>
        <w:pStyle w:val="1"/>
        <w:ind w:firstLine="700"/>
        <w:jc w:val="both"/>
        <w:rPr>
          <w:sz w:val="26"/>
          <w:szCs w:val="26"/>
        </w:rPr>
      </w:pPr>
      <w:r w:rsidRPr="005F4922">
        <w:rPr>
          <w:rStyle w:val="a6"/>
          <w:sz w:val="26"/>
          <w:szCs w:val="26"/>
        </w:rPr>
        <w:t xml:space="preserve">За восемь месяцев 2022 года к депутатам депутатского объединения поступило 14 обращений в ходе 8 личных приемов граждан в </w:t>
      </w:r>
      <w:proofErr w:type="spellStart"/>
      <w:r w:rsidRPr="005F4922">
        <w:rPr>
          <w:rStyle w:val="a6"/>
          <w:sz w:val="26"/>
          <w:szCs w:val="26"/>
        </w:rPr>
        <w:t>Грязовецкой</w:t>
      </w:r>
      <w:proofErr w:type="spellEnd"/>
      <w:r w:rsidRPr="005F4922">
        <w:rPr>
          <w:rStyle w:val="a6"/>
          <w:sz w:val="26"/>
          <w:szCs w:val="26"/>
        </w:rPr>
        <w:t xml:space="preserve"> Местной общественной приемной Партии «ЕДИНАЯ РОССИЯ». По всем обращениям дан ответ и оказана вся необходимая помощь.</w:t>
      </w:r>
    </w:p>
    <w:p w:rsidR="00817FD6" w:rsidRPr="005F4922" w:rsidRDefault="00817FD6" w:rsidP="00817FD6">
      <w:pPr>
        <w:pStyle w:val="1"/>
        <w:ind w:firstLine="700"/>
        <w:jc w:val="both"/>
        <w:rPr>
          <w:sz w:val="26"/>
          <w:szCs w:val="26"/>
        </w:rPr>
      </w:pPr>
      <w:r w:rsidRPr="005F4922">
        <w:rPr>
          <w:rStyle w:val="a6"/>
          <w:sz w:val="26"/>
          <w:szCs w:val="26"/>
        </w:rPr>
        <w:t xml:space="preserve">Депутатское объединение Всероссийской политической партии «ЕДИНАЯ РОССИЯ» в Земском Собрании </w:t>
      </w:r>
      <w:proofErr w:type="spellStart"/>
      <w:r w:rsidRPr="005F4922">
        <w:rPr>
          <w:rStyle w:val="a6"/>
          <w:sz w:val="26"/>
          <w:szCs w:val="26"/>
        </w:rPr>
        <w:t>Грязовецкого</w:t>
      </w:r>
      <w:proofErr w:type="spellEnd"/>
      <w:r w:rsidRPr="005F4922">
        <w:rPr>
          <w:rStyle w:val="a6"/>
          <w:sz w:val="26"/>
          <w:szCs w:val="26"/>
        </w:rPr>
        <w:t xml:space="preserve"> муниципального округа Вологодской области было создано на организационном собрании депутатов 14 сентября 2022 года, в состав объединения вошло 23 депутата. Руководителем депутатского объединения избрана Шабалина Наталья Владимировна. Заместителем руководителя депутатского объединения избран Рожков Владимир Анатольевич. Члены депутатского объединения Всероссийской политической партии «ЕДИНАЯ РОССИЯ» являются представителями 3 постоянных комиссий Земского Собрания </w:t>
      </w:r>
      <w:proofErr w:type="spellStart"/>
      <w:r w:rsidRPr="005F4922">
        <w:rPr>
          <w:rStyle w:val="a6"/>
          <w:sz w:val="26"/>
          <w:szCs w:val="26"/>
        </w:rPr>
        <w:t>Грязовецкого</w:t>
      </w:r>
      <w:proofErr w:type="spellEnd"/>
      <w:r w:rsidRPr="005F4922">
        <w:rPr>
          <w:rStyle w:val="a6"/>
          <w:sz w:val="26"/>
          <w:szCs w:val="26"/>
        </w:rPr>
        <w:t xml:space="preserve"> муниципального округа. Четыре депутата депутатского объединения </w:t>
      </w:r>
      <w:r w:rsidRPr="005F4922">
        <w:rPr>
          <w:rStyle w:val="a6"/>
          <w:i/>
          <w:iCs/>
          <w:sz w:val="26"/>
          <w:szCs w:val="26"/>
        </w:rPr>
        <w:t>(Шабалина Н.В., Рожков В.А., Коноплева М.А., Клименко Ю.Т.)</w:t>
      </w:r>
      <w:r w:rsidRPr="005F4922">
        <w:rPr>
          <w:rStyle w:val="a6"/>
          <w:sz w:val="26"/>
          <w:szCs w:val="26"/>
        </w:rPr>
        <w:t xml:space="preserve"> являются членами Местного политического совета, семь - координаторами федеральных партийных проектов.</w:t>
      </w:r>
    </w:p>
    <w:p w:rsidR="00817FD6" w:rsidRDefault="00817FD6" w:rsidP="00817FD6">
      <w:pPr>
        <w:pStyle w:val="1"/>
        <w:ind w:firstLine="700"/>
        <w:jc w:val="both"/>
        <w:rPr>
          <w:rStyle w:val="a6"/>
          <w:sz w:val="26"/>
          <w:szCs w:val="26"/>
        </w:rPr>
      </w:pPr>
      <w:r w:rsidRPr="005F4922">
        <w:rPr>
          <w:rStyle w:val="a6"/>
          <w:sz w:val="26"/>
          <w:szCs w:val="26"/>
        </w:rPr>
        <w:t>С октября по декабрь 2022 года состоялось 5 заседаний депутатского объединения, в том числе 1 внеочередное. Проведено 2 личных приема, в ходе которых поступило 2 обращения.</w:t>
      </w:r>
    </w:p>
    <w:p w:rsidR="00817FD6" w:rsidRPr="005F4922" w:rsidRDefault="00817FD6" w:rsidP="00817FD6">
      <w:pPr>
        <w:pStyle w:val="1"/>
        <w:ind w:firstLine="700"/>
        <w:jc w:val="both"/>
        <w:rPr>
          <w:sz w:val="26"/>
          <w:szCs w:val="26"/>
        </w:rPr>
      </w:pPr>
    </w:p>
    <w:p w:rsidR="00817FD6" w:rsidRPr="00817FD6" w:rsidRDefault="00817FD6" w:rsidP="00817FD6">
      <w:pPr>
        <w:pStyle w:val="1"/>
        <w:ind w:firstLine="700"/>
        <w:jc w:val="right"/>
        <w:rPr>
          <w:sz w:val="26"/>
          <w:szCs w:val="26"/>
        </w:rPr>
      </w:pPr>
      <w:r w:rsidRPr="00817FD6">
        <w:rPr>
          <w:rStyle w:val="a6"/>
          <w:bCs/>
          <w:i/>
          <w:iCs/>
          <w:sz w:val="26"/>
          <w:szCs w:val="26"/>
        </w:rPr>
        <w:t xml:space="preserve">Устав </w:t>
      </w:r>
      <w:proofErr w:type="spellStart"/>
      <w:r w:rsidRPr="00817FD6">
        <w:rPr>
          <w:rStyle w:val="a6"/>
          <w:bCs/>
          <w:i/>
          <w:iCs/>
          <w:sz w:val="26"/>
          <w:szCs w:val="26"/>
        </w:rPr>
        <w:t>Грязовецкого</w:t>
      </w:r>
      <w:proofErr w:type="spellEnd"/>
      <w:r w:rsidRPr="00817FD6">
        <w:rPr>
          <w:rStyle w:val="a6"/>
          <w:bCs/>
          <w:i/>
          <w:iCs/>
          <w:sz w:val="26"/>
          <w:szCs w:val="26"/>
        </w:rPr>
        <w:t xml:space="preserve"> муниципального округа</w:t>
      </w:r>
    </w:p>
    <w:p w:rsidR="00817FD6" w:rsidRDefault="00817FD6" w:rsidP="00817FD6">
      <w:pPr>
        <w:pStyle w:val="1"/>
        <w:ind w:firstLine="700"/>
        <w:jc w:val="both"/>
        <w:rPr>
          <w:rStyle w:val="a6"/>
          <w:sz w:val="26"/>
          <w:szCs w:val="26"/>
        </w:rPr>
      </w:pPr>
      <w:r w:rsidRPr="005F4922">
        <w:rPr>
          <w:rStyle w:val="a6"/>
          <w:sz w:val="26"/>
          <w:szCs w:val="26"/>
        </w:rPr>
        <w:t xml:space="preserve">Основным нормативным правовым актом муниципального образования </w:t>
      </w:r>
      <w:proofErr w:type="spellStart"/>
      <w:r w:rsidRPr="005F4922">
        <w:rPr>
          <w:rStyle w:val="a6"/>
          <w:sz w:val="26"/>
          <w:szCs w:val="26"/>
        </w:rPr>
        <w:t>Грязовецкий</w:t>
      </w:r>
      <w:proofErr w:type="spellEnd"/>
      <w:r w:rsidRPr="005F4922">
        <w:rPr>
          <w:rStyle w:val="a6"/>
          <w:sz w:val="26"/>
          <w:szCs w:val="26"/>
        </w:rPr>
        <w:t xml:space="preserve"> муниципальный округа является Устав. Принятие Устава и внесение в него изменений находится в исключительной компетенции представительного органа. Этот документ регулирует отношения, которые касаются всех сфер жизни местного самоуправления. Устав округа был принят 27 октября 2023 года на втором заседании Земского Собрания округа, прошел процедуру государственной регистрации и вступил в силу с 01.12.2022 года.</w:t>
      </w:r>
    </w:p>
    <w:p w:rsidR="00817FD6" w:rsidRPr="005F4922" w:rsidRDefault="00817FD6" w:rsidP="00817FD6">
      <w:pPr>
        <w:pStyle w:val="1"/>
        <w:ind w:firstLine="700"/>
        <w:jc w:val="both"/>
        <w:rPr>
          <w:sz w:val="26"/>
          <w:szCs w:val="26"/>
        </w:rPr>
      </w:pPr>
    </w:p>
    <w:p w:rsidR="00817FD6" w:rsidRPr="00817FD6" w:rsidRDefault="00817FD6" w:rsidP="00817FD6">
      <w:pPr>
        <w:pStyle w:val="11"/>
        <w:keepNext/>
        <w:keepLines/>
        <w:ind w:firstLine="700"/>
        <w:rPr>
          <w:i w:val="0"/>
          <w:sz w:val="26"/>
          <w:szCs w:val="26"/>
        </w:rPr>
      </w:pPr>
      <w:bookmarkStart w:id="3" w:name="bookmark7"/>
      <w:r w:rsidRPr="00817FD6">
        <w:rPr>
          <w:rStyle w:val="10"/>
          <w:i/>
          <w:sz w:val="26"/>
          <w:szCs w:val="26"/>
        </w:rPr>
        <w:t>Регламент Земского Собрания округа</w:t>
      </w:r>
      <w:bookmarkEnd w:id="3"/>
    </w:p>
    <w:p w:rsidR="00817FD6" w:rsidRPr="005F4922" w:rsidRDefault="00817FD6" w:rsidP="00817FD6">
      <w:pPr>
        <w:pStyle w:val="1"/>
        <w:ind w:firstLine="700"/>
        <w:jc w:val="both"/>
        <w:rPr>
          <w:sz w:val="26"/>
          <w:szCs w:val="26"/>
        </w:rPr>
      </w:pPr>
      <w:r w:rsidRPr="005F4922">
        <w:rPr>
          <w:rStyle w:val="a6"/>
          <w:sz w:val="26"/>
          <w:szCs w:val="26"/>
        </w:rPr>
        <w:t xml:space="preserve">Регламент Земского Собрания округа - нормативный правовой акт, разработанный в соответствии с Конституцией Российской Федерации, Федеральным законом от 06.10.2003 № 131-ФЗ «Об общих принципах организации местного самоуправления в Российской Федерации», законом Вологодской области от 10.12.2014 № 3529-03 «О некоторых вопросах организации и деятельности органов местного самоуправления на территории Вологодской области», Уставом </w:t>
      </w:r>
      <w:proofErr w:type="spellStart"/>
      <w:r w:rsidRPr="005F4922">
        <w:rPr>
          <w:rStyle w:val="a6"/>
          <w:sz w:val="26"/>
          <w:szCs w:val="26"/>
        </w:rPr>
        <w:t>Грязовецкого</w:t>
      </w:r>
      <w:proofErr w:type="spellEnd"/>
      <w:r w:rsidRPr="005F4922">
        <w:rPr>
          <w:rStyle w:val="a6"/>
          <w:sz w:val="26"/>
          <w:szCs w:val="26"/>
        </w:rPr>
        <w:t xml:space="preserve"> муниципального округа Вологодской области и определяющий порядок организации деятельности Земского Собрания округа. Регламент утвержден решением Земского Собрания округа от 27.10.2022 № 23, определяет порядок проведения первого заседания Земского Собрания округа, внутреннее устройство представительного </w:t>
      </w:r>
      <w:r w:rsidRPr="005F4922">
        <w:rPr>
          <w:rStyle w:val="a6"/>
          <w:sz w:val="26"/>
          <w:szCs w:val="26"/>
        </w:rPr>
        <w:lastRenderedPageBreak/>
        <w:t>органа, полномочия председателя и заместителя председателя Земского Собрания округа, общий порядок работы депутатского корпуса. Отдельные разделы посвящены работе постоянных комиссий и депутатских объединений, созданных в Земском Собрании округа.</w:t>
      </w:r>
    </w:p>
    <w:p w:rsidR="00817FD6" w:rsidRPr="00817FD6" w:rsidRDefault="00817FD6" w:rsidP="00817FD6">
      <w:pPr>
        <w:pStyle w:val="11"/>
        <w:keepNext/>
        <w:keepLines/>
        <w:ind w:firstLine="700"/>
        <w:rPr>
          <w:i w:val="0"/>
          <w:sz w:val="26"/>
          <w:szCs w:val="26"/>
        </w:rPr>
      </w:pPr>
      <w:bookmarkStart w:id="4" w:name="bookmark9"/>
      <w:r w:rsidRPr="00817FD6">
        <w:rPr>
          <w:rStyle w:val="10"/>
          <w:i/>
          <w:sz w:val="26"/>
          <w:szCs w:val="26"/>
        </w:rPr>
        <w:t xml:space="preserve">Бюджет </w:t>
      </w:r>
      <w:proofErr w:type="spellStart"/>
      <w:r w:rsidRPr="00817FD6">
        <w:rPr>
          <w:rStyle w:val="10"/>
          <w:i/>
          <w:sz w:val="26"/>
          <w:szCs w:val="26"/>
        </w:rPr>
        <w:t>Грязовецкого</w:t>
      </w:r>
      <w:proofErr w:type="spellEnd"/>
      <w:r w:rsidRPr="00817FD6">
        <w:rPr>
          <w:rStyle w:val="10"/>
          <w:i/>
          <w:sz w:val="26"/>
          <w:szCs w:val="26"/>
        </w:rPr>
        <w:t xml:space="preserve"> муниципального округа</w:t>
      </w:r>
      <w:bookmarkEnd w:id="4"/>
    </w:p>
    <w:p w:rsidR="00817FD6" w:rsidRPr="005F4922" w:rsidRDefault="00817FD6" w:rsidP="00817FD6">
      <w:pPr>
        <w:pStyle w:val="1"/>
        <w:ind w:firstLine="700"/>
        <w:jc w:val="both"/>
        <w:rPr>
          <w:sz w:val="26"/>
          <w:szCs w:val="26"/>
        </w:rPr>
      </w:pPr>
      <w:r w:rsidRPr="005F4922">
        <w:rPr>
          <w:rStyle w:val="a6"/>
          <w:sz w:val="26"/>
          <w:szCs w:val="26"/>
        </w:rPr>
        <w:t xml:space="preserve">Одним из важнейших муниципальных правовых актов, утвержденных Земским Собранием, является бюджет </w:t>
      </w:r>
      <w:proofErr w:type="spellStart"/>
      <w:r w:rsidRPr="005F4922">
        <w:rPr>
          <w:rStyle w:val="a6"/>
          <w:sz w:val="26"/>
          <w:szCs w:val="26"/>
        </w:rPr>
        <w:t>Грязовецкого</w:t>
      </w:r>
      <w:proofErr w:type="spellEnd"/>
      <w:r w:rsidRPr="005F4922">
        <w:rPr>
          <w:rStyle w:val="a6"/>
          <w:sz w:val="26"/>
          <w:szCs w:val="26"/>
        </w:rPr>
        <w:t xml:space="preserve"> муниципального округа. Это документ, обеспечивающий жизнедеятельность всего муниципального образования.</w:t>
      </w:r>
    </w:p>
    <w:p w:rsidR="00817FD6" w:rsidRPr="005F4922" w:rsidRDefault="00817FD6" w:rsidP="00817FD6">
      <w:pPr>
        <w:pStyle w:val="1"/>
        <w:ind w:firstLine="700"/>
        <w:jc w:val="both"/>
        <w:rPr>
          <w:sz w:val="26"/>
          <w:szCs w:val="26"/>
        </w:rPr>
      </w:pPr>
      <w:r w:rsidRPr="005F4922">
        <w:rPr>
          <w:rStyle w:val="a6"/>
          <w:sz w:val="26"/>
          <w:szCs w:val="26"/>
        </w:rPr>
        <w:t>В соответствии с исключительными полномочиями депутатами единогласно одобрен отчет об исполнении бюджета за 2021 год и утвержден бюджет муниципального образования на 2023 год и два последующих года.</w:t>
      </w:r>
    </w:p>
    <w:p w:rsidR="00817FD6" w:rsidRPr="005F4922" w:rsidRDefault="00817FD6" w:rsidP="00817FD6">
      <w:pPr>
        <w:pStyle w:val="1"/>
        <w:ind w:firstLine="700"/>
        <w:jc w:val="both"/>
        <w:rPr>
          <w:sz w:val="26"/>
          <w:szCs w:val="26"/>
        </w:rPr>
      </w:pPr>
      <w:r w:rsidRPr="005F4922">
        <w:rPr>
          <w:rStyle w:val="a6"/>
          <w:sz w:val="26"/>
          <w:szCs w:val="26"/>
        </w:rPr>
        <w:t>В течение 2022 года бюджет муниципального образования уточнялся 8 раз.</w:t>
      </w:r>
    </w:p>
    <w:p w:rsidR="00817FD6" w:rsidRPr="005F4922" w:rsidRDefault="00817FD6" w:rsidP="00817FD6">
      <w:pPr>
        <w:pStyle w:val="1"/>
        <w:ind w:firstLine="700"/>
        <w:jc w:val="both"/>
        <w:rPr>
          <w:sz w:val="26"/>
          <w:szCs w:val="26"/>
        </w:rPr>
      </w:pPr>
      <w:r w:rsidRPr="005F4922">
        <w:rPr>
          <w:rStyle w:val="a6"/>
          <w:sz w:val="26"/>
          <w:szCs w:val="26"/>
        </w:rPr>
        <w:t>Бюджет района по расходам за 2022 год составил 1467,6 млн. руб., за счет межбюджетных трансфертов из других бюджетов бюджетной системы РФ расходы в бюджете района составили 784,8 млн. руб. или 53,5 %.</w:t>
      </w:r>
    </w:p>
    <w:p w:rsidR="00817FD6" w:rsidRPr="005F4922" w:rsidRDefault="00817FD6" w:rsidP="00817FD6">
      <w:pPr>
        <w:pStyle w:val="1"/>
        <w:ind w:firstLine="700"/>
        <w:jc w:val="both"/>
        <w:rPr>
          <w:sz w:val="26"/>
          <w:szCs w:val="26"/>
        </w:rPr>
      </w:pPr>
      <w:r w:rsidRPr="005F4922">
        <w:rPr>
          <w:rStyle w:val="a6"/>
          <w:sz w:val="26"/>
          <w:szCs w:val="26"/>
        </w:rPr>
        <w:t>Участие в федеральных и областных программах позволило привлечь в бюджет района субсидий в размере 333,1 млн. руб. или 22,7 % от общего объема расходов. Объем субвенций составляет 434,1 млн. руб. или 29,6 % от общего объема расходов.</w:t>
      </w:r>
    </w:p>
    <w:p w:rsidR="00817FD6" w:rsidRPr="005F4922" w:rsidRDefault="00817FD6" w:rsidP="00817FD6">
      <w:pPr>
        <w:pStyle w:val="1"/>
        <w:ind w:firstLine="700"/>
        <w:jc w:val="both"/>
        <w:rPr>
          <w:sz w:val="26"/>
          <w:szCs w:val="26"/>
        </w:rPr>
      </w:pPr>
      <w:r w:rsidRPr="005F4922">
        <w:rPr>
          <w:rStyle w:val="a6"/>
          <w:sz w:val="26"/>
          <w:szCs w:val="26"/>
        </w:rPr>
        <w:t xml:space="preserve">Дополнительно в течение 2022 года за счет собственных средств бюджета </w:t>
      </w:r>
      <w:proofErr w:type="spellStart"/>
      <w:r w:rsidRPr="005F4922">
        <w:rPr>
          <w:rStyle w:val="a6"/>
          <w:sz w:val="26"/>
          <w:szCs w:val="26"/>
        </w:rPr>
        <w:t>Грязовецкого</w:t>
      </w:r>
      <w:proofErr w:type="spellEnd"/>
      <w:r w:rsidRPr="005F4922">
        <w:rPr>
          <w:rStyle w:val="a6"/>
          <w:sz w:val="26"/>
          <w:szCs w:val="26"/>
        </w:rPr>
        <w:t xml:space="preserve"> округа направлено средств на развитие округа в сумме 95,7 млн. руб.</w:t>
      </w:r>
    </w:p>
    <w:p w:rsidR="00817FD6" w:rsidRPr="005F4922" w:rsidRDefault="00817FD6" w:rsidP="00817FD6">
      <w:pPr>
        <w:pStyle w:val="1"/>
        <w:ind w:firstLine="700"/>
        <w:jc w:val="both"/>
        <w:rPr>
          <w:sz w:val="26"/>
          <w:szCs w:val="26"/>
        </w:rPr>
      </w:pPr>
      <w:r w:rsidRPr="005F4922">
        <w:rPr>
          <w:rStyle w:val="a6"/>
          <w:sz w:val="26"/>
          <w:szCs w:val="26"/>
        </w:rPr>
        <w:t>Объем расходов в рамках национальных проектов составляет 76,7 млн. руб. или 5,2 % от общего объема расходов.</w:t>
      </w:r>
    </w:p>
    <w:p w:rsidR="00817FD6" w:rsidRPr="005F4922" w:rsidRDefault="00817FD6" w:rsidP="00817FD6">
      <w:pPr>
        <w:pStyle w:val="1"/>
        <w:ind w:firstLine="700"/>
        <w:jc w:val="both"/>
        <w:rPr>
          <w:sz w:val="26"/>
          <w:szCs w:val="26"/>
        </w:rPr>
      </w:pPr>
      <w:r w:rsidRPr="005F4922">
        <w:rPr>
          <w:rStyle w:val="a6"/>
          <w:sz w:val="26"/>
          <w:szCs w:val="26"/>
        </w:rPr>
        <w:t xml:space="preserve">Бюджет </w:t>
      </w:r>
      <w:proofErr w:type="spellStart"/>
      <w:r w:rsidRPr="005F4922">
        <w:rPr>
          <w:rStyle w:val="a6"/>
          <w:sz w:val="26"/>
          <w:szCs w:val="26"/>
        </w:rPr>
        <w:t>Грязовецкого</w:t>
      </w:r>
      <w:proofErr w:type="spellEnd"/>
      <w:r w:rsidRPr="005F4922">
        <w:rPr>
          <w:rStyle w:val="a6"/>
          <w:sz w:val="26"/>
          <w:szCs w:val="26"/>
        </w:rPr>
        <w:t xml:space="preserve"> округа по расходам в 2022 финансовом году исполнялся на основе 14 муниципальных программ. На реализацию программ в отчетном году направлено 1459,9 млн. руб. или 99,5% от общего объема расходов.</w:t>
      </w:r>
    </w:p>
    <w:p w:rsidR="00817FD6" w:rsidRPr="005F4922" w:rsidRDefault="00817FD6" w:rsidP="00817FD6">
      <w:pPr>
        <w:pStyle w:val="1"/>
        <w:ind w:firstLine="700"/>
        <w:jc w:val="both"/>
        <w:rPr>
          <w:sz w:val="26"/>
          <w:szCs w:val="26"/>
        </w:rPr>
      </w:pPr>
      <w:r w:rsidRPr="005F4922">
        <w:rPr>
          <w:rStyle w:val="a6"/>
          <w:sz w:val="26"/>
          <w:szCs w:val="26"/>
        </w:rPr>
        <w:t>Бюджет округа по расходам сохранил социальную направленность. В структуре расходов расходы на социальную сферу составили 949,0 млн. руб., что составляет 64,7% от общего объема расходов.</w:t>
      </w:r>
    </w:p>
    <w:p w:rsidR="00817FD6" w:rsidRPr="00817FD6" w:rsidRDefault="00817FD6" w:rsidP="00817FD6">
      <w:pPr>
        <w:pStyle w:val="11"/>
        <w:keepNext/>
        <w:keepLines/>
        <w:spacing w:line="288" w:lineRule="auto"/>
        <w:ind w:firstLine="700"/>
        <w:rPr>
          <w:i w:val="0"/>
          <w:sz w:val="26"/>
          <w:szCs w:val="26"/>
        </w:rPr>
      </w:pPr>
      <w:bookmarkStart w:id="5" w:name="bookmark11"/>
      <w:r w:rsidRPr="00817FD6">
        <w:rPr>
          <w:rStyle w:val="10"/>
          <w:i/>
          <w:sz w:val="26"/>
          <w:szCs w:val="26"/>
        </w:rPr>
        <w:t>Публичные слушания</w:t>
      </w:r>
      <w:bookmarkEnd w:id="5"/>
    </w:p>
    <w:p w:rsidR="00817FD6" w:rsidRPr="005F4922" w:rsidRDefault="00817FD6" w:rsidP="00817FD6">
      <w:pPr>
        <w:pStyle w:val="1"/>
        <w:spacing w:line="288" w:lineRule="auto"/>
        <w:ind w:firstLine="700"/>
        <w:jc w:val="both"/>
        <w:rPr>
          <w:sz w:val="26"/>
          <w:szCs w:val="26"/>
        </w:rPr>
      </w:pPr>
      <w:r w:rsidRPr="005F4922">
        <w:rPr>
          <w:rStyle w:val="a6"/>
          <w:sz w:val="26"/>
          <w:szCs w:val="26"/>
        </w:rPr>
        <w:t>Важной формой депутатской деятельности и фактором непосредственного участия населения в осуществлении местного самоуправления является процедура публичных слушаний. В 2022 году в районе (округе) публичные слушания проводились по следующим проектам решений Земского Собрания района (округа):</w:t>
      </w:r>
    </w:p>
    <w:p w:rsidR="00817FD6" w:rsidRPr="005F4922" w:rsidRDefault="00817FD6" w:rsidP="00817FD6">
      <w:pPr>
        <w:pStyle w:val="1"/>
        <w:spacing w:line="288" w:lineRule="auto"/>
        <w:ind w:firstLine="700"/>
        <w:jc w:val="both"/>
        <w:rPr>
          <w:sz w:val="26"/>
          <w:szCs w:val="26"/>
        </w:rPr>
      </w:pPr>
      <w:r w:rsidRPr="005F4922">
        <w:rPr>
          <w:rStyle w:val="a6"/>
          <w:sz w:val="26"/>
          <w:szCs w:val="26"/>
        </w:rPr>
        <w:t xml:space="preserve">«Об инициативе о преобразовании поселений, входящих в состав </w:t>
      </w:r>
      <w:proofErr w:type="spellStart"/>
      <w:r w:rsidRPr="005F4922">
        <w:rPr>
          <w:rStyle w:val="a6"/>
          <w:sz w:val="26"/>
          <w:szCs w:val="26"/>
        </w:rPr>
        <w:t>Грязовецкого</w:t>
      </w:r>
      <w:proofErr w:type="spellEnd"/>
      <w:r w:rsidRPr="005F4922">
        <w:rPr>
          <w:rStyle w:val="a6"/>
          <w:sz w:val="26"/>
          <w:szCs w:val="26"/>
        </w:rPr>
        <w:t xml:space="preserve"> муниципального района Вологодской области, путем их объединения и наделения вновь образованного муниципального образования статусом муниципального округа, и по определению административного центра объединенного муниципального образования в городе Грязовце»;</w:t>
      </w:r>
    </w:p>
    <w:p w:rsidR="00817FD6" w:rsidRPr="005F4922" w:rsidRDefault="00817FD6" w:rsidP="00817FD6">
      <w:pPr>
        <w:pStyle w:val="1"/>
        <w:spacing w:line="288" w:lineRule="auto"/>
        <w:ind w:firstLine="700"/>
        <w:jc w:val="both"/>
        <w:rPr>
          <w:sz w:val="26"/>
          <w:szCs w:val="26"/>
        </w:rPr>
      </w:pPr>
      <w:r w:rsidRPr="005F4922">
        <w:rPr>
          <w:rStyle w:val="a6"/>
          <w:sz w:val="26"/>
          <w:szCs w:val="26"/>
        </w:rPr>
        <w:t xml:space="preserve">«Об утверждении отчета об исполнении бюджета </w:t>
      </w:r>
      <w:proofErr w:type="spellStart"/>
      <w:r w:rsidRPr="005F4922">
        <w:rPr>
          <w:rStyle w:val="a6"/>
          <w:sz w:val="26"/>
          <w:szCs w:val="26"/>
        </w:rPr>
        <w:t>Грязовецкого</w:t>
      </w:r>
      <w:proofErr w:type="spellEnd"/>
      <w:r w:rsidRPr="005F4922">
        <w:rPr>
          <w:rStyle w:val="a6"/>
          <w:sz w:val="26"/>
          <w:szCs w:val="26"/>
        </w:rPr>
        <w:t xml:space="preserve"> муниципального района Вологодской области за 2021 год»,</w:t>
      </w:r>
    </w:p>
    <w:p w:rsidR="00817FD6" w:rsidRPr="005F4922" w:rsidRDefault="00817FD6" w:rsidP="00817FD6">
      <w:pPr>
        <w:pStyle w:val="1"/>
        <w:spacing w:line="288" w:lineRule="auto"/>
        <w:ind w:firstLine="700"/>
        <w:jc w:val="both"/>
        <w:rPr>
          <w:sz w:val="26"/>
          <w:szCs w:val="26"/>
        </w:rPr>
      </w:pPr>
      <w:r w:rsidRPr="005F4922">
        <w:rPr>
          <w:rStyle w:val="a6"/>
          <w:sz w:val="26"/>
          <w:szCs w:val="26"/>
        </w:rPr>
        <w:lastRenderedPageBreak/>
        <w:t xml:space="preserve">«О принятии Устава </w:t>
      </w:r>
      <w:proofErr w:type="spellStart"/>
      <w:r w:rsidRPr="005F4922">
        <w:rPr>
          <w:rStyle w:val="a6"/>
          <w:sz w:val="26"/>
          <w:szCs w:val="26"/>
        </w:rPr>
        <w:t>Грязовецкого</w:t>
      </w:r>
      <w:proofErr w:type="spellEnd"/>
      <w:r w:rsidRPr="005F4922">
        <w:rPr>
          <w:rStyle w:val="a6"/>
          <w:sz w:val="26"/>
          <w:szCs w:val="26"/>
        </w:rPr>
        <w:t xml:space="preserve"> муниципального округа Вологодской области»;</w:t>
      </w:r>
    </w:p>
    <w:p w:rsidR="00817FD6" w:rsidRPr="005F4922" w:rsidRDefault="00817FD6" w:rsidP="00817FD6">
      <w:pPr>
        <w:pStyle w:val="1"/>
        <w:spacing w:line="288" w:lineRule="auto"/>
        <w:ind w:firstLine="700"/>
        <w:jc w:val="both"/>
        <w:rPr>
          <w:sz w:val="26"/>
          <w:szCs w:val="26"/>
        </w:rPr>
      </w:pPr>
      <w:r w:rsidRPr="005F4922">
        <w:rPr>
          <w:rStyle w:val="a6"/>
          <w:sz w:val="26"/>
          <w:szCs w:val="26"/>
        </w:rPr>
        <w:t xml:space="preserve">«О бюджете </w:t>
      </w:r>
      <w:proofErr w:type="spellStart"/>
      <w:r w:rsidRPr="005F4922">
        <w:rPr>
          <w:rStyle w:val="a6"/>
          <w:sz w:val="26"/>
          <w:szCs w:val="26"/>
        </w:rPr>
        <w:t>Грязовецкого</w:t>
      </w:r>
      <w:proofErr w:type="spellEnd"/>
      <w:r w:rsidRPr="005F4922">
        <w:rPr>
          <w:rStyle w:val="a6"/>
          <w:sz w:val="26"/>
          <w:szCs w:val="26"/>
        </w:rPr>
        <w:t xml:space="preserve"> муниципального района Вологодской области на 2023 год и плановый период 2024-2025 годов».</w:t>
      </w:r>
    </w:p>
    <w:p w:rsidR="00817FD6" w:rsidRDefault="00817FD6" w:rsidP="00817FD6">
      <w:pPr>
        <w:pStyle w:val="1"/>
        <w:spacing w:line="288" w:lineRule="auto"/>
        <w:ind w:firstLine="700"/>
        <w:jc w:val="both"/>
        <w:rPr>
          <w:rStyle w:val="a6"/>
          <w:sz w:val="26"/>
          <w:szCs w:val="26"/>
        </w:rPr>
      </w:pPr>
      <w:r w:rsidRPr="005F4922">
        <w:rPr>
          <w:rStyle w:val="a6"/>
          <w:sz w:val="26"/>
          <w:szCs w:val="26"/>
        </w:rPr>
        <w:t>По результатам публичных слушаний все проекты решений были приняты</w:t>
      </w:r>
      <w:r w:rsidR="00D40354">
        <w:rPr>
          <w:rStyle w:val="a6"/>
          <w:sz w:val="26"/>
          <w:szCs w:val="26"/>
        </w:rPr>
        <w:t xml:space="preserve"> депутатами на Земском Собрании</w:t>
      </w:r>
      <w:r w:rsidRPr="005F4922">
        <w:rPr>
          <w:rStyle w:val="a6"/>
          <w:sz w:val="26"/>
          <w:szCs w:val="26"/>
        </w:rPr>
        <w:t>.</w:t>
      </w:r>
    </w:p>
    <w:p w:rsidR="00817FD6" w:rsidRPr="005F4922" w:rsidRDefault="00817FD6" w:rsidP="00817FD6">
      <w:pPr>
        <w:pStyle w:val="1"/>
        <w:spacing w:line="288" w:lineRule="auto"/>
        <w:ind w:firstLine="700"/>
        <w:jc w:val="both"/>
        <w:rPr>
          <w:sz w:val="26"/>
          <w:szCs w:val="26"/>
        </w:rPr>
      </w:pPr>
    </w:p>
    <w:p w:rsidR="00817FD6" w:rsidRPr="00817FD6" w:rsidRDefault="00817FD6" w:rsidP="00817FD6">
      <w:pPr>
        <w:pStyle w:val="11"/>
        <w:keepNext/>
        <w:keepLines/>
        <w:ind w:firstLine="700"/>
        <w:rPr>
          <w:i w:val="0"/>
          <w:sz w:val="26"/>
          <w:szCs w:val="26"/>
        </w:rPr>
      </w:pPr>
      <w:bookmarkStart w:id="6" w:name="bookmark13"/>
      <w:r w:rsidRPr="00817FD6">
        <w:rPr>
          <w:rStyle w:val="10"/>
          <w:i/>
          <w:sz w:val="26"/>
          <w:szCs w:val="26"/>
        </w:rPr>
        <w:t>О противодействии коррупции</w:t>
      </w:r>
      <w:bookmarkEnd w:id="6"/>
    </w:p>
    <w:p w:rsidR="00817FD6" w:rsidRDefault="00817FD6" w:rsidP="00817FD6">
      <w:pPr>
        <w:pStyle w:val="1"/>
        <w:ind w:firstLine="700"/>
        <w:jc w:val="both"/>
        <w:rPr>
          <w:rStyle w:val="a6"/>
          <w:sz w:val="26"/>
          <w:szCs w:val="26"/>
        </w:rPr>
      </w:pPr>
      <w:r w:rsidRPr="005F4922">
        <w:rPr>
          <w:rStyle w:val="a6"/>
          <w:sz w:val="26"/>
          <w:szCs w:val="26"/>
        </w:rPr>
        <w:t xml:space="preserve">За отчетный период в рамках выполнения мероприятий по профилактике и предупреждению коррупции, в том числе в целях реализации Федерального закона от 25 декабря 2008 года № 273-ФЗ «О противодействии коррупции», депутатами Земского Собрания своевременно были предоставлены сведения о доходах, расходах, об имуществе и обязательствах имущественного характера. Данные сведения были размещены на официальном сайте </w:t>
      </w:r>
      <w:proofErr w:type="spellStart"/>
      <w:r w:rsidRPr="005F4922">
        <w:rPr>
          <w:rStyle w:val="a6"/>
          <w:sz w:val="26"/>
          <w:szCs w:val="26"/>
        </w:rPr>
        <w:t>Грязовецкого</w:t>
      </w:r>
      <w:proofErr w:type="spellEnd"/>
      <w:r w:rsidRPr="005F4922">
        <w:rPr>
          <w:rStyle w:val="a6"/>
          <w:sz w:val="26"/>
          <w:szCs w:val="26"/>
        </w:rPr>
        <w:t xml:space="preserve"> муниципального района в информационно-телекоммуникационной сети «Интернет».</w:t>
      </w:r>
    </w:p>
    <w:p w:rsidR="00817FD6" w:rsidRPr="005F4922" w:rsidRDefault="00817FD6" w:rsidP="00817FD6">
      <w:pPr>
        <w:pStyle w:val="1"/>
        <w:ind w:firstLine="700"/>
        <w:jc w:val="both"/>
        <w:rPr>
          <w:sz w:val="26"/>
          <w:szCs w:val="26"/>
        </w:rPr>
      </w:pPr>
    </w:p>
    <w:p w:rsidR="00817FD6" w:rsidRPr="00817FD6" w:rsidRDefault="00817FD6" w:rsidP="00817FD6">
      <w:pPr>
        <w:pStyle w:val="11"/>
        <w:keepNext/>
        <w:keepLines/>
        <w:ind w:firstLine="700"/>
        <w:rPr>
          <w:i w:val="0"/>
          <w:sz w:val="26"/>
          <w:szCs w:val="26"/>
        </w:rPr>
      </w:pPr>
      <w:bookmarkStart w:id="7" w:name="bookmark15"/>
      <w:r w:rsidRPr="00817FD6">
        <w:rPr>
          <w:rStyle w:val="10"/>
          <w:i/>
          <w:sz w:val="26"/>
          <w:szCs w:val="26"/>
        </w:rPr>
        <w:t>Работа с избирателями</w:t>
      </w:r>
      <w:bookmarkEnd w:id="7"/>
    </w:p>
    <w:p w:rsidR="00817FD6" w:rsidRPr="005F4922" w:rsidRDefault="00817FD6" w:rsidP="00817FD6">
      <w:pPr>
        <w:pStyle w:val="1"/>
        <w:ind w:firstLine="700"/>
        <w:jc w:val="both"/>
        <w:rPr>
          <w:sz w:val="26"/>
          <w:szCs w:val="26"/>
        </w:rPr>
      </w:pPr>
      <w:r w:rsidRPr="005F4922">
        <w:rPr>
          <w:rStyle w:val="a6"/>
          <w:sz w:val="26"/>
          <w:szCs w:val="26"/>
        </w:rPr>
        <w:t>На депутатов возлагается важная задача - обеспечение взаимодействия населения с органами местного самоуправления, представление интересов избирателей в муниципальных и государственных органах.</w:t>
      </w:r>
    </w:p>
    <w:p w:rsidR="00817FD6" w:rsidRPr="005F4922" w:rsidRDefault="00817FD6" w:rsidP="00817FD6">
      <w:pPr>
        <w:pStyle w:val="1"/>
        <w:ind w:firstLine="700"/>
        <w:jc w:val="both"/>
        <w:rPr>
          <w:sz w:val="26"/>
          <w:szCs w:val="26"/>
        </w:rPr>
      </w:pPr>
      <w:r w:rsidRPr="005F4922">
        <w:rPr>
          <w:rStyle w:val="a6"/>
          <w:sz w:val="26"/>
          <w:szCs w:val="26"/>
        </w:rPr>
        <w:t xml:space="preserve">Депутаты Земского Собрания оказывают содействие в реализации проекта «Народный бюджет», который позволяет решить наиболее актуальные проблемы — ремонт и строительство дорог, ремонт школ и детских садов, благоустройство парков и скверов. Активное участие в реализации проекта приняли Соколова Ж.Е. (проекты по благоустройству тротуаров в </w:t>
      </w:r>
      <w:proofErr w:type="spellStart"/>
      <w:r w:rsidRPr="005F4922">
        <w:rPr>
          <w:rStyle w:val="a6"/>
          <w:sz w:val="26"/>
          <w:szCs w:val="26"/>
        </w:rPr>
        <w:t>г.Грязовце</w:t>
      </w:r>
      <w:proofErr w:type="spellEnd"/>
      <w:r w:rsidRPr="005F4922">
        <w:rPr>
          <w:rStyle w:val="a6"/>
          <w:sz w:val="26"/>
          <w:szCs w:val="26"/>
        </w:rPr>
        <w:t xml:space="preserve">), Пугачева Е.Ю. (обустройство уличной сцены на центральной площади </w:t>
      </w:r>
      <w:proofErr w:type="spellStart"/>
      <w:r w:rsidRPr="005F4922">
        <w:rPr>
          <w:rStyle w:val="a6"/>
          <w:sz w:val="26"/>
          <w:szCs w:val="26"/>
        </w:rPr>
        <w:t>п.Вохтога</w:t>
      </w:r>
      <w:proofErr w:type="spellEnd"/>
      <w:r w:rsidRPr="005F4922">
        <w:rPr>
          <w:rStyle w:val="a6"/>
          <w:sz w:val="26"/>
          <w:szCs w:val="26"/>
        </w:rPr>
        <w:t xml:space="preserve">, приобретение оборудования в клуб </w:t>
      </w:r>
      <w:proofErr w:type="spellStart"/>
      <w:r w:rsidRPr="005F4922">
        <w:rPr>
          <w:rStyle w:val="a6"/>
          <w:sz w:val="26"/>
          <w:szCs w:val="26"/>
        </w:rPr>
        <w:t>п.Вохтога</w:t>
      </w:r>
      <w:proofErr w:type="spellEnd"/>
      <w:r w:rsidRPr="005F4922">
        <w:rPr>
          <w:rStyle w:val="a6"/>
          <w:sz w:val="26"/>
          <w:szCs w:val="26"/>
        </w:rPr>
        <w:t xml:space="preserve">, обустройство площадки для </w:t>
      </w:r>
      <w:proofErr w:type="spellStart"/>
      <w:r w:rsidRPr="005F4922">
        <w:rPr>
          <w:rStyle w:val="a6"/>
          <w:sz w:val="26"/>
          <w:szCs w:val="26"/>
        </w:rPr>
        <w:t>городишного</w:t>
      </w:r>
      <w:proofErr w:type="spellEnd"/>
      <w:r w:rsidRPr="005F4922">
        <w:rPr>
          <w:rStyle w:val="a6"/>
          <w:sz w:val="26"/>
          <w:szCs w:val="26"/>
        </w:rPr>
        <w:t xml:space="preserve"> спорта на стадионе </w:t>
      </w:r>
      <w:proofErr w:type="spellStart"/>
      <w:r w:rsidRPr="005F4922">
        <w:rPr>
          <w:rStyle w:val="a6"/>
          <w:sz w:val="26"/>
          <w:szCs w:val="26"/>
        </w:rPr>
        <w:t>п.Вохтога</w:t>
      </w:r>
      <w:proofErr w:type="spellEnd"/>
      <w:r w:rsidRPr="005F4922">
        <w:rPr>
          <w:rStyle w:val="a6"/>
          <w:sz w:val="26"/>
          <w:szCs w:val="26"/>
        </w:rPr>
        <w:t xml:space="preserve">), Хаустова Е.А. (обустройство уличной сцены на центральной площади </w:t>
      </w:r>
      <w:proofErr w:type="spellStart"/>
      <w:r w:rsidRPr="005F4922">
        <w:rPr>
          <w:rStyle w:val="a6"/>
          <w:sz w:val="26"/>
          <w:szCs w:val="26"/>
        </w:rPr>
        <w:t>п.Вохтога</w:t>
      </w:r>
      <w:proofErr w:type="spellEnd"/>
      <w:r w:rsidRPr="005F4922">
        <w:rPr>
          <w:rStyle w:val="a6"/>
          <w:sz w:val="26"/>
          <w:szCs w:val="26"/>
        </w:rPr>
        <w:t xml:space="preserve">, приобретение оборудования в клуб </w:t>
      </w:r>
      <w:proofErr w:type="spellStart"/>
      <w:r w:rsidRPr="005F4922">
        <w:rPr>
          <w:rStyle w:val="a6"/>
          <w:sz w:val="26"/>
          <w:szCs w:val="26"/>
        </w:rPr>
        <w:t>п.Вохтога</w:t>
      </w:r>
      <w:proofErr w:type="spellEnd"/>
      <w:r w:rsidRPr="005F4922">
        <w:rPr>
          <w:rStyle w:val="a6"/>
          <w:sz w:val="26"/>
          <w:szCs w:val="26"/>
        </w:rPr>
        <w:t xml:space="preserve">), </w:t>
      </w:r>
      <w:proofErr w:type="spellStart"/>
      <w:r w:rsidRPr="005F4922">
        <w:rPr>
          <w:rStyle w:val="a6"/>
          <w:sz w:val="26"/>
          <w:szCs w:val="26"/>
        </w:rPr>
        <w:t>Кубасов</w:t>
      </w:r>
      <w:proofErr w:type="spellEnd"/>
      <w:r w:rsidRPr="005F4922">
        <w:rPr>
          <w:rStyle w:val="a6"/>
          <w:sz w:val="26"/>
          <w:szCs w:val="26"/>
        </w:rPr>
        <w:t xml:space="preserve"> А.С. (строительство детской площадки по </w:t>
      </w:r>
      <w:proofErr w:type="spellStart"/>
      <w:r w:rsidRPr="005F4922">
        <w:rPr>
          <w:rStyle w:val="a6"/>
          <w:sz w:val="26"/>
          <w:szCs w:val="26"/>
        </w:rPr>
        <w:t>ул.Ленина</w:t>
      </w:r>
      <w:proofErr w:type="spellEnd"/>
      <w:r w:rsidRPr="005F4922">
        <w:rPr>
          <w:rStyle w:val="a6"/>
          <w:sz w:val="26"/>
          <w:szCs w:val="26"/>
        </w:rPr>
        <w:t xml:space="preserve">, д. 168-172, разработка ПСД для строительства детской площадки по </w:t>
      </w:r>
      <w:proofErr w:type="spellStart"/>
      <w:r w:rsidRPr="005F4922">
        <w:rPr>
          <w:rStyle w:val="a6"/>
          <w:sz w:val="26"/>
          <w:szCs w:val="26"/>
        </w:rPr>
        <w:t>ул.Газовиков</w:t>
      </w:r>
      <w:proofErr w:type="spellEnd"/>
      <w:r w:rsidRPr="005F4922">
        <w:rPr>
          <w:rStyle w:val="a6"/>
          <w:sz w:val="26"/>
          <w:szCs w:val="26"/>
        </w:rPr>
        <w:t>, д.35)</w:t>
      </w:r>
    </w:p>
    <w:p w:rsidR="00817FD6" w:rsidRPr="005F4922" w:rsidRDefault="00817FD6" w:rsidP="00817FD6">
      <w:pPr>
        <w:pStyle w:val="1"/>
        <w:ind w:firstLine="700"/>
        <w:jc w:val="both"/>
        <w:rPr>
          <w:sz w:val="26"/>
          <w:szCs w:val="26"/>
        </w:rPr>
      </w:pPr>
      <w:r w:rsidRPr="005F4922">
        <w:rPr>
          <w:rStyle w:val="a6"/>
          <w:sz w:val="26"/>
          <w:szCs w:val="26"/>
        </w:rPr>
        <w:t xml:space="preserve">Огромная работа проводится депутатами по оказании помощи мобилизованным и их семьям. Организован пункт сбора гуманитарной помощи на базе </w:t>
      </w:r>
      <w:proofErr w:type="spellStart"/>
      <w:r w:rsidRPr="005F4922">
        <w:rPr>
          <w:rStyle w:val="a6"/>
          <w:sz w:val="26"/>
          <w:szCs w:val="26"/>
        </w:rPr>
        <w:t>Грязовецкого</w:t>
      </w:r>
      <w:proofErr w:type="spellEnd"/>
      <w:r w:rsidRPr="005F4922">
        <w:rPr>
          <w:rStyle w:val="a6"/>
          <w:sz w:val="26"/>
          <w:szCs w:val="26"/>
        </w:rPr>
        <w:t xml:space="preserve"> местного отделения Всероссийской политической партии «ЕДИНАЯ РОССИЯ». Избранники народа принимают участие в сборе и сортировке гуманитарной помощи для жителей Донбасса и освобожденных территорий Украины. В рамках организации тыловой работы для поддержки бойцов, участвующих в специальной военной операции, при содействии депутатов Земского Собрания округа организованы пункты по плетению маскировочных сетей.</w:t>
      </w:r>
    </w:p>
    <w:p w:rsidR="00817FD6" w:rsidRPr="005F4922" w:rsidRDefault="00817FD6" w:rsidP="00817FD6">
      <w:pPr>
        <w:pStyle w:val="1"/>
        <w:ind w:firstLine="700"/>
        <w:jc w:val="both"/>
        <w:rPr>
          <w:sz w:val="26"/>
          <w:szCs w:val="26"/>
        </w:rPr>
      </w:pPr>
      <w:r w:rsidRPr="005F4922">
        <w:rPr>
          <w:rStyle w:val="a6"/>
          <w:sz w:val="26"/>
          <w:szCs w:val="26"/>
        </w:rPr>
        <w:t xml:space="preserve">Депутаты представительного органа округа являются координаторами </w:t>
      </w:r>
      <w:r w:rsidRPr="005F4922">
        <w:rPr>
          <w:rStyle w:val="a6"/>
          <w:sz w:val="26"/>
          <w:szCs w:val="26"/>
        </w:rPr>
        <w:lastRenderedPageBreak/>
        <w:t xml:space="preserve">различных партийных проектов. Так, </w:t>
      </w:r>
      <w:proofErr w:type="spellStart"/>
      <w:r w:rsidRPr="005F4922">
        <w:rPr>
          <w:rStyle w:val="a6"/>
          <w:sz w:val="26"/>
          <w:szCs w:val="26"/>
        </w:rPr>
        <w:t>Кубасов</w:t>
      </w:r>
      <w:proofErr w:type="spellEnd"/>
      <w:r w:rsidRPr="005F4922">
        <w:rPr>
          <w:rStyle w:val="a6"/>
          <w:sz w:val="26"/>
          <w:szCs w:val="26"/>
        </w:rPr>
        <w:t xml:space="preserve"> Алексей Сергеевич координирует проект «Чистая страна», который призван объединить усилия Партии, федеральных и региональных органов власти, профессиональных экологов, общественников, волонтеров, граждан России для наиболее эффективного решения экологических проблем, с которыми население сталкивается в повседневной жизни. Соколова Жанна Евгеньевна является координатором проектов «Здоровое будущее» и «Зеленая экономика». Проект «Здоровое будущее» направлен на защиту прав и интересов граждан по получению качественной и доступной медицинской помощи, мотивации к ведению здорового образа жизни, повышение эффективности и значения профилактики заболеваний, решение проблемы государственного регулирования по оказанию медицинской помощи, обращения лекарственных препаратов и медицинских изделий, социальную защиту медицинских работников. Проект «Зелена экономика» направлен на достижении экологического благополучия для нынешнего и будущего поколений, существенного сокращения негативного (антропогенного) воздействия на окружающую среду. В рамках реализации данного проекта в сентябре 2022 года организована посадка!00 саженцев яблонь и груш у храма </w:t>
      </w:r>
      <w:proofErr w:type="spellStart"/>
      <w:r w:rsidRPr="005F4922">
        <w:rPr>
          <w:rStyle w:val="a6"/>
          <w:sz w:val="26"/>
          <w:szCs w:val="26"/>
        </w:rPr>
        <w:t>св.Игнатия</w:t>
      </w:r>
      <w:proofErr w:type="spellEnd"/>
      <w:r w:rsidRPr="005F4922">
        <w:rPr>
          <w:rStyle w:val="a6"/>
          <w:sz w:val="26"/>
          <w:szCs w:val="26"/>
        </w:rPr>
        <w:t xml:space="preserve"> Брянчанинова и 50 саженцев сирени в аллее </w:t>
      </w:r>
      <w:proofErr w:type="spellStart"/>
      <w:r w:rsidRPr="005F4922">
        <w:rPr>
          <w:rStyle w:val="a6"/>
          <w:sz w:val="26"/>
          <w:szCs w:val="26"/>
        </w:rPr>
        <w:t>им.Самарина</w:t>
      </w:r>
      <w:proofErr w:type="spellEnd"/>
      <w:r w:rsidRPr="005F4922">
        <w:rPr>
          <w:rStyle w:val="a6"/>
          <w:sz w:val="26"/>
          <w:szCs w:val="26"/>
        </w:rPr>
        <w:t xml:space="preserve"> в </w:t>
      </w:r>
      <w:proofErr w:type="spellStart"/>
      <w:r w:rsidRPr="005F4922">
        <w:rPr>
          <w:rStyle w:val="a6"/>
          <w:sz w:val="26"/>
          <w:szCs w:val="26"/>
        </w:rPr>
        <w:t>г.Грязовце</w:t>
      </w:r>
      <w:proofErr w:type="spellEnd"/>
      <w:r w:rsidRPr="005F4922">
        <w:rPr>
          <w:rStyle w:val="a6"/>
          <w:sz w:val="26"/>
          <w:szCs w:val="26"/>
        </w:rPr>
        <w:t xml:space="preserve">. </w:t>
      </w:r>
      <w:proofErr w:type="spellStart"/>
      <w:r w:rsidRPr="005F4922">
        <w:rPr>
          <w:rStyle w:val="a6"/>
          <w:sz w:val="26"/>
          <w:szCs w:val="26"/>
        </w:rPr>
        <w:t>Хаутова</w:t>
      </w:r>
      <w:proofErr w:type="spellEnd"/>
      <w:r w:rsidRPr="005F4922">
        <w:rPr>
          <w:rStyle w:val="a6"/>
          <w:sz w:val="26"/>
          <w:szCs w:val="26"/>
        </w:rPr>
        <w:t xml:space="preserve"> Екатерина Александровна является куратором проекта «Чистые игры» - командные соревнования по сбору и сортировке мусора, которые проводятся на загрязненных территориях </w:t>
      </w:r>
      <w:proofErr w:type="spellStart"/>
      <w:r w:rsidRPr="005F4922">
        <w:rPr>
          <w:rStyle w:val="a6"/>
          <w:sz w:val="26"/>
          <w:szCs w:val="26"/>
        </w:rPr>
        <w:t>п.Вохтога</w:t>
      </w:r>
      <w:proofErr w:type="spellEnd"/>
      <w:r w:rsidRPr="005F4922">
        <w:rPr>
          <w:rStyle w:val="a6"/>
          <w:sz w:val="26"/>
          <w:szCs w:val="26"/>
        </w:rPr>
        <w:t xml:space="preserve">. Также Екатерина </w:t>
      </w:r>
      <w:proofErr w:type="spellStart"/>
      <w:r w:rsidRPr="005F4922">
        <w:rPr>
          <w:rStyle w:val="a6"/>
          <w:sz w:val="26"/>
          <w:szCs w:val="26"/>
        </w:rPr>
        <w:t>Алесандровна</w:t>
      </w:r>
      <w:proofErr w:type="spellEnd"/>
      <w:r w:rsidRPr="005F4922">
        <w:rPr>
          <w:rStyle w:val="a6"/>
          <w:sz w:val="26"/>
          <w:szCs w:val="26"/>
        </w:rPr>
        <w:t xml:space="preserve"> выступила партнером проекта «Сады мечты», направленного на создание фруктовых садов и аллей на территории Вологодской области для обеспечения продовольственной безопасности населения.</w:t>
      </w:r>
    </w:p>
    <w:p w:rsidR="00817FD6" w:rsidRPr="005F4922" w:rsidRDefault="00817FD6" w:rsidP="00817FD6">
      <w:pPr>
        <w:pStyle w:val="1"/>
        <w:ind w:firstLine="700"/>
        <w:jc w:val="both"/>
        <w:rPr>
          <w:sz w:val="26"/>
          <w:szCs w:val="26"/>
        </w:rPr>
      </w:pPr>
      <w:r w:rsidRPr="005F4922">
        <w:rPr>
          <w:rStyle w:val="a6"/>
          <w:sz w:val="26"/>
          <w:szCs w:val="26"/>
        </w:rPr>
        <w:t xml:space="preserve">Еще одно важное направление деятельности депутатов - инспектирование ремонтных работ, проводимых на территории округа. </w:t>
      </w:r>
      <w:proofErr w:type="spellStart"/>
      <w:r w:rsidRPr="005F4922">
        <w:rPr>
          <w:rStyle w:val="a6"/>
          <w:sz w:val="26"/>
          <w:szCs w:val="26"/>
        </w:rPr>
        <w:t>Кубасов</w:t>
      </w:r>
      <w:proofErr w:type="spellEnd"/>
      <w:r w:rsidRPr="005F4922">
        <w:rPr>
          <w:rStyle w:val="a6"/>
          <w:sz w:val="26"/>
          <w:szCs w:val="26"/>
        </w:rPr>
        <w:t xml:space="preserve"> А.С. с инспекционным визитом побывал на трех объектах: ремонт дороги по </w:t>
      </w:r>
      <w:proofErr w:type="spellStart"/>
      <w:r w:rsidRPr="005F4922">
        <w:rPr>
          <w:rStyle w:val="a6"/>
          <w:sz w:val="26"/>
          <w:szCs w:val="26"/>
        </w:rPr>
        <w:t>ул.Советская</w:t>
      </w:r>
      <w:proofErr w:type="spellEnd"/>
      <w:r w:rsidRPr="005F4922">
        <w:rPr>
          <w:rStyle w:val="a6"/>
          <w:sz w:val="26"/>
          <w:szCs w:val="26"/>
        </w:rPr>
        <w:t xml:space="preserve"> и </w:t>
      </w:r>
      <w:proofErr w:type="spellStart"/>
      <w:r w:rsidRPr="005F4922">
        <w:rPr>
          <w:rStyle w:val="a6"/>
          <w:sz w:val="26"/>
          <w:szCs w:val="26"/>
        </w:rPr>
        <w:t>ул.Пылаевых</w:t>
      </w:r>
      <w:proofErr w:type="spellEnd"/>
      <w:r w:rsidRPr="005F4922">
        <w:rPr>
          <w:rStyle w:val="a6"/>
          <w:sz w:val="26"/>
          <w:szCs w:val="26"/>
        </w:rPr>
        <w:t xml:space="preserve"> </w:t>
      </w:r>
      <w:proofErr w:type="spellStart"/>
      <w:r w:rsidRPr="005F4922">
        <w:rPr>
          <w:rStyle w:val="a6"/>
          <w:sz w:val="26"/>
          <w:szCs w:val="26"/>
        </w:rPr>
        <w:t>г.Грязовца</w:t>
      </w:r>
      <w:proofErr w:type="spellEnd"/>
      <w:r w:rsidRPr="005F4922">
        <w:rPr>
          <w:rStyle w:val="a6"/>
          <w:sz w:val="26"/>
          <w:szCs w:val="26"/>
        </w:rPr>
        <w:t xml:space="preserve">, ремонт </w:t>
      </w:r>
      <w:proofErr w:type="spellStart"/>
      <w:r w:rsidRPr="005F4922">
        <w:rPr>
          <w:rStyle w:val="a6"/>
          <w:sz w:val="26"/>
          <w:szCs w:val="26"/>
        </w:rPr>
        <w:t>ФОКа</w:t>
      </w:r>
      <w:proofErr w:type="spellEnd"/>
      <w:r w:rsidRPr="005F4922">
        <w:rPr>
          <w:rStyle w:val="a6"/>
          <w:sz w:val="26"/>
          <w:szCs w:val="26"/>
        </w:rPr>
        <w:t xml:space="preserve"> в </w:t>
      </w:r>
      <w:proofErr w:type="spellStart"/>
      <w:r w:rsidRPr="005F4922">
        <w:rPr>
          <w:rStyle w:val="a6"/>
          <w:sz w:val="26"/>
          <w:szCs w:val="26"/>
        </w:rPr>
        <w:t>завокзальной</w:t>
      </w:r>
      <w:proofErr w:type="spellEnd"/>
      <w:r w:rsidRPr="005F4922">
        <w:rPr>
          <w:rStyle w:val="a6"/>
          <w:sz w:val="26"/>
          <w:szCs w:val="26"/>
        </w:rPr>
        <w:t xml:space="preserve"> части города, ремонт хоккейного корта в </w:t>
      </w:r>
      <w:proofErr w:type="spellStart"/>
      <w:r w:rsidRPr="005F4922">
        <w:rPr>
          <w:rStyle w:val="a6"/>
          <w:sz w:val="26"/>
          <w:szCs w:val="26"/>
        </w:rPr>
        <w:t>г.Грязовце</w:t>
      </w:r>
      <w:proofErr w:type="spellEnd"/>
      <w:r w:rsidRPr="005F4922">
        <w:rPr>
          <w:rStyle w:val="a6"/>
          <w:sz w:val="26"/>
          <w:szCs w:val="26"/>
        </w:rPr>
        <w:t xml:space="preserve">. Коноплева М.А. проинспектировала ход капитального ремонта структурного подразделения Детской библиотеки филиал БУК «Централизованная библиотечка система» в рамках реализации Национального проекта «Культура». Соколова Ж.Е. участвовала в работе комиссии, осуществляющей приемку выполненных работ по капитальному ремонту входной группы </w:t>
      </w:r>
      <w:proofErr w:type="spellStart"/>
      <w:r w:rsidRPr="005F4922">
        <w:rPr>
          <w:rStyle w:val="a6"/>
          <w:sz w:val="26"/>
          <w:szCs w:val="26"/>
        </w:rPr>
        <w:t>поликлинники</w:t>
      </w:r>
      <w:proofErr w:type="spellEnd"/>
      <w:r w:rsidRPr="005F4922">
        <w:rPr>
          <w:rStyle w:val="a6"/>
          <w:sz w:val="26"/>
          <w:szCs w:val="26"/>
        </w:rPr>
        <w:t>, неврологического отделения и кровли приемно-диагностического отделения БУЗ ВО «</w:t>
      </w:r>
      <w:proofErr w:type="spellStart"/>
      <w:r w:rsidRPr="005F4922">
        <w:rPr>
          <w:rStyle w:val="a6"/>
          <w:sz w:val="26"/>
          <w:szCs w:val="26"/>
        </w:rPr>
        <w:t>Грязовецкая</w:t>
      </w:r>
      <w:proofErr w:type="spellEnd"/>
      <w:r w:rsidRPr="005F4922">
        <w:rPr>
          <w:rStyle w:val="a6"/>
          <w:sz w:val="26"/>
          <w:szCs w:val="26"/>
        </w:rPr>
        <w:t xml:space="preserve"> ЦРБ».</w:t>
      </w:r>
    </w:p>
    <w:p w:rsidR="00817FD6" w:rsidRPr="005F4922" w:rsidRDefault="00817FD6" w:rsidP="00817FD6">
      <w:pPr>
        <w:pStyle w:val="1"/>
        <w:ind w:firstLine="700"/>
        <w:jc w:val="both"/>
        <w:rPr>
          <w:sz w:val="26"/>
          <w:szCs w:val="26"/>
        </w:rPr>
      </w:pPr>
      <w:r w:rsidRPr="005F4922">
        <w:rPr>
          <w:rStyle w:val="a6"/>
          <w:sz w:val="26"/>
          <w:szCs w:val="26"/>
        </w:rPr>
        <w:t xml:space="preserve">Депутаты Земского Собрания активно участвовали в мероприятиях, проводимых </w:t>
      </w:r>
      <w:proofErr w:type="spellStart"/>
      <w:r w:rsidRPr="005F4922">
        <w:rPr>
          <w:rStyle w:val="a6"/>
          <w:sz w:val="26"/>
          <w:szCs w:val="26"/>
        </w:rPr>
        <w:t>Грязовецким</w:t>
      </w:r>
      <w:proofErr w:type="spellEnd"/>
      <w:r w:rsidRPr="005F4922">
        <w:rPr>
          <w:rStyle w:val="a6"/>
          <w:sz w:val="26"/>
          <w:szCs w:val="26"/>
        </w:rPr>
        <w:t xml:space="preserve"> местным отделением Партии «ЕДИНАЯ РОССИЯ». Это и обеспечение медицинских учреждений защитными масками, и организация депутатами </w:t>
      </w:r>
      <w:proofErr w:type="spellStart"/>
      <w:r w:rsidRPr="005F4922">
        <w:rPr>
          <w:rStyle w:val="a6"/>
          <w:sz w:val="26"/>
          <w:szCs w:val="26"/>
        </w:rPr>
        <w:t>автоволонтерства</w:t>
      </w:r>
      <w:proofErr w:type="spellEnd"/>
      <w:r w:rsidRPr="005F4922">
        <w:rPr>
          <w:rStyle w:val="a6"/>
          <w:sz w:val="26"/>
          <w:szCs w:val="26"/>
        </w:rPr>
        <w:t>, транспортного обеспечения медиков в период пандемии в рамках акции #</w:t>
      </w:r>
      <w:proofErr w:type="spellStart"/>
      <w:r w:rsidRPr="005F4922">
        <w:rPr>
          <w:rStyle w:val="a6"/>
          <w:sz w:val="26"/>
          <w:szCs w:val="26"/>
        </w:rPr>
        <w:t>МыВместе</w:t>
      </w:r>
      <w:proofErr w:type="spellEnd"/>
      <w:r w:rsidRPr="005F4922">
        <w:rPr>
          <w:rStyle w:val="a6"/>
          <w:sz w:val="26"/>
          <w:szCs w:val="26"/>
        </w:rPr>
        <w:t xml:space="preserve">. Не оставляют без внимания и социально-значимые мероприятия, проводимые на территории округа, участвуют в их организации и проведении: в патриотических митингах, акциях («Вам, Любимые», «Фронтовая открытка», «Елка </w:t>
      </w:r>
      <w:r w:rsidRPr="005F4922">
        <w:rPr>
          <w:rStyle w:val="a6"/>
          <w:sz w:val="26"/>
          <w:szCs w:val="26"/>
        </w:rPr>
        <w:lastRenderedPageBreak/>
        <w:t>желаний», «Тепло солдату» и др.), благотворительных концертах, субботниках.</w:t>
      </w:r>
    </w:p>
    <w:p w:rsidR="00817FD6" w:rsidRPr="005F4922" w:rsidRDefault="00817FD6" w:rsidP="00817FD6">
      <w:pPr>
        <w:pStyle w:val="1"/>
        <w:ind w:firstLine="700"/>
        <w:jc w:val="both"/>
        <w:rPr>
          <w:sz w:val="26"/>
          <w:szCs w:val="26"/>
        </w:rPr>
      </w:pPr>
      <w:r w:rsidRPr="005F4922">
        <w:rPr>
          <w:rStyle w:val="a6"/>
          <w:sz w:val="26"/>
          <w:szCs w:val="26"/>
        </w:rPr>
        <w:t>Одна из важнейших составляющих работы депутата - прием граждан и оказание помощи в решении их вопросов. В 2022 году основными наболевшими темами у жителей округа стали: оказание медицинских услуг населению, в том числе для лиц с ограниченными возможностями здоровья, благоустройство территории, присвоение звания «Ветеран труда», газификация жилых помещений, получение образования по адаптированным программам, оказание материальной (гуманитарной) помощи и др. Все вопросы были рассмотрены, по всем приняты необходимые решения.</w:t>
      </w:r>
    </w:p>
    <w:p w:rsidR="00817FD6" w:rsidRPr="005F4922" w:rsidRDefault="00817FD6" w:rsidP="00817FD6">
      <w:pPr>
        <w:pStyle w:val="1"/>
        <w:ind w:firstLine="700"/>
        <w:jc w:val="both"/>
        <w:rPr>
          <w:sz w:val="26"/>
          <w:szCs w:val="26"/>
        </w:rPr>
      </w:pPr>
      <w:r w:rsidRPr="005F4922">
        <w:rPr>
          <w:rStyle w:val="a6"/>
          <w:sz w:val="26"/>
          <w:szCs w:val="26"/>
        </w:rPr>
        <w:t>Встречи, приемы избирателей, работа с обращениями граждан, совместное участие в общественно-массовых мероприятиях позволяют депутатам плодотворно использовать информацию, поступающую от населения, для решения повседневных проблем на территории своих избирательных округов.</w:t>
      </w:r>
    </w:p>
    <w:p w:rsidR="00817FD6" w:rsidRPr="005F4922" w:rsidRDefault="00817FD6" w:rsidP="00817FD6">
      <w:pPr>
        <w:pStyle w:val="1"/>
        <w:ind w:firstLine="700"/>
        <w:jc w:val="both"/>
        <w:rPr>
          <w:sz w:val="26"/>
          <w:szCs w:val="26"/>
        </w:rPr>
      </w:pPr>
      <w:r w:rsidRPr="005F4922">
        <w:rPr>
          <w:rStyle w:val="a6"/>
          <w:sz w:val="26"/>
          <w:szCs w:val="26"/>
        </w:rPr>
        <w:t>Ведение депутатской деятельности не предполагает дополнительных гарантий, привилегий и т.п., но депутат должен всегда знать, что его избрали жители, ради которых он должен каждодневно работать: участвовать в заседаниях Земского Собрания, комиссиях, общественно-политических мероприятиях, проводить приемы граждан, работать с заявлениями и жалобами.</w:t>
      </w:r>
    </w:p>
    <w:p w:rsidR="00817FD6" w:rsidRPr="005F4922" w:rsidRDefault="00817FD6" w:rsidP="00817FD6">
      <w:pPr>
        <w:pStyle w:val="1"/>
        <w:ind w:firstLine="700"/>
        <w:jc w:val="both"/>
        <w:rPr>
          <w:sz w:val="26"/>
          <w:szCs w:val="26"/>
        </w:rPr>
      </w:pPr>
      <w:r w:rsidRPr="005F4922">
        <w:rPr>
          <w:rStyle w:val="a6"/>
          <w:sz w:val="26"/>
          <w:szCs w:val="26"/>
        </w:rPr>
        <w:t>Повседневная деятельность представительного органа строится во благо наших избирателей. Вступили в силу новые законы на федеральном и региональном уровне. Совершенствуется нормативная правовая база и на уровне округа. Роль представительного органа и его ответственность в том, чтобы на нашей территории мы создавали необходимые условия жизни населения, конструктивно взаимодействовали с исполнительной властью.</w:t>
      </w:r>
    </w:p>
    <w:p w:rsidR="00817FD6" w:rsidRDefault="00817FD6" w:rsidP="00817FD6">
      <w:pPr>
        <w:pStyle w:val="1"/>
        <w:ind w:firstLine="700"/>
        <w:jc w:val="both"/>
      </w:pPr>
      <w:r w:rsidRPr="005F4922">
        <w:rPr>
          <w:rStyle w:val="a6"/>
          <w:sz w:val="26"/>
          <w:szCs w:val="26"/>
        </w:rPr>
        <w:t xml:space="preserve">Хочу выразить искренние слова благодарности всем депутатам Земского Собрания </w:t>
      </w:r>
      <w:proofErr w:type="spellStart"/>
      <w:r w:rsidRPr="005F4922">
        <w:rPr>
          <w:rStyle w:val="a6"/>
          <w:sz w:val="26"/>
          <w:szCs w:val="26"/>
        </w:rPr>
        <w:t>Грязовецкого</w:t>
      </w:r>
      <w:proofErr w:type="spellEnd"/>
      <w:r w:rsidRPr="005F4922">
        <w:rPr>
          <w:rStyle w:val="a6"/>
          <w:sz w:val="26"/>
          <w:szCs w:val="26"/>
        </w:rPr>
        <w:t xml:space="preserve"> муниципального округа за ответственную активную депутатскую деятельность, за понимание и поддержку. Убеждена, что все мы с высокой степенью ответственности продолжим свою работу и единой командой направим силы и возможности на улучшение социально-экономической ситуации муниципального образования. Наши депутаты разные по возрасту, роду занятий, убеждениям, знаниям, взглядам, но все в одинаковой степени ответственны и неравнодушны к муниципальным делам, нуждам населения. Нанта первоочередная задача - сделать все от нас</w:t>
      </w:r>
      <w:r>
        <w:rPr>
          <w:rStyle w:val="a6"/>
        </w:rPr>
        <w:t xml:space="preserve"> зависящее для процветания нашего округа и создания условий для жизни наших избирателей.</w:t>
      </w:r>
    </w:p>
    <w:p w:rsidR="00817FD6" w:rsidRDefault="00817FD6" w:rsidP="00817FD6">
      <w:pPr>
        <w:ind w:left="5103"/>
        <w:jc w:val="both"/>
        <w:rPr>
          <w:sz w:val="26"/>
          <w:szCs w:val="26"/>
        </w:rPr>
      </w:pPr>
    </w:p>
    <w:p w:rsidR="008E289E" w:rsidRDefault="008E289E" w:rsidP="00817FD6">
      <w:pPr>
        <w:ind w:left="5103"/>
        <w:jc w:val="both"/>
        <w:rPr>
          <w:sz w:val="26"/>
          <w:szCs w:val="26"/>
        </w:rPr>
      </w:pPr>
      <w:bookmarkStart w:id="8" w:name="_GoBack"/>
      <w:bookmarkEnd w:id="8"/>
    </w:p>
    <w:p w:rsidR="008E289E" w:rsidRDefault="008E289E" w:rsidP="00817FD6">
      <w:pPr>
        <w:ind w:left="5103"/>
        <w:jc w:val="both"/>
        <w:rPr>
          <w:sz w:val="26"/>
          <w:szCs w:val="26"/>
        </w:rPr>
      </w:pPr>
    </w:p>
    <w:p w:rsidR="008E289E" w:rsidRDefault="008E289E" w:rsidP="00817FD6">
      <w:pPr>
        <w:ind w:left="5103"/>
        <w:jc w:val="both"/>
        <w:rPr>
          <w:sz w:val="26"/>
          <w:szCs w:val="26"/>
        </w:rPr>
      </w:pPr>
    </w:p>
    <w:p w:rsidR="008E289E" w:rsidRDefault="008E289E" w:rsidP="00817FD6">
      <w:pPr>
        <w:ind w:left="5103"/>
        <w:jc w:val="both"/>
        <w:rPr>
          <w:sz w:val="26"/>
          <w:szCs w:val="26"/>
        </w:rPr>
      </w:pPr>
    </w:p>
    <w:p w:rsidR="008E289E" w:rsidRDefault="008E289E" w:rsidP="00817FD6">
      <w:pPr>
        <w:ind w:left="5103"/>
        <w:jc w:val="both"/>
        <w:rPr>
          <w:sz w:val="26"/>
          <w:szCs w:val="26"/>
        </w:rPr>
      </w:pPr>
    </w:p>
    <w:p w:rsidR="008E289E" w:rsidRDefault="008E289E" w:rsidP="00817FD6">
      <w:pPr>
        <w:ind w:left="5103"/>
        <w:jc w:val="both"/>
        <w:rPr>
          <w:sz w:val="26"/>
          <w:szCs w:val="26"/>
        </w:rPr>
      </w:pPr>
    </w:p>
    <w:p w:rsidR="00D40354" w:rsidRDefault="00D40354" w:rsidP="00817FD6">
      <w:pPr>
        <w:ind w:left="5103"/>
        <w:jc w:val="both"/>
        <w:rPr>
          <w:sz w:val="26"/>
          <w:szCs w:val="26"/>
        </w:rPr>
      </w:pPr>
    </w:p>
    <w:p w:rsidR="008E289E" w:rsidRDefault="008E289E" w:rsidP="00817FD6">
      <w:pPr>
        <w:ind w:left="5103"/>
        <w:jc w:val="both"/>
        <w:rPr>
          <w:sz w:val="26"/>
          <w:szCs w:val="26"/>
        </w:rPr>
      </w:pPr>
    </w:p>
    <w:p w:rsidR="008E289E" w:rsidRDefault="008E289E" w:rsidP="008E289E">
      <w:pPr>
        <w:jc w:val="center"/>
        <w:rPr>
          <w:b/>
          <w:sz w:val="26"/>
          <w:szCs w:val="26"/>
        </w:rPr>
      </w:pPr>
      <w:r>
        <w:rPr>
          <w:b/>
          <w:sz w:val="26"/>
          <w:szCs w:val="26"/>
        </w:rPr>
        <w:lastRenderedPageBreak/>
        <w:t>Пояснительная записка</w:t>
      </w:r>
    </w:p>
    <w:p w:rsidR="008E289E" w:rsidRDefault="008E289E" w:rsidP="008E289E">
      <w:pPr>
        <w:jc w:val="center"/>
        <w:rPr>
          <w:b/>
          <w:sz w:val="26"/>
          <w:szCs w:val="26"/>
        </w:rPr>
      </w:pPr>
      <w:r>
        <w:rPr>
          <w:b/>
          <w:sz w:val="26"/>
          <w:szCs w:val="26"/>
        </w:rPr>
        <w:t xml:space="preserve">к проекту решения Земского Собрания </w:t>
      </w:r>
      <w:proofErr w:type="spellStart"/>
      <w:r>
        <w:rPr>
          <w:b/>
          <w:sz w:val="26"/>
          <w:szCs w:val="26"/>
        </w:rPr>
        <w:t>Грязовецкого</w:t>
      </w:r>
      <w:proofErr w:type="spellEnd"/>
      <w:r>
        <w:rPr>
          <w:b/>
          <w:sz w:val="26"/>
          <w:szCs w:val="26"/>
        </w:rPr>
        <w:t xml:space="preserve"> муниципального округа</w:t>
      </w:r>
    </w:p>
    <w:p w:rsidR="008E289E" w:rsidRDefault="008E289E" w:rsidP="008E289E">
      <w:pPr>
        <w:ind w:right="-1"/>
        <w:jc w:val="center"/>
        <w:rPr>
          <w:b/>
          <w:sz w:val="26"/>
          <w:szCs w:val="26"/>
        </w:rPr>
      </w:pPr>
      <w:r>
        <w:rPr>
          <w:b/>
          <w:sz w:val="26"/>
          <w:szCs w:val="26"/>
        </w:rPr>
        <w:t>«</w:t>
      </w:r>
      <w:r w:rsidRPr="008E289E">
        <w:rPr>
          <w:b/>
          <w:sz w:val="26"/>
          <w:szCs w:val="26"/>
        </w:rPr>
        <w:t xml:space="preserve">Об отчете Земского Собрания </w:t>
      </w:r>
      <w:proofErr w:type="spellStart"/>
      <w:r w:rsidRPr="008E289E">
        <w:rPr>
          <w:b/>
          <w:sz w:val="26"/>
          <w:szCs w:val="26"/>
        </w:rPr>
        <w:t>Грязовецкого</w:t>
      </w:r>
      <w:proofErr w:type="spellEnd"/>
      <w:r w:rsidRPr="008E289E">
        <w:rPr>
          <w:b/>
          <w:sz w:val="26"/>
          <w:szCs w:val="26"/>
        </w:rPr>
        <w:t xml:space="preserve"> муниципального округа Вологодской области о результатах деятельности за 2022 год</w:t>
      </w:r>
      <w:r>
        <w:rPr>
          <w:b/>
          <w:sz w:val="26"/>
          <w:szCs w:val="26"/>
        </w:rPr>
        <w:t>»</w:t>
      </w:r>
    </w:p>
    <w:p w:rsidR="008E289E" w:rsidRDefault="008E289E" w:rsidP="008E289E">
      <w:pPr>
        <w:ind w:right="-1"/>
        <w:jc w:val="center"/>
        <w:rPr>
          <w:b/>
          <w:sz w:val="26"/>
          <w:szCs w:val="26"/>
        </w:rPr>
      </w:pPr>
    </w:p>
    <w:p w:rsidR="008E289E" w:rsidRPr="008E289E" w:rsidRDefault="008E289E" w:rsidP="008E289E">
      <w:pPr>
        <w:ind w:right="-1"/>
        <w:jc w:val="center"/>
        <w:rPr>
          <w:b/>
          <w:sz w:val="26"/>
          <w:szCs w:val="26"/>
        </w:rPr>
      </w:pPr>
    </w:p>
    <w:p w:rsidR="00E12093" w:rsidRDefault="00E12093" w:rsidP="00E12093">
      <w:pPr>
        <w:ind w:firstLine="709"/>
        <w:jc w:val="both"/>
        <w:rPr>
          <w:b/>
          <w:sz w:val="26"/>
          <w:szCs w:val="26"/>
        </w:rPr>
      </w:pPr>
      <w:r>
        <w:rPr>
          <w:sz w:val="26"/>
          <w:szCs w:val="26"/>
          <w:lang w:eastAsia="en-US"/>
        </w:rPr>
        <w:t xml:space="preserve">В соответствии с пунктом 7 статьи 25 Устава </w:t>
      </w:r>
      <w:proofErr w:type="spellStart"/>
      <w:r w:rsidRPr="00935E3A">
        <w:rPr>
          <w:sz w:val="26"/>
          <w:szCs w:val="26"/>
          <w:lang w:eastAsia="en-US"/>
        </w:rPr>
        <w:t>Грязовецкого</w:t>
      </w:r>
      <w:proofErr w:type="spellEnd"/>
      <w:r w:rsidRPr="00935E3A">
        <w:rPr>
          <w:sz w:val="26"/>
          <w:szCs w:val="26"/>
          <w:lang w:eastAsia="en-US"/>
        </w:rPr>
        <w:t xml:space="preserve"> муниципального </w:t>
      </w:r>
      <w:r>
        <w:rPr>
          <w:sz w:val="26"/>
          <w:szCs w:val="26"/>
          <w:lang w:eastAsia="en-US"/>
        </w:rPr>
        <w:t xml:space="preserve">округа Вологодской области </w:t>
      </w:r>
      <w:r w:rsidRPr="00935E3A">
        <w:rPr>
          <w:sz w:val="26"/>
          <w:szCs w:val="26"/>
          <w:lang w:eastAsia="en-US"/>
        </w:rPr>
        <w:t xml:space="preserve">и статьи </w:t>
      </w:r>
      <w:r>
        <w:rPr>
          <w:sz w:val="26"/>
          <w:szCs w:val="26"/>
          <w:lang w:eastAsia="en-US"/>
        </w:rPr>
        <w:t>80</w:t>
      </w:r>
      <w:r w:rsidRPr="00935E3A">
        <w:rPr>
          <w:sz w:val="26"/>
          <w:szCs w:val="26"/>
          <w:lang w:eastAsia="en-US"/>
        </w:rPr>
        <w:t xml:space="preserve"> Регламента Земского Собрания </w:t>
      </w:r>
      <w:proofErr w:type="spellStart"/>
      <w:r w:rsidRPr="00935E3A">
        <w:rPr>
          <w:sz w:val="26"/>
          <w:szCs w:val="26"/>
          <w:lang w:eastAsia="en-US"/>
        </w:rPr>
        <w:t>Грязовецкого</w:t>
      </w:r>
      <w:proofErr w:type="spellEnd"/>
      <w:r w:rsidRPr="00935E3A">
        <w:rPr>
          <w:sz w:val="26"/>
          <w:szCs w:val="26"/>
          <w:lang w:eastAsia="en-US"/>
        </w:rPr>
        <w:t xml:space="preserve"> муниципального </w:t>
      </w:r>
      <w:r>
        <w:rPr>
          <w:sz w:val="26"/>
          <w:szCs w:val="26"/>
          <w:lang w:eastAsia="en-US"/>
        </w:rPr>
        <w:t>округа Вологодской области</w:t>
      </w:r>
      <w:r w:rsidRPr="00935E3A">
        <w:rPr>
          <w:sz w:val="26"/>
          <w:szCs w:val="26"/>
          <w:lang w:eastAsia="en-US"/>
        </w:rPr>
        <w:t xml:space="preserve">, </w:t>
      </w:r>
      <w:r w:rsidRPr="00E12093">
        <w:rPr>
          <w:sz w:val="26"/>
          <w:szCs w:val="26"/>
          <w:lang w:eastAsia="zh-CN"/>
        </w:rPr>
        <w:t xml:space="preserve">Земское Собрание </w:t>
      </w:r>
      <w:proofErr w:type="spellStart"/>
      <w:r w:rsidRPr="00E12093">
        <w:rPr>
          <w:sz w:val="26"/>
          <w:szCs w:val="26"/>
          <w:lang w:eastAsia="zh-CN"/>
        </w:rPr>
        <w:t>Грязовецкого</w:t>
      </w:r>
      <w:proofErr w:type="spellEnd"/>
      <w:r w:rsidRPr="00E12093">
        <w:rPr>
          <w:sz w:val="26"/>
          <w:szCs w:val="26"/>
          <w:lang w:eastAsia="zh-CN"/>
        </w:rPr>
        <w:t xml:space="preserve"> муниципального округа ежегодно представляет населению отчет о своей деятельности путем его опубликования в печатном средстве массовой информации либо путем его размещения на официальном сайте </w:t>
      </w:r>
      <w:proofErr w:type="spellStart"/>
      <w:r w:rsidRPr="00E12093">
        <w:rPr>
          <w:sz w:val="26"/>
          <w:szCs w:val="26"/>
          <w:lang w:eastAsia="zh-CN"/>
        </w:rPr>
        <w:t>Грязовецкого</w:t>
      </w:r>
      <w:proofErr w:type="spellEnd"/>
      <w:r w:rsidRPr="00E12093">
        <w:rPr>
          <w:sz w:val="26"/>
          <w:szCs w:val="26"/>
          <w:lang w:eastAsia="zh-CN"/>
        </w:rPr>
        <w:t xml:space="preserve"> муниципального округа в информационно-телекоммуникационной сети «Интернет», либо путем обнародования, обеспечивающего возможность ознакомления с ним граждан. </w:t>
      </w:r>
    </w:p>
    <w:p w:rsidR="00E12093" w:rsidRDefault="00E12093" w:rsidP="008E289E">
      <w:pPr>
        <w:ind w:firstLine="851"/>
        <w:jc w:val="both"/>
        <w:rPr>
          <w:sz w:val="26"/>
          <w:szCs w:val="26"/>
          <w:lang w:eastAsia="en-US"/>
        </w:rPr>
      </w:pPr>
      <w:r>
        <w:rPr>
          <w:sz w:val="26"/>
          <w:szCs w:val="26"/>
          <w:lang w:eastAsia="en-US"/>
        </w:rPr>
        <w:t>С целью</w:t>
      </w:r>
      <w:r w:rsidR="008E289E" w:rsidRPr="00935E3A">
        <w:rPr>
          <w:sz w:val="26"/>
          <w:szCs w:val="26"/>
          <w:lang w:eastAsia="en-US"/>
        </w:rPr>
        <w:t xml:space="preserve"> реализации </w:t>
      </w:r>
      <w:r>
        <w:rPr>
          <w:sz w:val="26"/>
          <w:szCs w:val="26"/>
          <w:lang w:eastAsia="en-US"/>
        </w:rPr>
        <w:t>указанных положений Устава и Регламента на рассмотрение Земского Собрания округа представлен данный проект решения.</w:t>
      </w:r>
    </w:p>
    <w:p w:rsidR="00E12093" w:rsidRDefault="00E12093" w:rsidP="00E12093">
      <w:pPr>
        <w:ind w:firstLine="709"/>
        <w:jc w:val="both"/>
        <w:rPr>
          <w:sz w:val="26"/>
          <w:szCs w:val="26"/>
          <w:lang w:eastAsia="zh-CN"/>
        </w:rPr>
      </w:pPr>
    </w:p>
    <w:p w:rsidR="00E12093" w:rsidRDefault="00E12093" w:rsidP="008E289E">
      <w:pPr>
        <w:jc w:val="center"/>
        <w:rPr>
          <w:b/>
          <w:sz w:val="26"/>
          <w:szCs w:val="26"/>
        </w:rPr>
      </w:pPr>
    </w:p>
    <w:sectPr w:rsidR="00E12093" w:rsidSect="002F5D99">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dale Sans UI">
    <w:altName w:val="Arial Unicode MS"/>
    <w:charset w:val="CC"/>
    <w:family w:val="auto"/>
    <w:pitch w:val="variable"/>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CA71998"/>
    <w:multiLevelType w:val="multilevel"/>
    <w:tmpl w:val="398E4F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D99"/>
    <w:rsid w:val="00015825"/>
    <w:rsid w:val="00183B56"/>
    <w:rsid w:val="00246F45"/>
    <w:rsid w:val="002F4A3D"/>
    <w:rsid w:val="002F5D99"/>
    <w:rsid w:val="00362276"/>
    <w:rsid w:val="0040284E"/>
    <w:rsid w:val="00817FD6"/>
    <w:rsid w:val="008E289E"/>
    <w:rsid w:val="00A51537"/>
    <w:rsid w:val="00B506A5"/>
    <w:rsid w:val="00C40073"/>
    <w:rsid w:val="00D31665"/>
    <w:rsid w:val="00D40354"/>
    <w:rsid w:val="00D4295A"/>
    <w:rsid w:val="00E12093"/>
    <w:rsid w:val="00E172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283D2"/>
  <w15:docId w15:val="{2CF1ACB0-63D1-473E-8D6E-886345730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5D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31665"/>
    <w:pPr>
      <w:widowControl w:val="0"/>
      <w:suppressAutoHyphens/>
      <w:spacing w:before="280" w:after="119"/>
    </w:pPr>
    <w:rPr>
      <w:rFonts w:eastAsia="Andale Sans UI"/>
      <w:kern w:val="2"/>
      <w:lang w:eastAsia="zh-CN"/>
    </w:rPr>
  </w:style>
  <w:style w:type="paragraph" w:customStyle="1" w:styleId="ConsPlusNormal">
    <w:name w:val="ConsPlusNormal"/>
    <w:next w:val="a"/>
    <w:rsid w:val="00D31665"/>
    <w:pPr>
      <w:widowControl w:val="0"/>
      <w:suppressAutoHyphens/>
      <w:spacing w:after="0" w:line="240" w:lineRule="auto"/>
      <w:ind w:firstLine="720"/>
    </w:pPr>
    <w:rPr>
      <w:rFonts w:ascii="Arial" w:eastAsia="Arial" w:hAnsi="Arial" w:cs="Arial"/>
      <w:kern w:val="2"/>
      <w:sz w:val="20"/>
      <w:szCs w:val="20"/>
      <w:lang w:eastAsia="zh-CN" w:bidi="hi-IN"/>
    </w:rPr>
  </w:style>
  <w:style w:type="paragraph" w:styleId="a4">
    <w:name w:val="Balloon Text"/>
    <w:basedOn w:val="a"/>
    <w:link w:val="a5"/>
    <w:uiPriority w:val="99"/>
    <w:semiHidden/>
    <w:unhideWhenUsed/>
    <w:rsid w:val="0040284E"/>
    <w:rPr>
      <w:rFonts w:ascii="Segoe UI" w:hAnsi="Segoe UI" w:cs="Segoe UI"/>
      <w:sz w:val="18"/>
      <w:szCs w:val="18"/>
    </w:rPr>
  </w:style>
  <w:style w:type="character" w:customStyle="1" w:styleId="a5">
    <w:name w:val="Текст выноски Знак"/>
    <w:basedOn w:val="a0"/>
    <w:link w:val="a4"/>
    <w:uiPriority w:val="99"/>
    <w:semiHidden/>
    <w:rsid w:val="0040284E"/>
    <w:rPr>
      <w:rFonts w:ascii="Segoe UI" w:eastAsia="Times New Roman" w:hAnsi="Segoe UI" w:cs="Segoe UI"/>
      <w:sz w:val="18"/>
      <w:szCs w:val="18"/>
      <w:lang w:eastAsia="ru-RU"/>
    </w:rPr>
  </w:style>
  <w:style w:type="character" w:customStyle="1" w:styleId="a6">
    <w:name w:val="Основной текст_"/>
    <w:basedOn w:val="a0"/>
    <w:link w:val="1"/>
    <w:rsid w:val="00817FD6"/>
    <w:rPr>
      <w:rFonts w:ascii="Times New Roman" w:eastAsia="Times New Roman" w:hAnsi="Times New Roman" w:cs="Times New Roman"/>
    </w:rPr>
  </w:style>
  <w:style w:type="character" w:customStyle="1" w:styleId="10">
    <w:name w:val="Заголовок №1_"/>
    <w:basedOn w:val="a0"/>
    <w:link w:val="11"/>
    <w:rsid w:val="00817FD6"/>
    <w:rPr>
      <w:rFonts w:ascii="Times New Roman" w:eastAsia="Times New Roman" w:hAnsi="Times New Roman" w:cs="Times New Roman"/>
      <w:b/>
      <w:bCs/>
      <w:i/>
      <w:iCs/>
    </w:rPr>
  </w:style>
  <w:style w:type="paragraph" w:customStyle="1" w:styleId="1">
    <w:name w:val="Основной текст1"/>
    <w:basedOn w:val="a"/>
    <w:link w:val="a6"/>
    <w:rsid w:val="00817FD6"/>
    <w:pPr>
      <w:widowControl w:val="0"/>
      <w:spacing w:line="290" w:lineRule="auto"/>
      <w:ind w:firstLine="400"/>
    </w:pPr>
    <w:rPr>
      <w:sz w:val="22"/>
      <w:szCs w:val="22"/>
      <w:lang w:eastAsia="en-US"/>
    </w:rPr>
  </w:style>
  <w:style w:type="paragraph" w:customStyle="1" w:styleId="11">
    <w:name w:val="Заголовок №1"/>
    <w:basedOn w:val="a"/>
    <w:link w:val="10"/>
    <w:rsid w:val="00817FD6"/>
    <w:pPr>
      <w:widowControl w:val="0"/>
      <w:spacing w:line="290" w:lineRule="auto"/>
      <w:jc w:val="right"/>
      <w:outlineLvl w:val="0"/>
    </w:pPr>
    <w:rPr>
      <w:b/>
      <w:bCs/>
      <w:i/>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13</Pages>
  <Words>4535</Words>
  <Characters>25856</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30331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udel2</dc:creator>
  <cp:keywords/>
  <dc:description/>
  <cp:lastModifiedBy>Ж.Л. Бобыкина</cp:lastModifiedBy>
  <cp:revision>5</cp:revision>
  <cp:lastPrinted>2023-05-15T07:01:00Z</cp:lastPrinted>
  <dcterms:created xsi:type="dcterms:W3CDTF">2023-05-12T11:35:00Z</dcterms:created>
  <dcterms:modified xsi:type="dcterms:W3CDTF">2023-05-15T07:01:00Z</dcterms:modified>
</cp:coreProperties>
</file>