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Pr="00B45283" w:rsidRDefault="00AC78C7" w:rsidP="00B45283">
      <w:pPr>
        <w:keepNext/>
        <w:keepLines/>
        <w:suppressLineNumbers/>
        <w:tabs>
          <w:tab w:val="left" w:pos="1134"/>
        </w:tabs>
        <w:ind w:left="851" w:hanging="851"/>
        <w:contextualSpacing/>
        <w:jc w:val="right"/>
        <w:rPr>
          <w:sz w:val="32"/>
          <w:szCs w:val="32"/>
        </w:rPr>
      </w:pPr>
      <w:r w:rsidRPr="00B45283">
        <w:rPr>
          <w:noProof/>
          <w:sz w:val="32"/>
          <w:szCs w:val="32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4F283731" wp14:editId="54DA2419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  <w:r w:rsidR="00B45283" w:rsidRPr="00B45283">
        <w:rPr>
          <w:sz w:val="32"/>
          <w:szCs w:val="32"/>
        </w:rPr>
        <w:t>ПРОЕКТ</w:t>
      </w:r>
    </w:p>
    <w:p w:rsidR="00B45283" w:rsidRDefault="00B45283" w:rsidP="00B45283">
      <w:pPr>
        <w:keepNext/>
        <w:keepLines/>
        <w:suppressLineNumbers/>
        <w:tabs>
          <w:tab w:val="left" w:pos="1134"/>
        </w:tabs>
        <w:ind w:left="851" w:hanging="851"/>
        <w:contextualSpacing/>
        <w:jc w:val="right"/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  <w:bookmarkStart w:id="0" w:name="_GoBack"/>
      <w:bookmarkEnd w:id="0"/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17460" w:rsidP="00A015A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17460" w:rsidP="008315F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6303" w:rsidRDefault="00700EAF" w:rsidP="00D93D9A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74359F" w:rsidRPr="00A9334D" w:rsidRDefault="0074359F" w:rsidP="003557A3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992BC0" w:rsidRPr="00992BC0" w:rsidRDefault="00992BC0" w:rsidP="00992BC0">
      <w:pPr>
        <w:tabs>
          <w:tab w:val="left" w:pos="4617"/>
        </w:tabs>
        <w:suppressAutoHyphens w:val="0"/>
        <w:jc w:val="center"/>
        <w:rPr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spacing w:val="-4"/>
          <w:sz w:val="26"/>
          <w:szCs w:val="26"/>
          <w:lang w:eastAsia="zh-CN"/>
        </w:rPr>
        <w:t xml:space="preserve">Об утверждении административного регламента </w:t>
      </w:r>
    </w:p>
    <w:p w:rsidR="00992BC0" w:rsidRDefault="00992BC0" w:rsidP="00992BC0">
      <w:pPr>
        <w:tabs>
          <w:tab w:val="left" w:pos="4617"/>
        </w:tabs>
        <w:suppressAutoHyphens w:val="0"/>
        <w:jc w:val="center"/>
        <w:rPr>
          <w:rFonts w:ascii="Liberation Serif" w:hAnsi="Liberation Serif" w:cs="Liberation Serif"/>
          <w:b/>
          <w:bCs/>
          <w:color w:val="00000A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spacing w:val="-4"/>
          <w:sz w:val="26"/>
          <w:szCs w:val="26"/>
          <w:lang w:eastAsia="zh-CN"/>
        </w:rPr>
        <w:t>«П</w:t>
      </w:r>
      <w:r w:rsidRPr="00992BC0">
        <w:rPr>
          <w:rFonts w:ascii="Liberation Serif" w:hAnsi="Liberation Serif" w:cs="Liberation Serif"/>
          <w:b/>
          <w:bCs/>
          <w:color w:val="00000A"/>
          <w:sz w:val="26"/>
          <w:szCs w:val="26"/>
          <w:lang w:eastAsia="zh-CN"/>
        </w:rPr>
        <w:t xml:space="preserve">редоставление движимого и недвижимого имущества, </w:t>
      </w:r>
    </w:p>
    <w:p w:rsidR="00992BC0" w:rsidRDefault="00992BC0" w:rsidP="00992BC0">
      <w:pPr>
        <w:tabs>
          <w:tab w:val="left" w:pos="4617"/>
        </w:tabs>
        <w:suppressAutoHyphens w:val="0"/>
        <w:jc w:val="center"/>
        <w:rPr>
          <w:rFonts w:ascii="Liberation Serif" w:hAnsi="Liberation Serif" w:cs="Liberation Serif"/>
          <w:b/>
          <w:bCs/>
          <w:color w:val="00000A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color w:val="00000A"/>
          <w:sz w:val="26"/>
          <w:szCs w:val="26"/>
          <w:lang w:eastAsia="zh-CN"/>
        </w:rPr>
        <w:t xml:space="preserve">находящегося в муниципальной собственности, арендуемого субъектами малого и среднего предпринимательства, при реализации ими преимущественного </w:t>
      </w:r>
    </w:p>
    <w:p w:rsidR="00992BC0" w:rsidRPr="00992BC0" w:rsidRDefault="00992BC0" w:rsidP="00992BC0">
      <w:pPr>
        <w:tabs>
          <w:tab w:val="left" w:pos="4617"/>
        </w:tabs>
        <w:suppressAutoHyphens w:val="0"/>
        <w:jc w:val="center"/>
        <w:rPr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color w:val="00000A"/>
          <w:sz w:val="26"/>
          <w:szCs w:val="26"/>
          <w:lang w:eastAsia="zh-CN"/>
        </w:rPr>
        <w:t>права на приобретение арендуемого имущества, в собственность</w:t>
      </w:r>
      <w:r w:rsidRPr="00992BC0">
        <w:rPr>
          <w:rFonts w:ascii="Liberation Serif" w:hAnsi="Liberation Serif" w:cs="Liberation Serif"/>
          <w:b/>
          <w:bCs/>
          <w:color w:val="000000"/>
          <w:spacing w:val="-4"/>
          <w:sz w:val="26"/>
          <w:szCs w:val="26"/>
          <w:lang w:eastAsia="zh-CN"/>
        </w:rPr>
        <w:t>»</w:t>
      </w:r>
    </w:p>
    <w:p w:rsidR="00992BC0" w:rsidRDefault="00992BC0" w:rsidP="00992BC0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992BC0" w:rsidRPr="00992BC0" w:rsidRDefault="00992BC0" w:rsidP="00992BC0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992BC0" w:rsidRPr="00992BC0" w:rsidRDefault="00992BC0" w:rsidP="00992BC0">
      <w:pPr>
        <w:shd w:val="clear" w:color="auto" w:fill="FFFFFF"/>
        <w:spacing w:line="276" w:lineRule="auto"/>
        <w:ind w:firstLine="708"/>
        <w:jc w:val="both"/>
        <w:rPr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kern w:val="2"/>
          <w:sz w:val="26"/>
          <w:szCs w:val="26"/>
          <w:lang w:eastAsia="zh-CN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Грязовецкого муниципального района</w:t>
      </w:r>
      <w:r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                      </w:t>
      </w:r>
      <w:r w:rsidRPr="00992BC0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 от 01.06.2022 № 259 «</w:t>
      </w:r>
      <w:r w:rsidRPr="00992BC0">
        <w:rPr>
          <w:rFonts w:ascii="Liberation Serif" w:hAnsi="Liberation Serif" w:cs="Liberation Serif"/>
          <w:bCs/>
          <w:kern w:val="2"/>
          <w:sz w:val="26"/>
          <w:szCs w:val="26"/>
          <w:lang w:eastAsia="zh-CN"/>
        </w:rPr>
        <w:t>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</w:t>
      </w:r>
      <w:r w:rsidRPr="00992BC0">
        <w:rPr>
          <w:rFonts w:ascii="Liberation Serif" w:hAnsi="Liberation Serif" w:cs="Liberation Serif"/>
          <w:kern w:val="2"/>
          <w:sz w:val="26"/>
          <w:szCs w:val="26"/>
          <w:lang w:eastAsia="zh-CN"/>
        </w:rPr>
        <w:t>»</w:t>
      </w:r>
    </w:p>
    <w:p w:rsidR="00992BC0" w:rsidRPr="00992BC0" w:rsidRDefault="00992BC0" w:rsidP="00992BC0">
      <w:pPr>
        <w:spacing w:line="276" w:lineRule="auto"/>
        <w:jc w:val="both"/>
        <w:rPr>
          <w:rFonts w:ascii="Liberation Serif" w:hAnsi="Liberation Serif" w:cs="Liberation Serif"/>
          <w:iCs/>
          <w:color w:val="00000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Администрация Грязовецкого муниципального округа ПОСТАНОВЛЯЕТ:</w:t>
      </w:r>
      <w:r w:rsidRPr="00992BC0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ab/>
      </w:r>
      <w:r w:rsidRPr="00992BC0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ab/>
      </w:r>
      <w:r>
        <w:rPr>
          <w:rFonts w:ascii="Liberation Serif" w:hAnsi="Liberation Serif" w:cs="Liberation Serif"/>
          <w:color w:val="000000"/>
          <w:spacing w:val="-4"/>
          <w:sz w:val="26"/>
          <w:szCs w:val="26"/>
          <w:lang w:eastAsia="zh-CN"/>
        </w:rPr>
        <w:t>1. </w:t>
      </w:r>
      <w:r w:rsidRPr="00992BC0">
        <w:rPr>
          <w:rFonts w:ascii="Liberation Serif" w:hAnsi="Liberation Serif" w:cs="Liberation Serif"/>
          <w:iCs/>
          <w:color w:val="000000"/>
          <w:spacing w:val="-4"/>
          <w:sz w:val="26"/>
          <w:szCs w:val="26"/>
          <w:lang w:eastAsia="zh-CN"/>
        </w:rPr>
        <w:t>Утвердить административный регламент «П</w:t>
      </w:r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 xml:space="preserve">редоставление движимого </w:t>
      </w:r>
      <w:r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 xml:space="preserve">                       </w:t>
      </w:r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 xml:space="preserve">и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имущества, </w:t>
      </w:r>
      <w:r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 xml:space="preserve">                                  </w:t>
      </w:r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>в собственность</w:t>
      </w:r>
      <w:r w:rsidRPr="00992BC0">
        <w:rPr>
          <w:rFonts w:ascii="Liberation Serif" w:hAnsi="Liberation Serif" w:cs="Liberation Serif"/>
          <w:iCs/>
          <w:color w:val="000000"/>
          <w:spacing w:val="-4"/>
          <w:sz w:val="26"/>
          <w:szCs w:val="26"/>
          <w:lang w:eastAsia="zh-CN"/>
        </w:rPr>
        <w:t>» (прилагается)</w:t>
      </w:r>
      <w:r w:rsidRPr="00992BC0">
        <w:rPr>
          <w:rFonts w:ascii="Liberation Serif" w:hAnsi="Liberation Serif" w:cs="Liberation Serif"/>
          <w:iCs/>
          <w:color w:val="000000"/>
          <w:sz w:val="26"/>
          <w:szCs w:val="26"/>
          <w:lang w:eastAsia="zh-CN"/>
        </w:rPr>
        <w:t>.</w:t>
      </w:r>
    </w:p>
    <w:p w:rsidR="00992BC0" w:rsidRPr="00992BC0" w:rsidRDefault="00992BC0" w:rsidP="00992BC0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>2. </w:t>
      </w:r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>Признать утратившим силу постановления администрации Грязовецкого муниципального округа Вологодской области от 20.01.2023 № 92 «Об утверждении административного регламента «Предоставление движимого  и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имущества, в собственность»».</w:t>
      </w:r>
    </w:p>
    <w:p w:rsidR="00992BC0" w:rsidRPr="00992BC0" w:rsidRDefault="00992BC0" w:rsidP="00992BC0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>2. </w:t>
      </w:r>
      <w:proofErr w:type="gramStart"/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>Ответственным</w:t>
      </w:r>
      <w:proofErr w:type="gramEnd"/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 xml:space="preserve"> за выполнение муниципальной услуги определить Уполномоченный орган - отраслевой (функциональный) орган администрации Грязовецкого муниципального округа - Управление имущественных и земельных </w:t>
      </w:r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lastRenderedPageBreak/>
        <w:t>отношений администрации Грязовецкого муниципального округа Вологодской области.</w:t>
      </w:r>
    </w:p>
    <w:p w:rsidR="00992BC0" w:rsidRPr="00992BC0" w:rsidRDefault="00992BC0" w:rsidP="00992BC0">
      <w:pPr>
        <w:shd w:val="clear" w:color="auto" w:fill="FFFFFF"/>
        <w:spacing w:line="276" w:lineRule="auto"/>
        <w:ind w:firstLine="709"/>
        <w:jc w:val="both"/>
        <w:rPr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>3</w:t>
      </w:r>
      <w:r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>. </w:t>
      </w:r>
      <w:proofErr w:type="gramStart"/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>Контроль за</w:t>
      </w:r>
      <w:proofErr w:type="gramEnd"/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 xml:space="preserve"> выполнением настоящего постановления возложить </w:t>
      </w:r>
      <w:r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 xml:space="preserve">                           </w:t>
      </w:r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>на начальника</w:t>
      </w:r>
      <w:r w:rsidRPr="00992BC0">
        <w:rPr>
          <w:b/>
          <w:color w:val="00000A"/>
          <w:w w:val="90"/>
          <w:sz w:val="26"/>
          <w:szCs w:val="26"/>
          <w:lang w:eastAsia="zh-CN"/>
        </w:rPr>
        <w:t xml:space="preserve"> </w:t>
      </w:r>
      <w:r w:rsidRPr="00992BC0">
        <w:rPr>
          <w:rFonts w:ascii="Liberation Serif" w:hAnsi="Liberation Serif" w:cs="Liberation Serif"/>
          <w:iCs/>
          <w:color w:val="00000A"/>
          <w:sz w:val="26"/>
          <w:szCs w:val="26"/>
          <w:lang w:eastAsia="zh-CN"/>
        </w:rPr>
        <w:t>Управления имущественных и земельных отношений администрации</w:t>
      </w:r>
      <w:r w:rsidRPr="00992BC0">
        <w:rPr>
          <w:rFonts w:ascii="Liberation Serif" w:hAnsi="Liberation Serif" w:cs="Liberation Serif"/>
          <w:bCs/>
          <w:iCs/>
          <w:spacing w:val="-4"/>
          <w:kern w:val="2"/>
          <w:sz w:val="26"/>
          <w:szCs w:val="26"/>
          <w:lang w:eastAsia="zh-CN"/>
        </w:rPr>
        <w:t xml:space="preserve"> Грязовецкого муниципального округа Вологодской области.</w:t>
      </w:r>
    </w:p>
    <w:p w:rsidR="00992BC0" w:rsidRDefault="00992BC0" w:rsidP="00992BC0">
      <w:pPr>
        <w:suppressAutoHyphens w:val="0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992BC0" w:rsidRPr="00992BC0" w:rsidRDefault="00992BC0" w:rsidP="00992BC0">
      <w:pPr>
        <w:suppressAutoHyphens w:val="0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992BC0" w:rsidRPr="00992BC0" w:rsidRDefault="00992BC0" w:rsidP="00992BC0">
      <w:pPr>
        <w:suppressAutoHyphens w:val="0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992BC0" w:rsidRPr="00992BC0" w:rsidRDefault="00992BC0" w:rsidP="00992BC0">
      <w:pPr>
        <w:suppressAutoHyphens w:val="0"/>
        <w:jc w:val="both"/>
        <w:rPr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 xml:space="preserve">Глава Грязовецкого муниципального округа                                                    С.А. </w:t>
      </w:r>
      <w:proofErr w:type="spellStart"/>
      <w:r w:rsidRPr="00992BC0"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>Фёкличев</w:t>
      </w:r>
      <w:proofErr w:type="spellEnd"/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Pr="00992BC0" w:rsidRDefault="00992BC0" w:rsidP="00992BC0">
      <w:pPr>
        <w:suppressAutoHyphens w:val="0"/>
        <w:ind w:left="5387"/>
        <w:contextualSpacing/>
        <w:rPr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УТВЕРЖДЕН</w:t>
      </w:r>
    </w:p>
    <w:p w:rsidR="00992BC0" w:rsidRDefault="00992BC0" w:rsidP="00992BC0">
      <w:pPr>
        <w:suppressAutoHyphens w:val="0"/>
        <w:ind w:left="5387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постановлением администрации </w:t>
      </w:r>
    </w:p>
    <w:p w:rsidR="00992BC0" w:rsidRPr="00992BC0" w:rsidRDefault="00992BC0" w:rsidP="00992BC0">
      <w:pPr>
        <w:suppressAutoHyphens w:val="0"/>
        <w:ind w:left="5387"/>
        <w:contextualSpacing/>
        <w:jc w:val="both"/>
        <w:rPr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Грязовецкого муниципального округа</w:t>
      </w:r>
    </w:p>
    <w:p w:rsidR="00992BC0" w:rsidRPr="00992BC0" w:rsidRDefault="00992BC0" w:rsidP="00992BC0">
      <w:pPr>
        <w:suppressAutoHyphens w:val="0"/>
        <w:ind w:left="5387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Pr="00992BC0" w:rsidRDefault="00992BC0" w:rsidP="00992BC0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 xml:space="preserve">Административный регламент предоставления муниципальной услуги </w:t>
      </w:r>
      <w:bookmarkStart w:id="1" w:name="__DdeLink__1952_4083886239"/>
    </w:p>
    <w:p w:rsid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по п</w:t>
      </w:r>
      <w:bookmarkEnd w:id="1"/>
      <w:r w:rsidRPr="00992BC0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редоставлению движимого и недвижимого имущества, находящегося</w:t>
      </w:r>
    </w:p>
    <w:p w:rsid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 xml:space="preserve"> в муниципальной собственности, арендуемого субъектами малого и среднего </w:t>
      </w:r>
    </w:p>
    <w:p w:rsid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предпринимательства, при реализации ими преимущественного права</w:t>
      </w: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 xml:space="preserve"> на приобретение арендуемого имущества, в собственность</w:t>
      </w:r>
    </w:p>
    <w:p w:rsidR="00992BC0" w:rsidRPr="00992BC0" w:rsidRDefault="00992BC0" w:rsidP="00992BC0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                                                </w:t>
      </w: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I. Общие положения</w:t>
      </w: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1.1. 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Административный регламент предоставления муниципальной услуги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по предоставлению движимого и недвижимого имущества, находящегося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муниципальной собственности, арендуемого субъектами малого и среднего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предпринимательства при реализации ими преимущественного права на приобретение арендуемого имущества, в собственность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1.2. 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Заявителями при предоставлении муниципальной услуги являются 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индивидуальные предприниматели и юридические лица - субъекты малого и среднего предпринимательства, арендующие движимое и  недвижимое имущество, находящееся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 собственности Грязовецкого муниципального округа, либо их уполномоченные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представители (далее – заявители), при условии, что:</w:t>
      </w: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 xml:space="preserve">арендуемое недвижимое  имущество на день подачи заявления находится </w:t>
      </w:r>
      <w:r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 xml:space="preserve">                     </w:t>
      </w:r>
      <w:r w:rsidRPr="00992BC0"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>в их временном владении и (или) временном пользовании непрерывно в течение двух</w:t>
      </w:r>
      <w:r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 xml:space="preserve">                   </w:t>
      </w:r>
      <w:r w:rsidRPr="00992BC0"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 xml:space="preserve"> и более лет, арендуемое движимое  имущество на день подачи заявления находится </w:t>
      </w:r>
      <w:r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 xml:space="preserve">                  </w:t>
      </w:r>
      <w:r w:rsidRPr="00992BC0"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>в их временном владении и (или) временном пользовании непрерывно в течение одного года и более в соответствии с договором или договорами аренды такого имуще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ства, 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за исключением случая, предусмотренного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u w:val="single"/>
          <w:lang w:eastAsia="zh-CN"/>
        </w:rPr>
        <w:t>частью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u w:val="single"/>
          <w:lang w:eastAsia="zh-CN"/>
        </w:rPr>
        <w:t xml:space="preserve"> 2.1 статьи 9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Федерального закона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 22.07.2008 № 159-ФЗ «Об особенностях отчуждения движимого и недвижимого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имущества, находящегося в государственной или в муниципальной собственности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и арендуемого субъектами малого и среднего предпринимательства, и о внесении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изменений в отдельные законодательные акты Российской Федерации» (далее –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Федеральный закон № 159-ФЗ);</w:t>
      </w: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u w:val="single"/>
          <w:lang w:eastAsia="zh-CN"/>
        </w:rPr>
        <w:t>частью 4 статьи 4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Федерального закона № 159-ФЗ, а в случае,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предусмотренном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u w:val="single"/>
          <w:lang w:eastAsia="zh-CN"/>
        </w:rPr>
        <w:t>частью 2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или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u w:val="single"/>
          <w:lang w:eastAsia="zh-CN"/>
        </w:rPr>
        <w:t>частью 2.1 статьи 9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Федерального закона № 159-ФЗ -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день подачи субъектом малого или среднего предпринимательства заявления;</w:t>
      </w:r>
      <w:proofErr w:type="gramEnd"/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арендуемое  недвижимое имущество не включено в утвержденный в соответствии с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u w:val="single"/>
          <w:lang w:eastAsia="zh-CN"/>
        </w:rPr>
        <w:t>частью 4 статьи 18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Федерального закона от 24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.07.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2007 № 209-ФЗ  «О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и (или) в пользование субъектам малого и среднего предпринимательства, за исключен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ем случая, предусмотренного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u w:val="single"/>
          <w:lang w:eastAsia="zh-CN"/>
        </w:rPr>
        <w:t>частью 2.1 статьи 9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Федерального закона № 159-ФЗ;</w:t>
      </w:r>
      <w:proofErr w:type="gramEnd"/>
    </w:p>
    <w:p w:rsidR="00992BC0" w:rsidRPr="00992BC0" w:rsidRDefault="00992BC0" w:rsidP="00514EB3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92BC0">
        <w:rPr>
          <w:rFonts w:ascii="Liberation Serif" w:hAnsi="Liberation Serif" w:cs="Liberation Serif"/>
          <w:sz w:val="26"/>
          <w:szCs w:val="26"/>
        </w:rPr>
        <w:t>арендуемое движимое имущество включено в утвержденный в соответствии</w:t>
      </w:r>
      <w:r w:rsidR="00514EB3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992BC0">
        <w:rPr>
          <w:rFonts w:ascii="Liberation Serif" w:hAnsi="Liberation Serif" w:cs="Liberation Serif"/>
          <w:sz w:val="26"/>
          <w:szCs w:val="26"/>
        </w:rPr>
        <w:t xml:space="preserve"> с </w:t>
      </w:r>
      <w:hyperlink r:id="rId11" w:history="1">
        <w:r w:rsidRPr="00992BC0">
          <w:rPr>
            <w:rFonts w:ascii="Liberation Serif" w:hAnsi="Liberation Serif" w:cs="Liberation Serif"/>
            <w:color w:val="0000FF"/>
            <w:sz w:val="26"/>
            <w:szCs w:val="26"/>
          </w:rPr>
          <w:t>частью 4 статьи 18</w:t>
        </w:r>
      </w:hyperlink>
      <w:r w:rsidRPr="00992BC0">
        <w:rPr>
          <w:rFonts w:ascii="Liberation Serif" w:hAnsi="Liberation Serif" w:cs="Liberation Serif"/>
          <w:sz w:val="26"/>
          <w:szCs w:val="26"/>
        </w:rPr>
        <w:t xml:space="preserve"> Федерального закона «О развитии малого и среднего </w:t>
      </w:r>
      <w:r w:rsidR="00514EB3"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Pr="00992BC0">
        <w:rPr>
          <w:rFonts w:ascii="Liberation Serif" w:hAnsi="Liberation Serif" w:cs="Liberation Serif"/>
          <w:sz w:val="26"/>
          <w:szCs w:val="26"/>
        </w:rPr>
        <w:t>предпринимательства в Российской Федерации» перечень государственного</w:t>
      </w:r>
      <w:r w:rsidR="00514EB3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992BC0">
        <w:rPr>
          <w:rFonts w:ascii="Liberation Serif" w:hAnsi="Liberation Serif" w:cs="Liberation Serif"/>
          <w:sz w:val="26"/>
          <w:szCs w:val="26"/>
        </w:rPr>
        <w:t xml:space="preserve"> имущества или муниципального имущества, предназначенного для передачи </w:t>
      </w:r>
      <w:r w:rsidR="00514EB3"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Pr="00992BC0">
        <w:rPr>
          <w:rFonts w:ascii="Liberation Serif" w:hAnsi="Liberation Serif" w:cs="Liberation Serif"/>
          <w:sz w:val="26"/>
          <w:szCs w:val="26"/>
        </w:rPr>
        <w:t>во владение и (или) в пользование субъектам малого и среднего предпринимател</w:t>
      </w:r>
      <w:r w:rsidRPr="00992BC0">
        <w:rPr>
          <w:rFonts w:ascii="Liberation Serif" w:hAnsi="Liberation Serif" w:cs="Liberation Serif"/>
          <w:sz w:val="26"/>
          <w:szCs w:val="26"/>
        </w:rPr>
        <w:t>ь</w:t>
      </w:r>
      <w:r w:rsidRPr="00992BC0">
        <w:rPr>
          <w:rFonts w:ascii="Liberation Serif" w:hAnsi="Liberation Serif" w:cs="Liberation Serif"/>
          <w:sz w:val="26"/>
          <w:szCs w:val="26"/>
        </w:rPr>
        <w:t>ства, в указанном перечне в отношении такого имущества отсутствуют сведения</w:t>
      </w:r>
      <w:r w:rsidR="00514EB3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992BC0">
        <w:rPr>
          <w:rFonts w:ascii="Liberation Serif" w:hAnsi="Liberation Serif" w:cs="Liberation Serif"/>
          <w:sz w:val="26"/>
          <w:szCs w:val="26"/>
        </w:rPr>
        <w:t xml:space="preserve"> об отнесении такого имущества к имуществу, указанному</w:t>
      </w:r>
      <w:proofErr w:type="gramEnd"/>
      <w:r w:rsidRPr="00992BC0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992BC0">
        <w:rPr>
          <w:rFonts w:ascii="Liberation Serif" w:hAnsi="Liberation Serif" w:cs="Liberation Serif"/>
          <w:sz w:val="26"/>
          <w:szCs w:val="26"/>
        </w:rPr>
        <w:t xml:space="preserve">в </w:t>
      </w:r>
      <w:hyperlink r:id="rId12" w:history="1">
        <w:r w:rsidRPr="00992BC0">
          <w:rPr>
            <w:rFonts w:ascii="Liberation Serif" w:hAnsi="Liberation Serif" w:cs="Liberation Serif"/>
            <w:color w:val="0000FF"/>
            <w:sz w:val="26"/>
            <w:szCs w:val="26"/>
          </w:rPr>
          <w:t>части 4 статьи 2</w:t>
        </w:r>
      </w:hyperlink>
      <w:r w:rsidR="00514EB3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992BC0">
        <w:rPr>
          <w:rFonts w:ascii="Liberation Serif" w:hAnsi="Liberation Serif" w:cs="Liberation Serif"/>
          <w:sz w:val="26"/>
          <w:szCs w:val="26"/>
        </w:rPr>
        <w:t xml:space="preserve"> настоящего Федерального закона, и на день подачи заявления такое имущество</w:t>
      </w:r>
      <w:r w:rsidR="00514EB3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992BC0">
        <w:rPr>
          <w:rFonts w:ascii="Liberation Serif" w:hAnsi="Liberation Serif" w:cs="Liberation Serif"/>
          <w:sz w:val="26"/>
          <w:szCs w:val="26"/>
        </w:rPr>
        <w:t xml:space="preserve">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</w:t>
      </w:r>
      <w:r w:rsidRPr="00992BC0">
        <w:rPr>
          <w:rFonts w:ascii="Liberation Serif" w:hAnsi="Liberation Serif" w:cs="Liberation Serif"/>
          <w:sz w:val="26"/>
          <w:szCs w:val="26"/>
        </w:rPr>
        <w:t>а</w:t>
      </w:r>
      <w:r w:rsidRPr="00992BC0">
        <w:rPr>
          <w:rFonts w:ascii="Liberation Serif" w:hAnsi="Liberation Serif" w:cs="Liberation Serif"/>
          <w:sz w:val="26"/>
          <w:szCs w:val="26"/>
        </w:rPr>
        <w:t xml:space="preserve">ми аренды такого имущества, за исключением случая, предусмотренного </w:t>
      </w:r>
      <w:hyperlink r:id="rId13" w:history="1">
        <w:r w:rsidRPr="00992BC0">
          <w:rPr>
            <w:rFonts w:ascii="Liberation Serif" w:hAnsi="Liberation Serif" w:cs="Liberation Serif"/>
            <w:color w:val="0000FF"/>
            <w:sz w:val="26"/>
            <w:szCs w:val="26"/>
          </w:rPr>
          <w:t>частью 2.1 статьи 9</w:t>
        </w:r>
      </w:hyperlink>
      <w:r w:rsidRPr="00992BC0">
        <w:rPr>
          <w:rFonts w:ascii="Liberation Serif" w:hAnsi="Liberation Serif" w:cs="Liberation Serif"/>
          <w:sz w:val="26"/>
          <w:szCs w:val="26"/>
        </w:rPr>
        <w:t xml:space="preserve"> настоящего Федерального закона;</w:t>
      </w:r>
      <w:proofErr w:type="gramEnd"/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Заявителями не могут быть субъекты малого и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среднего предпринимательства: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ляющиеся кредитными организациями, страховыми организациями (за исключением п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требительских кооперативов), инвестиционными фондами, негосударственными пенс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онными фондами, профессиональными участниками рынка ценных бумаг, ломбардами;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являющиеся участниками соглашений о разделе продукции;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осуществляющие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предпринимательскую деятельность в сфере игорного бизнеса;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осуществляющие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добычу и переработку полезных ископаемых (кроме общера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пространенных полезных ископаемых).</w:t>
      </w:r>
    </w:p>
    <w:p w:rsidR="00992BC0" w:rsidRPr="00992BC0" w:rsidRDefault="00514EB3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1.3. 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Порядок информирования о предоставлении муниципальной услуги:</w:t>
      </w:r>
    </w:p>
    <w:p w:rsidR="00992BC0" w:rsidRPr="00992BC0" w:rsidRDefault="00992BC0" w:rsidP="00514EB3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Место нахождения: администрация Грязовецкого муниципального округа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Вологодской области, в лице отраслевого (функционального) органа - Управление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имущественных и земель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softHyphen/>
        <w:t>ных отношений администрации Грязовецкого муниципального округа Вологодской области (далее — Уполномоченный орган).</w:t>
      </w:r>
    </w:p>
    <w:p w:rsidR="00992BC0" w:rsidRPr="00992BC0" w:rsidRDefault="00992BC0" w:rsidP="00514EB3">
      <w:pPr>
        <w:tabs>
          <w:tab w:val="left" w:pos="851"/>
        </w:tabs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Почтовый адрес Уполномоченного органа: ул. К. Маркса, 58, г. Грязовец,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Вологодская область, Россия, 162000; </w:t>
      </w:r>
    </w:p>
    <w:p w:rsidR="00992BC0" w:rsidRPr="00992BC0" w:rsidRDefault="00992BC0" w:rsidP="00514EB3">
      <w:pPr>
        <w:tabs>
          <w:tab w:val="left" w:pos="851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График работы Уполномоченного органа:</w:t>
      </w:r>
    </w:p>
    <w:tbl>
      <w:tblPr>
        <w:tblW w:w="0" w:type="auto"/>
        <w:tblInd w:w="88" w:type="dxa"/>
        <w:tblLayout w:type="fixed"/>
        <w:tblCellMar>
          <w:left w:w="88" w:type="dxa"/>
          <w:right w:w="104" w:type="dxa"/>
        </w:tblCellMar>
        <w:tblLook w:val="0000" w:firstRow="0" w:lastRow="0" w:firstColumn="0" w:lastColumn="0" w:noHBand="0" w:noVBand="0"/>
      </w:tblPr>
      <w:tblGrid>
        <w:gridCol w:w="4661"/>
        <w:gridCol w:w="4888"/>
      </w:tblGrid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Понедельник</w:t>
            </w:r>
          </w:p>
        </w:tc>
        <w:tc>
          <w:tcPr>
            <w:tcW w:w="488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</w:p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8:00-12:00</w:t>
            </w:r>
          </w:p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13:00-17:00</w:t>
            </w: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Вторник</w:t>
            </w:r>
          </w:p>
        </w:tc>
        <w:tc>
          <w:tcPr>
            <w:tcW w:w="48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Среда</w:t>
            </w:r>
          </w:p>
        </w:tc>
        <w:tc>
          <w:tcPr>
            <w:tcW w:w="48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Четверг</w:t>
            </w:r>
          </w:p>
        </w:tc>
        <w:tc>
          <w:tcPr>
            <w:tcW w:w="48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Пятница</w:t>
            </w:r>
          </w:p>
        </w:tc>
        <w:tc>
          <w:tcPr>
            <w:tcW w:w="48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Суббота</w:t>
            </w:r>
          </w:p>
        </w:tc>
        <w:tc>
          <w:tcPr>
            <w:tcW w:w="4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Воскресенье</w:t>
            </w:r>
          </w:p>
        </w:tc>
        <w:tc>
          <w:tcPr>
            <w:tcW w:w="4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Праздничные дни</w:t>
            </w:r>
          </w:p>
        </w:tc>
        <w:tc>
          <w:tcPr>
            <w:tcW w:w="4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widowControl w:val="0"/>
              <w:suppressAutoHyphens w:val="0"/>
              <w:ind w:right="-5"/>
              <w:contextualSpacing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Предпраздничные дни</w:t>
            </w:r>
          </w:p>
        </w:tc>
        <w:tc>
          <w:tcPr>
            <w:tcW w:w="48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widowControl w:val="0"/>
              <w:suppressAutoHyphens w:val="0"/>
              <w:ind w:right="-5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8.00-12.00, 13.00-16.00</w:t>
            </w:r>
          </w:p>
        </w:tc>
      </w:tr>
    </w:tbl>
    <w:p w:rsidR="00992BC0" w:rsidRPr="00992BC0" w:rsidRDefault="00992BC0" w:rsidP="00992BC0">
      <w:pPr>
        <w:tabs>
          <w:tab w:val="left" w:pos="851"/>
        </w:tabs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992BC0" w:rsidRDefault="00992BC0" w:rsidP="00992BC0">
      <w:pPr>
        <w:suppressAutoHyphens w:val="0"/>
        <w:ind w:firstLine="709"/>
        <w:contextualSpacing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График приема документов: </w:t>
      </w:r>
    </w:p>
    <w:tbl>
      <w:tblPr>
        <w:tblW w:w="0" w:type="auto"/>
        <w:tblInd w:w="88" w:type="dxa"/>
        <w:tblLayout w:type="fixed"/>
        <w:tblCellMar>
          <w:left w:w="88" w:type="dxa"/>
          <w:right w:w="104" w:type="dxa"/>
        </w:tblCellMar>
        <w:tblLook w:val="0000" w:firstRow="0" w:lastRow="0" w:firstColumn="0" w:lastColumn="0" w:noHBand="0" w:noVBand="0"/>
      </w:tblPr>
      <w:tblGrid>
        <w:gridCol w:w="4661"/>
        <w:gridCol w:w="4888"/>
      </w:tblGrid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lastRenderedPageBreak/>
              <w:t>Понедельник</w:t>
            </w:r>
          </w:p>
        </w:tc>
        <w:tc>
          <w:tcPr>
            <w:tcW w:w="488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</w:p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8:00-12:00</w:t>
            </w:r>
          </w:p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13:00-17:00</w:t>
            </w: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Вторник</w:t>
            </w:r>
          </w:p>
        </w:tc>
        <w:tc>
          <w:tcPr>
            <w:tcW w:w="48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Среда</w:t>
            </w:r>
          </w:p>
        </w:tc>
        <w:tc>
          <w:tcPr>
            <w:tcW w:w="48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Четверг</w:t>
            </w:r>
          </w:p>
        </w:tc>
        <w:tc>
          <w:tcPr>
            <w:tcW w:w="48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Пятница</w:t>
            </w:r>
          </w:p>
        </w:tc>
        <w:tc>
          <w:tcPr>
            <w:tcW w:w="48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Суббота</w:t>
            </w:r>
          </w:p>
        </w:tc>
        <w:tc>
          <w:tcPr>
            <w:tcW w:w="4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Воскресенье</w:t>
            </w:r>
          </w:p>
        </w:tc>
        <w:tc>
          <w:tcPr>
            <w:tcW w:w="4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Праздничные дни</w:t>
            </w:r>
          </w:p>
        </w:tc>
        <w:tc>
          <w:tcPr>
            <w:tcW w:w="4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992BC0" w:rsidRPr="00992BC0" w:rsidTr="00514EB3">
        <w:trPr>
          <w:trHeight w:val="23"/>
        </w:trPr>
        <w:tc>
          <w:tcPr>
            <w:tcW w:w="466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92BC0" w:rsidRPr="00992BC0" w:rsidRDefault="00992BC0" w:rsidP="00992BC0">
            <w:pPr>
              <w:widowControl w:val="0"/>
              <w:suppressAutoHyphens w:val="0"/>
              <w:ind w:right="-5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Предпраздничные дни</w:t>
            </w:r>
          </w:p>
        </w:tc>
        <w:tc>
          <w:tcPr>
            <w:tcW w:w="48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widowControl w:val="0"/>
              <w:suppressAutoHyphens w:val="0"/>
              <w:ind w:right="-5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8.00-12.00, 13.00-16.00</w:t>
            </w:r>
          </w:p>
        </w:tc>
      </w:tr>
    </w:tbl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График личного приема руководителя Уполномоченного органа: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Каждый четверг с 9:00 до 16:00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Телефон для информирования по вопросам, связанным с предоставлением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муниципальной услуги: (81755) 21391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hyperlink r:id="rId14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www.gradm.ru</w:t>
        </w:r>
      </w:hyperlink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сети «Интернет»: </w:t>
      </w:r>
      <w:hyperlink r:id="rId15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www.gosuslugi.</w:t>
        </w:r>
        <w:r w:rsidRPr="00992BC0">
          <w:rPr>
            <w:rFonts w:ascii="Liberation Serif" w:hAnsi="Liberation Serif" w:cs="Liberation Serif"/>
            <w:iCs/>
            <w:vanish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HYPERLINK "http://www.gosuslugi.ru/"</w:t>
        </w:r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ru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Адрес государственной информационной системы «Портал государственных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 муниципальных услуг (функций) Вологодской области» в сети «Интернет»: </w:t>
      </w:r>
      <w:hyperlink r:id="rId16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https</w:t>
        </w:r>
        <w:r w:rsidRPr="00992BC0">
          <w:rPr>
            <w:rFonts w:ascii="Liberation Serif" w:hAnsi="Liberation Serif" w:cs="Liberation Serif"/>
            <w:iCs/>
            <w:vanish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HYPERLINK "https://gosuslugi35.ru./"</w:t>
        </w:r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://gosuslugi35.ru.</w:t>
        </w:r>
      </w:hyperlink>
    </w:p>
    <w:p w:rsidR="00992BC0" w:rsidRPr="00992BC0" w:rsidRDefault="00992BC0" w:rsidP="00514EB3">
      <w:pPr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о взаимодействии (далее - МФЦ): 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Почтовый адрес МФЦ: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 xml:space="preserve">ул. Беляева, 15, г. Грязовец, Вологодская область,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Россия, 162000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Телефон/факс МФЦ: (81755) 20274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Адрес электронной почты МФЦ: grmfc@yandex.ru</w:t>
      </w:r>
    </w:p>
    <w:p w:rsidR="00992BC0" w:rsidRPr="00992BC0" w:rsidRDefault="00992BC0" w:rsidP="00514EB3">
      <w:pPr>
        <w:suppressAutoHyphens w:val="0"/>
        <w:ind w:right="-5"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График работы МФЦ:</w:t>
      </w:r>
    </w:p>
    <w:p w:rsidR="00992BC0" w:rsidRPr="00514EB3" w:rsidRDefault="00992BC0" w:rsidP="00514EB3">
      <w:pPr>
        <w:suppressAutoHyphens w:val="0"/>
        <w:ind w:right="-5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tbl>
      <w:tblPr>
        <w:tblW w:w="0" w:type="auto"/>
        <w:tblInd w:w="13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753"/>
        <w:gridCol w:w="4829"/>
      </w:tblGrid>
      <w:tr w:rsidR="00992BC0" w:rsidRPr="00992BC0" w:rsidTr="00992BC0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BC0" w:rsidRPr="00992BC0" w:rsidRDefault="00992BC0" w:rsidP="00514EB3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Понедельник</w:t>
            </w:r>
          </w:p>
        </w:tc>
        <w:tc>
          <w:tcPr>
            <w:tcW w:w="48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8:00-19:00</w:t>
            </w:r>
          </w:p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992BC0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BC0" w:rsidRPr="00992BC0" w:rsidRDefault="00992BC0" w:rsidP="00514EB3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Вторник</w:t>
            </w:r>
          </w:p>
        </w:tc>
        <w:tc>
          <w:tcPr>
            <w:tcW w:w="4829" w:type="dxa"/>
            <w:vMerge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992BC0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BC0" w:rsidRPr="00992BC0" w:rsidRDefault="00992BC0" w:rsidP="00514EB3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Среда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8:00-20:00</w:t>
            </w:r>
          </w:p>
        </w:tc>
      </w:tr>
      <w:tr w:rsidR="00992BC0" w:rsidRPr="00992BC0" w:rsidTr="00992BC0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BC0" w:rsidRPr="00992BC0" w:rsidRDefault="00992BC0" w:rsidP="00514EB3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Четверг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8:00-19:00</w:t>
            </w:r>
          </w:p>
        </w:tc>
      </w:tr>
      <w:tr w:rsidR="00992BC0" w:rsidRPr="00992BC0" w:rsidTr="00992BC0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BC0" w:rsidRPr="00992BC0" w:rsidRDefault="00992BC0" w:rsidP="00514EB3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Пятница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8:00-19:00</w:t>
            </w:r>
          </w:p>
        </w:tc>
      </w:tr>
      <w:tr w:rsidR="00992BC0" w:rsidRPr="00992BC0" w:rsidTr="00992BC0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BC0" w:rsidRPr="00992BC0" w:rsidRDefault="00992BC0" w:rsidP="00514EB3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Суббота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8:00-12:00</w:t>
            </w:r>
          </w:p>
        </w:tc>
      </w:tr>
      <w:tr w:rsidR="00992BC0" w:rsidRPr="00992BC0" w:rsidTr="00992BC0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BC0" w:rsidRPr="00992BC0" w:rsidRDefault="00992BC0" w:rsidP="00514EB3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Воскресенье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ind w:right="-5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  <w:p w:rsidR="00992BC0" w:rsidRPr="00992BC0" w:rsidRDefault="00992BC0" w:rsidP="00097363">
            <w:pPr>
              <w:suppressAutoHyphens w:val="0"/>
              <w:ind w:right="-5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992BC0" w:rsidRPr="00992BC0" w:rsidTr="00992BC0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BC0" w:rsidRPr="00992BC0" w:rsidRDefault="00992BC0" w:rsidP="00514EB3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Предпраздничные дни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BC0" w:rsidRPr="00992BC0" w:rsidRDefault="00992BC0" w:rsidP="00097363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992BC0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8:00-16:00</w:t>
            </w:r>
          </w:p>
        </w:tc>
      </w:tr>
    </w:tbl>
    <w:p w:rsidR="00992BC0" w:rsidRPr="00992BC0" w:rsidRDefault="00992BC0" w:rsidP="00514EB3">
      <w:pPr>
        <w:suppressAutoHyphens w:val="0"/>
        <w:ind w:firstLine="720"/>
        <w:contextualSpacing/>
        <w:jc w:val="both"/>
        <w:rPr>
          <w:rFonts w:ascii="Liberation Serif" w:hAnsi="Liberation Serif" w:cs="Liberation Serif"/>
          <w:i/>
          <w:iCs/>
          <w:color w:val="000000"/>
          <w:spacing w:val="-4"/>
          <w:kern w:val="2"/>
          <w:sz w:val="26"/>
          <w:szCs w:val="26"/>
          <w:vertAlign w:val="superscript"/>
          <w:lang w:eastAsia="zh-CN"/>
        </w:rPr>
      </w:pPr>
    </w:p>
    <w:p w:rsidR="00992BC0" w:rsidRPr="00992BC0" w:rsidRDefault="00992BC0" w:rsidP="00514EB3">
      <w:pPr>
        <w:suppressAutoHyphens w:val="0"/>
        <w:ind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1.4. Способы получения информации о правилах предоставления муниципальной услуги: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лично;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телефонной связи;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электронной почты,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почтовой связи;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информационных стендах в помещениях Уполномоченного органа, МФЦ;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в сети «Интернет»: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сайтах  администрации округа</w:t>
      </w:r>
      <w:r w:rsidRPr="00992BC0">
        <w:rPr>
          <w:rFonts w:ascii="Liberation Serif" w:hAnsi="Liberation Serif" w:cs="Liberation Serif"/>
          <w:i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сети «Интернет»</w:t>
      </w:r>
      <w:r w:rsidRPr="00992BC0">
        <w:rPr>
          <w:rFonts w:ascii="Liberation Serif" w:hAnsi="Liberation Serif" w:cs="Liberation Serif"/>
          <w:i/>
          <w:iCs/>
          <w:color w:val="000000"/>
          <w:spacing w:val="-4"/>
          <w:kern w:val="2"/>
          <w:sz w:val="26"/>
          <w:szCs w:val="26"/>
          <w:lang w:eastAsia="zh-CN"/>
        </w:rPr>
        <w:t>, МФЦ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на Едином портале;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Региональном портале.</w:t>
      </w:r>
    </w:p>
    <w:p w:rsidR="00992BC0" w:rsidRPr="00992BC0" w:rsidRDefault="00514EB3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1.5. 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Порядок информирования о предоставлении муниципальной услуги.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1.5.1.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Информирование о предоставлении муниципальной услуги осуществляется по следующим вопросам: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место нахождения Уполномоченного органа, МФЦ;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должностные лица и муниципальные служащие Уполномоченного органа,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уполномоченные предоставлять муниципальную услугу и номера контактных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телефонов; 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график работы Уполномоченного органа, МФЦ;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адрес сайта в сети «Интернет» Уполномоченного органа, МФЦ;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адрес электронной почты Уполномоченного органа, МФЦ;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принятия нормативного правового акта);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ход предоставления муниципальной услуги;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административные процедуры предоставления муниципальной услуги;</w:t>
      </w:r>
    </w:p>
    <w:p w:rsidR="00992BC0" w:rsidRPr="00992BC0" w:rsidRDefault="00992BC0" w:rsidP="00514EB3">
      <w:pPr>
        <w:tabs>
          <w:tab w:val="left" w:pos="540"/>
        </w:tabs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срок предоставления муниципальной услуги;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порядок и формы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контроля за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предоставлением муниципальной услуги;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основания для отказа в предоставлении муниципальной услуги;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досудебный и судебный порядок обжалования действий (бездействия)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должностных лиц и муниципальных служащих Уполномоченного органа (МФЦ),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ответственных за предоставление муниципальной услуги, а также решений, принятых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ходе предоставления муниципальной услуги.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иная информация о деятельности Уполномоченного органа в соответствии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 Федеральным законом от 09.02.2009  № 8-ФЗ «Об обеспечении доступа к информации о деятельности государственных органов и органов местного самоуправления».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1.5.2.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Информирование (консультирование) осуществляется специалистами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почты.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Информирование проводится на русском языке в форме: индивидуального и пу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личного информирования.</w:t>
      </w:r>
    </w:p>
    <w:p w:rsidR="00992BC0" w:rsidRPr="00992BC0" w:rsidRDefault="00514EB3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1.5.3. 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ей лично или по телефону.</w:t>
      </w:r>
    </w:p>
    <w:p w:rsidR="00992BC0" w:rsidRPr="00992BC0" w:rsidRDefault="00992BC0" w:rsidP="00514EB3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Специалист, ответственный за информирование, принимает все необходимые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меры для предоставления полного и оперативного ответа на поставленные вопросы,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том числе с привлечением других сотрудников.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ы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ми лицами структурных подразделений органов и организаций, участвующих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 предоставлении муниципальной услуги.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В случае если предоставление информации, необходимой заявителю, не предста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ляется возможным посредством телефона, сотрудник Уполномоченного органа</w:t>
      </w:r>
      <w:r w:rsidRPr="00992BC0">
        <w:rPr>
          <w:rFonts w:ascii="Liberation Serif" w:hAnsi="Liberation Serif" w:cs="Liberation Serif"/>
          <w:i/>
          <w:iCs/>
          <w:color w:val="000000"/>
          <w:spacing w:val="-4"/>
          <w:kern w:val="2"/>
          <w:sz w:val="26"/>
          <w:szCs w:val="26"/>
          <w:lang w:eastAsia="zh-CN"/>
        </w:rPr>
        <w:t>/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92BC0" w:rsidRPr="00992BC0" w:rsidRDefault="00992BC0" w:rsidP="00992BC0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турного подразделения (при наличии) Уполномоченного органа. </w:t>
      </w:r>
    </w:p>
    <w:p w:rsidR="00992BC0" w:rsidRPr="00992BC0" w:rsidRDefault="00992BC0" w:rsidP="00992BC0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1.5.4. Индивидуальное письменное информирование осуществляется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виде пис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менного ответа на обращение заинтересованного лица в соответствии с законодател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ством о порядке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рассмотрения обращений граждан.</w:t>
      </w: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моченного органа и направляется способом, позволяющим подтвердить факт и дату направления.</w:t>
      </w:r>
    </w:p>
    <w:p w:rsidR="00992BC0" w:rsidRPr="00992BC0" w:rsidRDefault="00514EB3" w:rsidP="00992BC0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1.5.5. 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Публичное устное информирование осуществляется посредством привлеч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ководителем Уполномоченного органа.</w:t>
      </w:r>
    </w:p>
    <w:p w:rsidR="00992BC0" w:rsidRPr="00992BC0" w:rsidRDefault="00992BC0" w:rsidP="00992BC0">
      <w:pPr>
        <w:tabs>
          <w:tab w:val="left" w:pos="0"/>
        </w:tabs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1.5.6.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же настоящего административного регламента и муниципального правового акта об его утверждении:</w:t>
      </w:r>
    </w:p>
    <w:p w:rsidR="00992BC0" w:rsidRPr="00992BC0" w:rsidRDefault="00992BC0" w:rsidP="00992BC0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средствах массовой информации;</w:t>
      </w:r>
    </w:p>
    <w:p w:rsidR="00992BC0" w:rsidRPr="00992BC0" w:rsidRDefault="00992BC0" w:rsidP="00992BC0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 сайте администрации округа в сети «Интернет»;</w:t>
      </w:r>
    </w:p>
    <w:p w:rsidR="00992BC0" w:rsidRPr="00992BC0" w:rsidRDefault="00992BC0" w:rsidP="00992BC0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Региональном портале;</w:t>
      </w:r>
    </w:p>
    <w:p w:rsidR="00992BC0" w:rsidRPr="00992BC0" w:rsidRDefault="00992BC0" w:rsidP="00992BC0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информационных стендах Уполномоченного органа, МФЦ.</w:t>
      </w:r>
    </w:p>
    <w:p w:rsidR="00992BC0" w:rsidRPr="00514EB3" w:rsidRDefault="00992BC0" w:rsidP="00992BC0">
      <w:pPr>
        <w:widowControl w:val="0"/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II. Стандарт предоставления муниципальной услуги</w:t>
      </w:r>
    </w:p>
    <w:p w:rsidR="00992BC0" w:rsidRPr="00514EB3" w:rsidRDefault="00992BC0" w:rsidP="00992BC0">
      <w:pPr>
        <w:suppressAutoHyphens w:val="0"/>
        <w:ind w:firstLine="709"/>
        <w:contextualSpacing/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2.1. Наименование муниципальной услуги</w:t>
      </w:r>
    </w:p>
    <w:p w:rsidR="00992BC0" w:rsidRPr="00514EB3" w:rsidRDefault="00992BC0" w:rsidP="00992BC0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Предоставление движимого и недвижимого имущества, находящегося в муниц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собственности, арендуемого субъектами малого и среднего предпринимател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 при реализации ими преимущественного права на приобретение арендуемого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имущества, в собственность. </w:t>
      </w:r>
    </w:p>
    <w:p w:rsidR="00992BC0" w:rsidRPr="00514EB3" w:rsidRDefault="00992BC0" w:rsidP="00992BC0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2.2. Наименование органа местного самоуправления, </w:t>
      </w:r>
    </w:p>
    <w:p w:rsidR="00992BC0" w:rsidRPr="00992BC0" w:rsidRDefault="00992BC0" w:rsidP="00992BC0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предоставляющего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муниципальную услугу</w:t>
      </w:r>
    </w:p>
    <w:p w:rsidR="00992BC0" w:rsidRPr="00514EB3" w:rsidRDefault="00992BC0" w:rsidP="00992BC0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514EB3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2.2.1. 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Муниципальная услуга предоставляется:</w:t>
      </w: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Управлением имущественных и земельных отношений администрации Грязове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кого муниципального округа  Вологодской области.</w:t>
      </w: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МФЦ по месту жительства (по месту нахождения) заявителя - в части</w:t>
      </w:r>
      <w:r w:rsidRPr="00992BC0">
        <w:rPr>
          <w:rFonts w:ascii="Liberation Serif" w:hAnsi="Liberation Serif" w:cs="Liberation Serif"/>
          <w:i/>
          <w:iCs/>
          <w:color w:val="000000"/>
          <w:spacing w:val="-4"/>
          <w:kern w:val="2"/>
          <w:sz w:val="26"/>
          <w:szCs w:val="26"/>
          <w:lang w:eastAsia="zh-CN"/>
        </w:rPr>
        <w:t xml:space="preserve">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приема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 (или) выдачи документов на предоставление муниципальной услуги. </w:t>
      </w: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 обращением в иные органы и организации, не предусмотренных административным регламентом. </w:t>
      </w:r>
    </w:p>
    <w:p w:rsidR="00992BC0" w:rsidRPr="00514EB3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2.3. Результат предоставления муниципальной услуги</w:t>
      </w:r>
    </w:p>
    <w:p w:rsidR="00992BC0" w:rsidRPr="00514EB3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514EB3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2.3.1. 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Результатом предоставления муниципальной услуги является:</w:t>
      </w:r>
    </w:p>
    <w:p w:rsidR="00992BC0" w:rsidRPr="00992BC0" w:rsidRDefault="00992BC0" w:rsidP="00992BC0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заключение договора купли-продажи  имущества;</w:t>
      </w:r>
    </w:p>
    <w:p w:rsidR="00992BC0" w:rsidRPr="00992BC0" w:rsidRDefault="00992BC0" w:rsidP="00992BC0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мотивированный отказ в предоставлении арендуемого  имущества в собственность.</w:t>
      </w:r>
    </w:p>
    <w:p w:rsidR="00992BC0" w:rsidRPr="00992BC0" w:rsidRDefault="00514EB3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2.3.2. 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 Грязовецкого муниципального округа делегировано право подписания муниц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пальных правовых актов и иных решений по результатам предоставления муниципал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ной услуги (далее — руководитель Уполномоченного органа).</w:t>
      </w:r>
    </w:p>
    <w:p w:rsidR="00992BC0" w:rsidRPr="00514EB3" w:rsidRDefault="00992BC0" w:rsidP="00992BC0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2.4. Срок предоставления муниципальной услуги</w:t>
      </w:r>
    </w:p>
    <w:p w:rsidR="00992BC0" w:rsidRPr="00514EB3" w:rsidRDefault="00992BC0" w:rsidP="00992BC0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2.4.1.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реализации преимущественного права на приобретение арендуемого имущества по инициативе заявителя (при отсутствии решения Уполномоченного органа об условиях приватизации) Уполномоченный орган: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тридцатидневный срок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даты получения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заявления рассматривает заявление и в случае наличия оснований для отказа в предоставлении муниципальной услуги прин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мает решение об отказе в предоставлении муниципальной услуги и уведомляет об этом заявителя;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случае отсутствия оснований для отказа в предоставлении муниципальной усл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ги в двухмесячный срок с даты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регистрации заявления обеспечивает заключение догов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ра на проведение оценки рыночной стоимости арендуемого имущества в порядке, уст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новленном Федеральным </w:t>
      </w:r>
      <w:hyperlink r:id="rId17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законом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29.07.1998 № 135-ФЗ «Об оценочной деятельности в Российской Федерации»;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двухнедельный срок с даты  поступления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отчета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об оценке рыночной стоимости арендуемого имущества принимает решение об условиях его приватизации;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десятидневный срок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даты принятия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решения об условиях приватизации направляет заявителю проект договора купли-продажи арендуемого имущества спос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бом, позволяющим установить дату его получения заявителем;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тридцатидневный срок со дня получения заявителем проекта договора купли-продажи обеспечивает заключение договора купли-продажи арендуемого имущества.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2.4.2. При реализации преимущественного права на приобретение арендуемого имущества по инициативе Уполномоченного органа (при наличии решения Уполном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ченного органа об условиях приватизации) Уполномоченного органа: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десятидневный срок с даты принятия решения об условиях приватизации направляет арендаторам - субъектам малого, среднего предпринимательства, соотве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ствующим установленным Федерального закона № 159-ФЗ требованиям, его копию, предложение о заключении договора купли-продажи арендуемого имущества, проект данного договора, а также при наличии задолженности по арендной плате (неустойкам, пеням, штрафам) - требование о ее погашении (с указанием размера) способом, позвол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ющим установить дату их получения;</w:t>
      </w:r>
      <w:proofErr w:type="gramEnd"/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течение 30 (тридцати) дней со дня получения заявителем предложения о закл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чении договора купли-продажи арендуемого имущества и проекта договора при отсу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ствии оснований для отказа в предоставлении муниципальной услуги обеспечивает з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ключение договора купли-продажи арендуемого имущества. Течение указанного срока приостанавливается в случае оспаривания субъектом малого или среднего предприним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шения суда;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наличии оснований для отказа в предоставлении муниципальной услуги в т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чение 30 (тридцати) дней со дня получения субъектом малого и среднего предприним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тельства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предложения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 заключении договора купли-продажи арендуемого имущества и проекта договора принимает решение об отказе в предоставлении муниципальной усл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ги и уведомляет о принятом решении заявителя.   </w:t>
      </w:r>
    </w:p>
    <w:p w:rsidR="00992BC0" w:rsidRPr="00514EB3" w:rsidRDefault="00992BC0" w:rsidP="00992BC0">
      <w:pPr>
        <w:suppressAutoHyphens w:val="0"/>
        <w:ind w:firstLine="53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ind w:firstLine="54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2.5. Правовые основания для предоставления  муниципальной услуги</w:t>
      </w:r>
    </w:p>
    <w:p w:rsidR="00992BC0" w:rsidRPr="00992BC0" w:rsidRDefault="00992BC0" w:rsidP="00992BC0">
      <w:pPr>
        <w:suppressAutoHyphens w:val="0"/>
        <w:ind w:firstLine="540"/>
        <w:contextualSpacing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Предоставление муниципальной услуги осуществляется в соответствии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: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Гражданским </w:t>
      </w:r>
      <w:hyperlink r:id="rId18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кодексом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Российской Федерации;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 </w:t>
      </w:r>
      <w:hyperlink r:id="rId19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законом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21.12.2001 № 178-ФЗ «О приватизации государственного и муниципального имущества»;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Федеральный </w:t>
      </w:r>
      <w:hyperlink r:id="rId20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закон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22 .07.2008 № 159-ФЗ «Об особенностях отчуждения дв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жимого и  недвижимого имущества, находящегося в государственной или в муниципал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ной собственности и арендуемого субъектами малого и среднего предпринимательства,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 о внесении изменений в отдельные законодательные акты Российской Федерации»;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 </w:t>
      </w:r>
      <w:hyperlink r:id="rId21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законом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06.10.2003 № 131-ФЗ «Об общих принципах организ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ции местного самоуправления в Российской Федерации»;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 </w:t>
      </w:r>
      <w:hyperlink r:id="rId22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законом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27.07.2010 № 210-ФЗ «Об организации предоставления государственных и муниципальных услуг»;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Федеральным законом от 24.11.1995 № 181-ФЗ «О социальной защите инвалидов в Российской Федерации»;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 </w:t>
      </w:r>
      <w:hyperlink r:id="rId23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законом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06.04.2011 № 63-ФЗ «Об электронной подписи»;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 </w:t>
      </w:r>
      <w:hyperlink r:id="rId24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законом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13.07. 2015 № 218-ФЗ «О государственной регистрации недвижимости»;</w:t>
      </w:r>
    </w:p>
    <w:p w:rsidR="00992BC0" w:rsidRPr="00992BC0" w:rsidRDefault="00A76F16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hyperlink r:id="rId25" w:history="1">
        <w:r w:rsidR="00992BC0"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Постановлением</w:t>
        </w:r>
      </w:hyperlink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Правительства Российской Федерации от 08.09.2010 № 697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«О единой системе межведомственного электронного взаимодействия»;</w:t>
      </w:r>
    </w:p>
    <w:p w:rsidR="00992BC0" w:rsidRPr="00992BC0" w:rsidRDefault="00A76F16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hyperlink r:id="rId26" w:history="1">
        <w:r w:rsidR="00992BC0"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Постановлением</w:t>
        </w:r>
      </w:hyperlink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Правительства Российской Федерации от 25.06.2012 № 634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92BC0" w:rsidRPr="00992BC0" w:rsidRDefault="00992BC0" w:rsidP="00514EB3">
      <w:pPr>
        <w:suppressAutoHyphens w:val="0"/>
        <w:ind w:right="-6"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Положением об Управлении имущественных и земельных отношений админ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страции Грязовецкого муниципального округа Вологодской области, утвержденным 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решением Земского Собрания округа от 27.10.2022  № 30,</w:t>
      </w:r>
    </w:p>
    <w:p w:rsidR="00992BC0" w:rsidRPr="00992BC0" w:rsidRDefault="00992BC0" w:rsidP="00514EB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Положением об управлении и распоряжении имуществом, находящимся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 собственности Грязовецкого муниципального округа Вологодской области, утвержде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ным решением Земского Собрания Грязовецкого муниципального округа от 24.11.2022 № 68;</w:t>
      </w:r>
    </w:p>
    <w:p w:rsidR="00992BC0" w:rsidRPr="00992BC0" w:rsidRDefault="00992BC0" w:rsidP="00514EB3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Настоящим административным регламентом.</w:t>
      </w:r>
    </w:p>
    <w:p w:rsidR="00992BC0" w:rsidRPr="00514EB3" w:rsidRDefault="00992BC0" w:rsidP="00992BC0">
      <w:pPr>
        <w:suppressAutoHyphens w:val="0"/>
        <w:ind w:firstLine="709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514EB3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 Исчерпывающий перечень документов, необходимых в соответствии</w:t>
      </w:r>
    </w:p>
    <w:p w:rsidR="00992BC0" w:rsidRPr="00992BC0" w:rsidRDefault="00992BC0" w:rsidP="00514EB3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 законодательными или иными нормативными правовыми актами </w:t>
      </w:r>
    </w:p>
    <w:p w:rsidR="00992BC0" w:rsidRPr="00992BC0" w:rsidRDefault="00992BC0" w:rsidP="00514EB3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для предоставления муниципальной услуги, которые заявитель должен</w:t>
      </w:r>
    </w:p>
    <w:p w:rsidR="00992BC0" w:rsidRPr="00992BC0" w:rsidRDefault="00992BC0" w:rsidP="00514EB3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представить самостоятельно</w:t>
      </w:r>
    </w:p>
    <w:p w:rsidR="00992BC0" w:rsidRPr="00514EB3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514EB3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2.6.1. 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Для предоставления муниципальной услуги заявитель представляет (направляет): 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2.6.1.1. заявление по форме (приложение 1 к административному регламенту);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заявлении указываются: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фамилия, имя, отчество, место жительства заявителя, а также государственный р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гистрационный номер записи о государственной регистрации в едином государственном реестре индивидуальных предпринимателей и идентификационный номер налогопл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тельщика (для индивидуального предпринимателя);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наименование и место нахождения заявителя, а также государственный регистр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ционный номер записи о государственной регистрации юридического лица в едином го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ударственном реестре юридических лиц и идентификационный номер налогоплательщ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ка (для юридического лица), 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местоположение, кадастровый номер, площадь, недвижимого имущества, иные характеристики движимого имущества;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почтовый адрес и (или) адрес электронной почты для связи с заявителем.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заявлении ставится дата и подпись заявителя (представителя заявителя).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Заявление от имени юридического лица подписывается руководителем юридич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ского лица либо уполномоченным представителем юридического лица.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Заявление от имени индивидуального предпринимателя подписывается индивид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альным предпринимателем либо уполномоченным представителем индивидуального предпринимателя.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заполнении заявления не допускается использование сокращений слов и 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бревиатур.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Форма заявления размещается на  сайте администрации округа  в сети «Интернет» с возможностью бесплатного копирования.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2.6.1.2. Учредительные документы юридического лица.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2.6.1.3.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Документы, удостоверяющие права (полномочия) представителя заявит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ля, если с заявлением обращается представитель заявителя (для юридических лиц - дов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ренность, подписанная руководителем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вать от имени заявителя без доверенности;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для индивидуальных предпринимателей – д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веренность, удостоверенная нотариально).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2.6.1.4. Документ, удостоверяющий личность заявителя (представителя заявителя).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2.6.1.5. Документы, подтверждающие отсутствие задолженности по аренде, пеням, штрафам, неустойкам на день подачи заявления - при реализации преимущественного права на приобретение арендуемого имущества по инициативе заявителя (при отсу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ствии решения Уполномоченного органа об условиях приватизации).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2.6.2. Заявление и прилагаемые документы представляются следующими спос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бами: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а) путем обращения в Уполномоченный орган или МФЦ лично;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б) посредством почтовой связи;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в) путем направления электронного документа на официальную электронную п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чту Уполномоченного органа;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г) в электронной форме с использованием Регионального портала.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В случае представления копий документов без предъявления подлинников копии должны быть заверены печатью юридического лица (при наличии) и подписью руков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дителя юридического лица либо нотариально. 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ющих однозначно истолковать их содержание.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бованиям Федерального закона от 6 апреля 2011 г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 63-ФЗ «Об электронной подписи», статей 21.1 и 21.2 Федерального закона от 27 июля 2010 г</w:t>
      </w:r>
      <w:r w:rsidR="00514EB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 210-ФЗ «Об организации предоставления государственных и муниципальных услуг».</w:t>
      </w:r>
    </w:p>
    <w:p w:rsidR="00992BC0" w:rsidRPr="00992BC0" w:rsidRDefault="00992BC0" w:rsidP="00992BC0">
      <w:pPr>
        <w:suppressAutoHyphens w:val="0"/>
        <w:ind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992BC0" w:rsidP="00514EB3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2.7. Исчерпывающий перечень документов, необходимых в соответствии законодател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ными или иными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</w:p>
    <w:p w:rsidR="00992BC0" w:rsidRPr="00992BC0" w:rsidRDefault="00992BC0" w:rsidP="00514EB3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взаимодействия</w:t>
      </w:r>
    </w:p>
    <w:p w:rsidR="00992BC0" w:rsidRPr="00514EB3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2.7.1. Заявитель вправе представить в Уполномоченный орган: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выписку из ЕГРЮЛ (для юридического лица);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выписку из ЕГРИП (для индивидуальных предпринимателей);</w:t>
      </w:r>
    </w:p>
    <w:p w:rsidR="00992BC0" w:rsidRPr="00992BC0" w:rsidRDefault="00992BC0" w:rsidP="00514EB3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выписку из ЕГРН об объекте недвижимости.</w:t>
      </w:r>
    </w:p>
    <w:p w:rsidR="00992BC0" w:rsidRPr="00514EB3" w:rsidRDefault="00992BC0" w:rsidP="00992BC0">
      <w:pPr>
        <w:suppressAutoHyphens w:val="0"/>
        <w:ind w:firstLine="53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514EB3" w:rsidP="008454E2">
      <w:pPr>
        <w:widowControl w:val="0"/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2.7.2. 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Документы, указанные в пункте 2.7.1. административного регламента, не могут быть затребованы у заявителя, при этом заявитель вправе их представить вместе с заявлением способами, указанными в пункте 2.6.2. административного регламента.</w:t>
      </w:r>
    </w:p>
    <w:p w:rsidR="00992BC0" w:rsidRPr="00992BC0" w:rsidRDefault="00992BC0" w:rsidP="008454E2">
      <w:pPr>
        <w:widowControl w:val="0"/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2.7.3. Документы, указанные в пункте 2.7.1. административного регламента (их копии, сведения, содержащиеся в них), запрашиваются Уполномоченным органом в го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ударственных органах, в распоряжении которых находятся указанные документы. 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2.7.4. Запрещен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 требовать от заявителя: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представления документов и информации или осуществления действий, предста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дерации, нормативными правовыми актами области и муниципальными правовыми 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тами;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представления документов и информации, отсутствие и (или) недостоверность к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торых не указывались при первоначальном отказе в приеме документов, необходимых для предоставления муниципальной услуги,  за исключением случаев, предусмотренных </w:t>
      </w:r>
      <w:hyperlink r:id="rId27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пунктом 4 части 1 статьи 7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Федерального закона от 27 июля 2010 г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 210-ФЗ «Об орг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низации предоставления государственных и муниципальных услуг».</w:t>
      </w:r>
    </w:p>
    <w:p w:rsidR="00992BC0" w:rsidRPr="008454E2" w:rsidRDefault="00992BC0" w:rsidP="00992BC0">
      <w:pPr>
        <w:keepNext/>
        <w:tabs>
          <w:tab w:val="left" w:pos="0"/>
        </w:tabs>
        <w:suppressAutoHyphens w:val="0"/>
        <w:contextualSpacing/>
        <w:jc w:val="both"/>
        <w:rPr>
          <w:rFonts w:ascii="Liberation Serif" w:hAnsi="Liberation Serif" w:cs="Liberation Serif"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2.8. Исчерпывающий перечень оснований для отказа в приеме документов,</w:t>
      </w:r>
    </w:p>
    <w:p w:rsidR="00992BC0" w:rsidRPr="00992BC0" w:rsidRDefault="00992BC0" w:rsidP="00992BC0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необходимых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для предоставления муниципальной услуги</w:t>
      </w:r>
    </w:p>
    <w:p w:rsidR="00992BC0" w:rsidRPr="00992BC0" w:rsidRDefault="00992BC0" w:rsidP="00992BC0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Оснований для отказа в приеме заявления и прилагаемых к нему документов, 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обходимых для предоставления муниципальной услуги, не имеется.</w:t>
      </w:r>
    </w:p>
    <w:p w:rsidR="00992BC0" w:rsidRPr="008454E2" w:rsidRDefault="00992BC0" w:rsidP="00992BC0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2.9. Исчерпывающий перечень оснований для приостановления</w:t>
      </w:r>
    </w:p>
    <w:p w:rsidR="00992BC0" w:rsidRPr="00992BC0" w:rsidRDefault="00992BC0" w:rsidP="00992BC0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или отказа в предоставлении муниципальной услуг</w:t>
      </w:r>
      <w:r w:rsidRPr="00992BC0"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26"/>
          <w:szCs w:val="26"/>
          <w:lang w:eastAsia="zh-CN"/>
        </w:rPr>
        <w:t>и</w:t>
      </w:r>
    </w:p>
    <w:p w:rsidR="00992BC0" w:rsidRPr="008454E2" w:rsidRDefault="00992BC0" w:rsidP="00992BC0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8454E2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2.9.1. 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Основанием для отказа в приеме к рассмотрению заявления является выя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ление несоблюдения установленных </w:t>
      </w:r>
      <w:hyperlink r:id="rId28" w:history="1">
        <w:r w:rsidR="00992BC0"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статьей 11</w:t>
        </w:r>
      </w:hyperlink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Федерального закона от 6 апреля 2011 г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 63-ФЗ «Об электронной подписи» условий признания действительности квалифиц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рованной электронной подписи (в случае направления заявления и прилагаемых док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="00992BC0"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ментов в электронной форме).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2.9.2. Основанием для приостановления предоставления муниципальной услуги является оспаривание субъектом малого или среднего предпринимательства достоверн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2.9.3. Основаниями для отказа в предоставлении муниципальной услуги являются: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несоответствие заявителя требованиям, установленным пунктом 1.2 администр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тивного регламента, и (или) отчуждение арендуемого имущества, указанного в заявл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ми федеральными законами;  </w:t>
      </w:r>
      <w:proofErr w:type="gramEnd"/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утрата заявителем преимущественного права на приобретение арендуемого им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щества по основанию, предусмотренному пунктом 3 части 9 статьи 4 Федерального з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кона № 159-ФЗ;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день подачи заявителем заявления опубликовано объявление о продаже этого имущества на торгах или заключен договор, предусматривающий отчуждение такого имущества унитарным предприятием;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заявителем (представителем заявителя) не представлены документы, предусмо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ренные пунктом 2.6.1 административного регламента.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реализации преимущественного права на приобретение арендуемого имущ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 по инициативе Уполномоченного органа (при наличии решения Уполномоченного органа об условиях приватизации) основаниями для отказа в предоставлении муниц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 также являются: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отказ субъекта малого или среднего предпринимательства от заключения договора купли-продажи арендуемого имущества;</w:t>
      </w:r>
    </w:p>
    <w:p w:rsidR="00992BC0" w:rsidRPr="00992BC0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spell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неподписание</w:t>
      </w:r>
      <w:proofErr w:type="spell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договора купли-продажи арендуемого имущества субъектом малого или среднего предпринимательства в течение  тридцати дней со дня получения им пре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ложений и (или) проекта договора, за исключением случаев приостановления течения указанного срока в соответствии с пунктом 2.9.2 административного регламента.</w:t>
      </w:r>
    </w:p>
    <w:p w:rsidR="00992BC0" w:rsidRPr="008454E2" w:rsidRDefault="00992BC0" w:rsidP="00992BC0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2.10. Перечень услуг, которые являются необходимыми и обязательными</w:t>
      </w: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для предоставления муниципальной услуги, в том числе сведения о документе</w:t>
      </w: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(документах),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выдаваемом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(выдаваемых) организациями, участвующими </w:t>
      </w: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предоставлении муниципальной услуги </w:t>
      </w:r>
    </w:p>
    <w:p w:rsidR="00992BC0" w:rsidRPr="008454E2" w:rsidRDefault="00992BC0" w:rsidP="00992BC0">
      <w:pPr>
        <w:suppressAutoHyphens w:val="0"/>
        <w:ind w:left="283" w:firstLine="709"/>
        <w:contextualSpacing/>
        <w:jc w:val="center"/>
        <w:rPr>
          <w:rFonts w:ascii="Liberation Serif" w:hAnsi="Liberation Serif" w:cs="Liberation Serif"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8454E2">
      <w:pPr>
        <w:keepNext/>
        <w:tabs>
          <w:tab w:val="left" w:pos="0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Услуг, которые являются необходимыми и обязательными для предоставления м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ниципальной услуги, не имеется.</w:t>
      </w:r>
    </w:p>
    <w:p w:rsidR="00992BC0" w:rsidRPr="008454E2" w:rsidRDefault="00992BC0" w:rsidP="00992BC0">
      <w:pPr>
        <w:keepNext/>
        <w:tabs>
          <w:tab w:val="left" w:pos="0"/>
        </w:tabs>
        <w:suppressAutoHyphens w:val="0"/>
        <w:ind w:firstLine="709"/>
        <w:contextualSpacing/>
        <w:jc w:val="center"/>
        <w:rPr>
          <w:rFonts w:ascii="Liberation Serif" w:hAnsi="Liberation Serif" w:cs="Liberation Serif"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8454E2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2.11. Размер платы, взимаемой с заявителя при предоставлении</w:t>
      </w:r>
    </w:p>
    <w:p w:rsidR="00992BC0" w:rsidRPr="00992BC0" w:rsidRDefault="00992BC0" w:rsidP="008454E2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муниципальной услуги, и способы ее взимания в случаях, предусмотренных </w:t>
      </w:r>
    </w:p>
    <w:p w:rsidR="00992BC0" w:rsidRPr="00992BC0" w:rsidRDefault="00992BC0" w:rsidP="008454E2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 xml:space="preserve">федеральными законами, принимаемыми в соответствии с ними иными </w:t>
      </w:r>
    </w:p>
    <w:p w:rsidR="00992BC0" w:rsidRPr="00992BC0" w:rsidRDefault="00992BC0" w:rsidP="008454E2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нормативными правовыми актами Российской Федерации,</w:t>
      </w:r>
    </w:p>
    <w:p w:rsidR="00992BC0" w:rsidRPr="00992BC0" w:rsidRDefault="00992BC0" w:rsidP="008454E2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нормативными правовыми актами субъектов Российской Федерации, </w:t>
      </w:r>
    </w:p>
    <w:p w:rsidR="00992BC0" w:rsidRPr="00992BC0" w:rsidRDefault="00992BC0" w:rsidP="008454E2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муниципальными правовыми актами</w:t>
      </w:r>
    </w:p>
    <w:p w:rsidR="00992BC0" w:rsidRPr="008454E2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Предоставление муниципальной услуги осуществляется для заявителей 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безвозмездной основе.</w:t>
      </w:r>
    </w:p>
    <w:p w:rsidR="00992BC0" w:rsidRPr="008454E2" w:rsidRDefault="00992BC0" w:rsidP="00992BC0">
      <w:pPr>
        <w:keepNext/>
        <w:tabs>
          <w:tab w:val="left" w:pos="0"/>
        </w:tabs>
        <w:suppressAutoHyphens w:val="0"/>
        <w:ind w:firstLine="709"/>
        <w:contextualSpacing/>
        <w:jc w:val="center"/>
        <w:rPr>
          <w:rFonts w:ascii="Liberation Serif" w:hAnsi="Liberation Serif" w:cs="Liberation Serif"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2.12. Максимальный срок ожидания в очереди при подаче запроса</w:t>
      </w:r>
    </w:p>
    <w:p w:rsidR="00992BC0" w:rsidRPr="00992BC0" w:rsidRDefault="00992BC0" w:rsidP="00992BC0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о предоставлении муниципальной услуги и при получении результата </w:t>
      </w:r>
    </w:p>
    <w:p w:rsidR="00992BC0" w:rsidRPr="00992BC0" w:rsidRDefault="00992BC0" w:rsidP="00992BC0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предоставленной муниципальной услуги</w:t>
      </w:r>
    </w:p>
    <w:p w:rsidR="00992BC0" w:rsidRPr="008454E2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Максимальный срок ожидания в очереди при подаче заявления и (или) при пол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чении результата не должен превышать 15 минут.</w:t>
      </w:r>
    </w:p>
    <w:p w:rsidR="00992BC0" w:rsidRPr="008454E2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2.13. Срок регистрации запроса заявителя</w:t>
      </w: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 предоставлении муниципальной услуги, в том числе в электронной форме</w:t>
      </w:r>
    </w:p>
    <w:p w:rsidR="00992BC0" w:rsidRPr="008454E2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жайший рабочий день, следующий за днем поступления указанных документов).</w:t>
      </w: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2.13.2. В случае поступления заявления лично заявителю в день поступления зая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ления выдается расписка в получении документов.</w:t>
      </w:r>
    </w:p>
    <w:p w:rsidR="00992BC0" w:rsidRPr="00992BC0" w:rsidRDefault="00992BC0" w:rsidP="00992BC0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поступлении заявления посредством почтовой связи расписка в получении документов направляется заявителю по указанному им адресу не позднее дня, следу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щего за днем поступления документов).</w:t>
      </w:r>
      <w:proofErr w:type="gramEnd"/>
    </w:p>
    <w:p w:rsidR="00992BC0" w:rsidRPr="00992BC0" w:rsidRDefault="00992BC0" w:rsidP="00992BC0">
      <w:pPr>
        <w:suppressAutoHyphens w:val="0"/>
        <w:ind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2.13.3.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случае поступления заявления и прилагаемых к нему документов в фо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 электронных документов Уполномоченный орган подтверждает факт получения ук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занного заявления и прилагаемых к нему документов путем направления заявителю ув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тов, с указанием их объема (далее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– уведомление о получении заявления).</w:t>
      </w:r>
    </w:p>
    <w:p w:rsidR="00992BC0" w:rsidRPr="00992BC0" w:rsidRDefault="00992BC0" w:rsidP="00992BC0">
      <w:pPr>
        <w:suppressAutoHyphens w:val="0"/>
        <w:ind w:firstLine="720"/>
        <w:contextualSpacing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Уведомление о получении заявления направляется указанным заявителем в зая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лении способом не позднее рабочего дня, следующего за днем поступления заявления в Уполномоченный орган.</w:t>
      </w:r>
    </w:p>
    <w:p w:rsidR="00992BC0" w:rsidRPr="008454E2" w:rsidRDefault="00992BC0" w:rsidP="00992BC0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 Требования к помещениям, в которых предоставляется</w:t>
      </w:r>
    </w:p>
    <w:p w:rsidR="00992BC0" w:rsidRPr="00992BC0" w:rsidRDefault="00992BC0" w:rsidP="00992BC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муниципальная услуга, к залу ожидания, местам для заполнения запросов</w:t>
      </w:r>
    </w:p>
    <w:p w:rsidR="00992BC0" w:rsidRPr="00992BC0" w:rsidRDefault="00992BC0" w:rsidP="00992BC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о предоставлении муниципальной услуги, информационным стендам </w:t>
      </w:r>
    </w:p>
    <w:p w:rsidR="00992BC0" w:rsidRPr="00992BC0" w:rsidRDefault="00992BC0" w:rsidP="00992BC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92BC0" w:rsidRPr="008454E2" w:rsidRDefault="00992BC0" w:rsidP="00992BC0">
      <w:pPr>
        <w:widowControl w:val="0"/>
        <w:autoSpaceDE w:val="0"/>
        <w:rPr>
          <w:rFonts w:ascii="Liberation Serif" w:hAnsi="Liberation Serif" w:cs="Liberation Serif"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2.14.1. Центральный вход в здание Уполномоченного органа, в котором предоста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да инвалидов в здание и выхода из него (пандус, поручни).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2.14.2. Гражданам, относящимся к категории инвалидов, включая инвалидов, 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пользующих кресла-коляски и собак-проводников, обеспечиваются: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возможность самостоятельного передвижения по зданию, в котором предоставл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ла-коляски и при необходимости с помощью сотрудников Уполномоченного органа;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сопровождение инвалидов, имеющих стойкие нарушения функций зрения и сам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стоятельного передвижения, по территории здания, в котором предоставляется муниц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пальная услуга;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содействие инвалиду при входе в здание, в котором предоставляется муниципал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ная услуга, и выходе из него, информирование инвалида о доступных маршрутах общ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ственного транспорта;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альной защиты Российской Федерации от 22 июня 2015 г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 386н;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оказание помощи, необходимой для получения в доступной для них форме 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формации о правилах предоставления муниципальной услуги, в том числе об оформл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обеспечение при необходимости допуска в здание, в котором предоставляется м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ниципальная услуга, </w:t>
      </w:r>
      <w:proofErr w:type="spell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сурдопереводчика</w:t>
      </w:r>
      <w:proofErr w:type="spell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, </w:t>
      </w:r>
      <w:proofErr w:type="spell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тифлосурдопереводчика</w:t>
      </w:r>
      <w:proofErr w:type="spell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оказание сотрудниками Уполномоченного органа, предоставляющими муниц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пальную услугу, иной необходимой инвалидам помощи в преодолении барьеров, меш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ющих получению ими услуг наравне с другими лицами.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2.14.3. На территории, прилегающей к зданию, в котором предоставляется мун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2.14.5. Места ожидания и приема заявителей должны быть удобными, оборудов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 столами, стульями, обеспечены бланками заявлений, образцами их заполнения, ка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целярскими принадлежностями.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ципальной услуги, а также текстом административного регламента.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Кабинеты, в которых осуществляется прием заявителей, оборудуются информац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онными табличками (вывесками) с указанием номера кабинета, наименования Уполн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моченного органа (структурного подразделения при наличии). Таблички на дверях каб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нетов или на стенах должны быть видны посетителям.</w:t>
      </w:r>
    </w:p>
    <w:p w:rsidR="00992BC0" w:rsidRPr="008454E2" w:rsidRDefault="00992BC0" w:rsidP="00992BC0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bCs/>
          <w:w w:val="90"/>
          <w:sz w:val="26"/>
          <w:szCs w:val="26"/>
          <w:lang w:val="x-none"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2.15. Показатели доступности и качества муниципальной услуги</w:t>
      </w:r>
    </w:p>
    <w:p w:rsidR="00992BC0" w:rsidRPr="008454E2" w:rsidRDefault="00992BC0" w:rsidP="00992BC0">
      <w:pPr>
        <w:suppressAutoHyphens w:val="0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2.15.1. Показателями доступности муниципальной услуги являются: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информирование заявителей о предоставлении муниципальной услуги;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соблюдение графика работы Уполномоченного органа;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время, затраченное на получение конечного результата муниципальной услуги.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2.15.2. Показателями качества муниципальной услуги являются: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количество взаимодействий заявителя с должностными лицами при предоставл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нии муниципальной услуги и их продолжительность.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ного органа документов, платы, не предусмотренных настоящим административным р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гламентом.</w:t>
      </w:r>
      <w:proofErr w:type="gramEnd"/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992BC0" w:rsidRPr="008454E2" w:rsidRDefault="00992BC0" w:rsidP="00992BC0">
      <w:pPr>
        <w:suppressAutoHyphens w:val="0"/>
        <w:ind w:firstLine="540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bCs/>
          <w:w w:val="90"/>
          <w:sz w:val="26"/>
          <w:szCs w:val="26"/>
          <w:lang w:val="x-none"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2.16. Перечень классов средств электронной подписи, которые</w:t>
      </w:r>
    </w:p>
    <w:p w:rsidR="00992BC0" w:rsidRPr="00992BC0" w:rsidRDefault="00992BC0" w:rsidP="00992BC0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bCs/>
          <w:w w:val="90"/>
          <w:sz w:val="26"/>
          <w:szCs w:val="26"/>
          <w:lang w:val="x-none"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допускаются к использованию при обращении за получением</w:t>
      </w:r>
    </w:p>
    <w:p w:rsidR="00992BC0" w:rsidRPr="00992BC0" w:rsidRDefault="00992BC0" w:rsidP="00992BC0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bCs/>
          <w:w w:val="90"/>
          <w:sz w:val="26"/>
          <w:szCs w:val="26"/>
          <w:lang w:val="x-none"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муниципальной услуги, оказываемой с применением</w:t>
      </w:r>
    </w:p>
    <w:p w:rsidR="00992BC0" w:rsidRPr="00992BC0" w:rsidRDefault="00992BC0" w:rsidP="00992BC0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bCs/>
          <w:w w:val="90"/>
          <w:sz w:val="26"/>
          <w:szCs w:val="26"/>
          <w:lang w:val="x-none"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усиленной квалифицированной электронной подписи</w:t>
      </w:r>
    </w:p>
    <w:p w:rsidR="00992BC0" w:rsidRPr="008454E2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b/>
          <w:bCs/>
          <w:i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992BC0" w:rsidRDefault="00992BC0" w:rsidP="00992BC0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 учетом </w:t>
      </w:r>
      <w:hyperlink r:id="rId29" w:history="1">
        <w:r w:rsidRPr="00992BC0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u w:val="single"/>
            <w:lang w:eastAsia="zh-CN"/>
          </w:rPr>
          <w:t>Требований</w:t>
        </w:r>
      </w:hyperlink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 796, при обращении за получением муниципальной услуги, оказываемой с применением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</w:t>
      </w: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</w:t>
      </w:r>
      <w:proofErr w:type="gramEnd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, КС3, КВ1, КВ2 и КА1.</w:t>
      </w:r>
    </w:p>
    <w:p w:rsidR="00992BC0" w:rsidRPr="00992BC0" w:rsidRDefault="00992BC0" w:rsidP="00992BC0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992BC0" w:rsidRPr="008454E2" w:rsidRDefault="00992BC0" w:rsidP="008454E2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 xml:space="preserve">III. Состав, последовательность и сроки выполнения </w:t>
      </w:r>
      <w:proofErr w:type="gramStart"/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административных</w:t>
      </w:r>
      <w:proofErr w:type="gramEnd"/>
    </w:p>
    <w:p w:rsidR="00992BC0" w:rsidRPr="008454E2" w:rsidRDefault="00992BC0" w:rsidP="008454E2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 xml:space="preserve">процедур, требования к порядку их выполнения, в том числе особенности </w:t>
      </w:r>
    </w:p>
    <w:p w:rsidR="00992BC0" w:rsidRPr="008454E2" w:rsidRDefault="00992BC0" w:rsidP="008454E2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 xml:space="preserve">выполнения административных процедур в электронной форме, а также </w:t>
      </w:r>
    </w:p>
    <w:p w:rsidR="00992BC0" w:rsidRPr="008454E2" w:rsidRDefault="00992BC0" w:rsidP="008454E2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особенности выполнения административных процедур в МФЦ</w:t>
      </w:r>
    </w:p>
    <w:p w:rsidR="00992BC0" w:rsidRPr="008454E2" w:rsidRDefault="00992BC0" w:rsidP="008454E2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8454E2" w:rsidRDefault="008454E2" w:rsidP="008454E2">
      <w:pPr>
        <w:tabs>
          <w:tab w:val="left" w:pos="567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3.1.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Последовательность административных действий (процедур).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Предоставление муниципальной услуги включает в себя следующие администр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тивные процедуры: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прием и регистрация заявления и документов;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рассмотрение заявления и документов, направление межведомственных запр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сов;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проведение независимой оценки рыночной стоимости имущества;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принятие решения о заключении договора купли-продажи;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выдача (направление) результата предоставления муниципальной услуги.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Прием и регистрация заявлений и документов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3.2.1.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Основание для начала административной процедуры: поступление в Упо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номоченный орган  заявления и документов, перечисленных в п. 2.6 регламента.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3.2.2.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наличии оснований для отказа в приеме заявления и документов, ук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занных в п.2.8. регламента, специалист Уполномоченного органа устно, либо письменно информирует заявителя (заявителей) об отказе в приеме заявления.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3.2.3.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Если основания для отказа в приеме заявления и документов, указанные в п.2.8. регламента, отсутствуют, специалист Уполномоченного органа  принимает заявл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и документы и в этот же день регистрирует их.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3.2.4.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выполнения административной процедуры: регистрация заявления о предоставлении муниципальной услуги и прилагаемых к нему документов, передача указанных документов ответственному специалисту Уполномоченного органа.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3.2.5.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Срок выполнения административной процедуры 1 рабочий день.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Рассмотрение заявления и документов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3.3.1. 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Основание для начала административной процедуры: поступление зарег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стрированного заявления и прилагаемых к нему документов специалисту Уполномоче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ного органа,  уполномоченному на их рассмотрение.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3.3.2.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Специалист  Уполномоченного органа  проверяет заявление и документы на соответствие требованиям, указанным в п.2.6.1.. регламента в течение 3 рабочих дней. При наличии оснований для отказа в предоставлении муниципальной услуги, указанных в пункте 2.9.1. регламента, специалист Уполномоченного органа готовит уведомление об отказе в предоставлении услуги и направляет уведомление заявителю в течение 1 рабоч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го дня; выполнение последующих действий не требуется. При необходимости проводи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ся консультация с заявителем.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3.3.3. 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Если основания для отказа в предоставлении муниципальной услуги отсу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ствуют, специалист Уполномоченного органа направляет межведомственные запросы в течение 5 рабочих дней в порядке межведомственного информационного взаимоде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й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ствия, если такие документы не представлены заявителем самостоятельно.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3.3.4. Результат выполнения административной процедуры: сформированный п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кет документов.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3.3.5. Срок выполнения административной процедуры 6 рабочих дней.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 Проведение независимой оценки рыночной стоимости имущества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3.4.1. Основание для начала административной процедуры: сформированный в полном объеме пакет документов в соответствии с требованиями п. 2.6. регламента.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3.4.2. Специалист  Уполномоченного органа в течение трех рабочих дней с моме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та получения в полном объеме пакета документов оформляет заявку в независимую оц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ночную организацию для составления отчета рыночной стоимости арендуемого имущ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 по сформированному перечню объектов, подлежащих оценке.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3.4.3. Независимая оценка рыночной стоимости муниципального  имущества ос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ществляется в порядке, установленном Федеральным законом от 29.07.1998 № 135-ФЗ «Об оценочной деятельности в Российской Федерации».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3.4.4. 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административной процедуры - отчет об оценке рыночной сто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мости муниципального имущества.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3.4.5. 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Максимальный срок выполнения административного действия по провед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нию оценки рыночной стоимости арендуемого муниципального имущества - не более 2 месяцев.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3.5.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Принятие решения о заключении договора купли-продажи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3.5.1.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Основание для начала административной процедуры: наличие или получ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Уполномоченным органом  отчета об оценке рыночной стоимости муниципального имущества.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3.5.2.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После получения отчета об оценке рыночной стоимости муниципального  имущества специалист Уполномоченного органа готовит проект постановления об усл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виях приватизации арендуемого имущества, проект предложения о заключении договора купли - продажи муниципального имущества и проект договора купли - продажи мун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ципального имущества с указанием способа оплаты (единовременная выплата либо оплата в рассрочку).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3.5.3.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 Грязовецкого муниципального округа делегировано право подписания муниц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пальных правовых актов и иных решений по результатам предоставления муниципал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ной услуги (далее — руководитель Уполномоченного органа).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3.5.4.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Максимальный срок выполнения административной процедуры - не более двух недель 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даты получения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отчета об оценке.</w:t>
      </w:r>
    </w:p>
    <w:p w:rsidR="00992BC0" w:rsidRPr="008454E2" w:rsidRDefault="00992BC0" w:rsidP="008454E2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3.6. Выдача (направление) результата предоставления муниципальной услуги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3.6.1. Основание для начала административной процедуры: наличие документов, указанных в пп.3.5.3. регламента.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3.6.2. В течение 10 календарных дней 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даты принятия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решения об условиях пр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ватизации арендуемого имущества специалист Уполномоченного органа выдает заявит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лю зарегистрированное письмо с предложением о заключении договора купли-продажи муниципального имущества и приложением проекта договора купли-продажи муниц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пального имущества с указанием способа оплаты (единовременная оплата либо оплата 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рассрочку).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3.6.3.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Договор купли-продажи арендуемого имущества должен быть заключен в течение 30 дней со дня получения заявителем предложения о заключении договора ку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ли-продажи арендуемого имущества и проекта договора.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3.6.4. 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Максимальный срок выполнения административной процедуры 40 кале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дарных дней.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3.6.5. 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административной процедуры - подписанный договор купли-продажи и акт приема-передачи  муниципального имущества.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3.7. 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любой день до истечения срока подписания заявителем договора купли-продажи арендуемого имущества заявитель вправе подать в письменной форме заявл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об отказе от использования преимущественного права на приобретение арендуемого имущества.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3.7.1. Заявитель утрачивает преимущественное право на приобретение арендуем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го имущества: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- с момента получения администрацией отказа заявителя от заключения договора 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купли-продажи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арендуемого имущества;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- если по истечении 30 дней со дня получения заявителем предложения и проекта договора купли-продажи арендуемого имущества заявитель не подписал договор, 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 исключением случаев приостановления течения указанного срока в соответствии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 частью 4.1 статьи 4. Федерального закона от 22.07.2008 №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159 –ФЗ;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с момента расторжения договора купли-продажи арендуемого имущества в связи с существенным нарушением его условий заявителем.</w:t>
      </w:r>
    </w:p>
    <w:p w:rsidR="00992BC0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3.7.2. 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течение 30 дней со дня утраты заявителем преимущественного права на приобретение арендуемого имущества по вышеуказанным основаниям глава округа  принимает одно из следующих решений: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о внесении изменений в принятое решение об условиях приватизации имущества в части использования способов приватизации муниципального имущества, установле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ных Федеральным законом «О приватизации государственного и муниципального им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щества»;</w:t>
      </w:r>
    </w:p>
    <w:p w:rsidR="00992BC0" w:rsidRPr="008454E2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об отмене принятого решения об условиях приватизации арендуемого имущ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ства.</w:t>
      </w:r>
    </w:p>
    <w:p w:rsidR="00992BC0" w:rsidRDefault="00992BC0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3.7.3. 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Субъект малого или среднего предпринимательства, утративший по основ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ниям, предусмотренным пунктом 1 или 2 части 9 статьи 4 Федерального закона 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 22.07.2008 №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159 –ФЗ, преимущественное право на приобретение арендуемого им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щества, в отношении которого администрацией принято решение об условиях приват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зации муниципального имущества с преимущественным правом арендаторов на прио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ретение арендуемого имущества, вправе направить в администрацию повторное заявл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при условии, что на день подачи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этого заявления арендуемое имущество, в отнош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8454E2" w:rsidRPr="008454E2" w:rsidRDefault="008454E2" w:rsidP="008454E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8454E2" w:rsidRDefault="00992BC0" w:rsidP="008454E2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bCs/>
          <w:w w:val="90"/>
          <w:sz w:val="26"/>
          <w:szCs w:val="26"/>
          <w:lang w:val="x-none" w:eastAsia="zh-CN"/>
        </w:rPr>
      </w:pPr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 xml:space="preserve">IV. Формы </w:t>
      </w:r>
      <w:proofErr w:type="gramStart"/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контроля за</w:t>
      </w:r>
      <w:proofErr w:type="gramEnd"/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 xml:space="preserve"> исполнением</w:t>
      </w:r>
    </w:p>
    <w:p w:rsidR="00992BC0" w:rsidRDefault="00992BC0" w:rsidP="008454E2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административного регламента</w:t>
      </w:r>
    </w:p>
    <w:p w:rsidR="008454E2" w:rsidRPr="008454E2" w:rsidRDefault="008454E2" w:rsidP="008454E2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bCs/>
          <w:w w:val="90"/>
          <w:sz w:val="16"/>
          <w:szCs w:val="16"/>
          <w:lang w:val="x-none" w:eastAsia="zh-CN"/>
        </w:rPr>
      </w:pPr>
    </w:p>
    <w:p w:rsidR="00992BC0" w:rsidRPr="008454E2" w:rsidRDefault="008454E2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4.1. </w:t>
      </w:r>
      <w:proofErr w:type="gramStart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Контроль за</w:t>
      </w:r>
      <w:proofErr w:type="gramEnd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соблюдением и исполнением должностными лицами Уполном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ченного органа</w:t>
      </w:r>
      <w:r w:rsidR="00992BC0" w:rsidRPr="008454E2">
        <w:rPr>
          <w:rFonts w:ascii="Liberation Serif" w:hAnsi="Liberation Serif" w:cs="Liberation Serif"/>
          <w:i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положений настоящего административного регламента и иных нормати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троль полноты и качества предоставления муниципальной услуги.</w:t>
      </w:r>
    </w:p>
    <w:p w:rsidR="00992BC0" w:rsidRPr="008454E2" w:rsidRDefault="008454E2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4.2. 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Текущий </w:t>
      </w:r>
      <w:proofErr w:type="gramStart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контроль за</w:t>
      </w:r>
      <w:proofErr w:type="gramEnd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соблюдением и исполнением должностными лицами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руководитель</w:t>
      </w:r>
      <w:r w:rsidR="00992BC0" w:rsidRPr="008454E2">
        <w:rPr>
          <w:rFonts w:ascii="Liberation Serif" w:hAnsi="Liberation Serif" w:cs="Liberation Serif"/>
          <w:i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Уполномоченного органа.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Текущий контроль осуществляется на постоянной основе.</w:t>
      </w:r>
    </w:p>
    <w:p w:rsidR="00992BC0" w:rsidRPr="008454E2" w:rsidRDefault="008454E2" w:rsidP="008454E2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4.3. 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92BC0" w:rsidRPr="008454E2" w:rsidRDefault="00992BC0" w:rsidP="008454E2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Контроль над полнотой и качеством предоставления муниципальной услуги осуществляет руководитель</w:t>
      </w:r>
      <w:r w:rsidRPr="008454E2">
        <w:rPr>
          <w:rFonts w:ascii="Liberation Serif" w:hAnsi="Liberation Serif" w:cs="Liberation Serif"/>
          <w:i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Уполномоченного органа.</w:t>
      </w:r>
    </w:p>
    <w:p w:rsidR="00992BC0" w:rsidRPr="008454E2" w:rsidRDefault="00992BC0" w:rsidP="008454E2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Проверки могут быть плановыми (осуществляться на основании полугодовых или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годовых планов работы Уполномоченного органа) и внеплановыми.</w:t>
      </w:r>
    </w:p>
    <w:p w:rsidR="00992BC0" w:rsidRPr="008454E2" w:rsidRDefault="00992BC0" w:rsidP="008454E2">
      <w:pPr>
        <w:tabs>
          <w:tab w:val="left" w:pos="0"/>
        </w:tabs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Периодичность проверок – 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плановые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1 раз в год, внеплановые – по конкретному обращению заявителя.</w:t>
      </w:r>
    </w:p>
    <w:p w:rsidR="00992BC0" w:rsidRPr="008454E2" w:rsidRDefault="00992BC0" w:rsidP="008454E2">
      <w:pPr>
        <w:tabs>
          <w:tab w:val="left" w:pos="0"/>
        </w:tabs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проведении проверки могут рассматриваться все вопросы, связанные с пред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ставлением муниципальной услуги (комплексные проверки) или отдельные вопросы (т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матические проверки). Вид проверки и срок ее проведения устанавливаются муниц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пальным правовым актом Уполномоченного органа о проведении проверки с учетом п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риодичности комплексных проверок не менее 1 раза в год и тематических проверок – 2 раза в год.</w:t>
      </w:r>
    </w:p>
    <w:p w:rsidR="00992BC0" w:rsidRPr="008454E2" w:rsidRDefault="00992BC0" w:rsidP="008454E2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который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992BC0" w:rsidRPr="008454E2" w:rsidRDefault="00992BC0" w:rsidP="008454E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4.4.</w:t>
      </w:r>
      <w:r w:rsid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услуги.</w:t>
      </w:r>
    </w:p>
    <w:p w:rsidR="00992BC0" w:rsidRPr="008454E2" w:rsidRDefault="008454E2" w:rsidP="008454E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4.5. 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 результатам  проведенных проверок в случае выявления нарушений зак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92BC0" w:rsidRPr="008454E2" w:rsidRDefault="008454E2" w:rsidP="008454E2">
      <w:pPr>
        <w:widowControl w:val="0"/>
        <w:tabs>
          <w:tab w:val="left" w:pos="900"/>
          <w:tab w:val="left" w:pos="1080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4.6. 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4.7. Контроль со стороны граждан, их объединений и организаций за предоставл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нием муниципальной услуги осуществляется в соответствии с Федеральным законом 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от 21.07.2014 № 212-ФЗ «Об основах общественного контроля в Российской 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Федерации».</w:t>
      </w:r>
    </w:p>
    <w:p w:rsidR="00992BC0" w:rsidRPr="00097363" w:rsidRDefault="00992BC0" w:rsidP="008454E2">
      <w:pPr>
        <w:widowControl w:val="0"/>
        <w:tabs>
          <w:tab w:val="left" w:pos="900"/>
          <w:tab w:val="left" w:pos="1080"/>
        </w:tabs>
        <w:autoSpaceDE w:val="0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992BC0" w:rsidRPr="008454E2" w:rsidRDefault="00992BC0" w:rsidP="008454E2">
      <w:pPr>
        <w:suppressAutoHyphens w:val="0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V. Досудебный (внесудебный) порядок обжалований решений и действий</w:t>
      </w:r>
    </w:p>
    <w:p w:rsidR="00992BC0" w:rsidRPr="008454E2" w:rsidRDefault="00992BC0" w:rsidP="008454E2">
      <w:pPr>
        <w:suppressAutoHyphens w:val="0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 xml:space="preserve">(бездействия) Уполномоченного органа, его должностных лиц </w:t>
      </w:r>
    </w:p>
    <w:p w:rsidR="00992BC0" w:rsidRDefault="00992BC0" w:rsidP="008454E2">
      <w:pPr>
        <w:suppressAutoHyphens w:val="0"/>
        <w:jc w:val="center"/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lang w:eastAsia="zh-CN"/>
        </w:rPr>
        <w:t>либо муниципальных служащих, МФЦ, его работников</w:t>
      </w:r>
    </w:p>
    <w:p w:rsidR="00097363" w:rsidRPr="00097363" w:rsidRDefault="00097363" w:rsidP="008454E2">
      <w:pPr>
        <w:suppressAutoHyphens w:val="0"/>
        <w:jc w:val="center"/>
        <w:rPr>
          <w:rFonts w:ascii="Liberation Serif" w:hAnsi="Liberation Serif" w:cs="Liberation Serif"/>
          <w:w w:val="90"/>
          <w:sz w:val="16"/>
          <w:szCs w:val="16"/>
          <w:lang w:eastAsia="zh-CN"/>
        </w:rPr>
      </w:pPr>
    </w:p>
    <w:p w:rsidR="00992BC0" w:rsidRPr="008454E2" w:rsidRDefault="00097363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5.1. </w:t>
      </w:r>
      <w:proofErr w:type="gramStart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Заявитель имеет право на досудебное (внесудебное) обжалование, оспарив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решений, действий (бездействия), принятых (осуществленных) при предоставлении муниципальной услуги.</w:t>
      </w:r>
      <w:proofErr w:type="gramEnd"/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Обжалование заявителями решений, действий (бездействия), принятых (ос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ществленных) в ходе предоставления муниципальной услуги в досудебном (внесуде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ном) порядке, не лишает их права на обжалование указанных решений, действий (бе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действия) в судебном порядке.</w:t>
      </w:r>
      <w:proofErr w:type="gramEnd"/>
    </w:p>
    <w:p w:rsidR="00992BC0" w:rsidRPr="008454E2" w:rsidRDefault="00097363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5.2. </w:t>
      </w:r>
      <w:proofErr w:type="gramStart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ной услуги. </w:t>
      </w:r>
      <w:proofErr w:type="gramEnd"/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Заявитель может обратиться с жалобой, в том числе в следующих случаях:</w:t>
      </w:r>
    </w:p>
    <w:p w:rsidR="00992BC0" w:rsidRPr="008454E2" w:rsidRDefault="00097363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1)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нарушение срока регистрации запроса о предоставлении муниципальной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услуги;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2) нарушение срока предоставления муниципальной услуги;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3) требование у заявителя документов или информации либо осуществления де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й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ствий, представление или осуществление которых не предусмотрено нормативными пр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вовыми актами Российской Федерации, нормативными правовыми актами области, м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ниципальными правовыми актами Грязовецкого муниципального округа Вологодской области для предоставления муниципальной услуги;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Гр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зовецкого муниципального округа Вологодской области  для предоставления муниц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услуги;</w:t>
      </w:r>
    </w:p>
    <w:p w:rsidR="00992BC0" w:rsidRPr="008454E2" w:rsidRDefault="00097363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5)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Гр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зовецкого муниципального округа Вологодской области;</w:t>
      </w:r>
      <w:proofErr w:type="gramEnd"/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ными правовыми актами области, муниципальными правовыми актами муниципального образования Грязовецкого муниципального округа Вологодской области;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7) отказ органа, предоставляющего муниципальную услугу, его должностного 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ца, многофункционального центра, работника многофункционального центра, в испра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лении допущенных ими опечаток и ошибок в выданных в результате предоставления м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ниципальной услуги документах либо нарушение установленного срока таких исправл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ний; </w:t>
      </w:r>
      <w:proofErr w:type="gramEnd"/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8) нарушение срока или порядка выдачи документов по результатам предоставл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 муниципальной услуги;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9) приостановление предоставления муниципальной услуги, если основания пр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ы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ми нормативными правовыми актами области, муниципальными правовыми актами м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ниципального образования Грязовецкого муниципального округа Вологодской области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;</w:t>
      </w:r>
      <w:proofErr w:type="gramEnd"/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10) требование у заявителя при предоставлении муниципальной услуги докуме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услуги, либо в предоставлении муниципальной услуги, за исключением след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ющих случаев: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а) изменение требований нормативных правовых актов, касающихся предоставл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 муниципальной услуги, после первоначальной подачи заявления о предоставлении муниципальной услуги;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б) наличие ошибок в заявлении о предоставлении муниципальной услуги и док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ментах, поданных заявителем после первоначального отказа в приеме документов, нео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ходимых для предоставления муниципальной услуги, либо в предоставлении муниц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 и не включенных в представленный ранее комплект документов;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в) истечение срока действия документов или изменение информации после перв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начального отказа в приеме документов, необходимых для предоставления муниципал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ной услуги, либо в предоставлении муниципальной услуги;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ную услугу, руководителя многофункционального центра при первоначальном отказе в приеме документов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, 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необходимых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для предоставления муниципальной услуги, уведо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ляется заявитель.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пальных услуг в полном объеме.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 подается в письменной форме на бумажном носителе, в электронной фо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ме. </w:t>
      </w:r>
    </w:p>
    <w:p w:rsidR="00992BC0" w:rsidRPr="008454E2" w:rsidRDefault="00992BC0" w:rsidP="008454E2">
      <w:pPr>
        <w:suppressAutoHyphens w:val="0"/>
        <w:ind w:right="-5"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 на решения и действия (бездействие) Уполномоченного органа, его дол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жет быть принята при личном приеме заявителя.</w:t>
      </w:r>
      <w:proofErr w:type="gramEnd"/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тала государственных и муниципальных услуг (функций) области, а также может быть принята при личном приеме заявителя.</w:t>
      </w:r>
    </w:p>
    <w:p w:rsidR="00992BC0" w:rsidRPr="008454E2" w:rsidRDefault="00992BC0" w:rsidP="008454E2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992BC0" w:rsidRPr="008454E2" w:rsidRDefault="00992BC0" w:rsidP="008454E2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5.4.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досудебном порядке могут быть обжалованы действия (бездействие) и решения: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должностных лиц Уполномоченного органа, муниципальных служащих – руков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дителю Уполномоченного органа</w:t>
      </w:r>
      <w:r w:rsidRPr="008454E2">
        <w:rPr>
          <w:rFonts w:ascii="Liberation Serif" w:hAnsi="Liberation Serif" w:cs="Liberation Serif"/>
          <w:i/>
          <w:iCs/>
          <w:color w:val="000000"/>
          <w:spacing w:val="-4"/>
          <w:kern w:val="2"/>
          <w:sz w:val="26"/>
          <w:szCs w:val="26"/>
          <w:lang w:eastAsia="zh-CN"/>
        </w:rPr>
        <w:t>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руководителя Уполномоченного органа — главе Грязовецкого муниципального округа Вологодской области;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работника многофункционального центра - руководителю многофункционального центра;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руководителя многофункционального центра, многофункционального центра - 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гану местного самоуправления публично-правового образования, являющемуся учред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телем многофункционального центра.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5.5. Жалобы в электронной форме направляются через систему досудебного обж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лования https://do.gosuslugi.ru.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5.6. Жалоба должна содержать: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наименование органа, предоставляющего муниципальную услугу, его должнос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ного лица либо муниципального служащего, многофункционального центра, его руков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дителя и (или) работника, решения и действия (бездействие) которых обжалуются;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телем могут быть представлены документы (при наличии), подтверждающие доводы з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явителя, либо их копии.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.7. 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 случае обжалования нарушения установленного срока таких исправлений – в течение 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 рабочих дней со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дня ее регистрации. 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5.8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 результатам рассмотрения жалобы принимается одно из следующих реш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ний: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 удовлетворяется, в том числе в форме отмены принятого решения, испра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ления допущенных опечаток и ошибок в выданных в результате предоставления мун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ными правовыми актами области,  муниципальными правовыми актами муниципального образования Грязовецкого муниципального округа Вологодской области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,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а также в иных формах;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удовлетворении жалобы отказывается.</w:t>
      </w:r>
    </w:p>
    <w:p w:rsidR="00992BC0" w:rsidRPr="008454E2" w:rsidRDefault="00097363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5.9. 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 позднее дня, следующего за днем принятия решения, указанного в пункте 5.8 настоящего административного регламента, заявителю в письменной форме и по ж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ланию заявителя в электронной форме направляется мотивированный ответ о результ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тах рассмотрения жалобы способом, позволяющим подтвердить факт и дату направл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ния.</w:t>
      </w:r>
    </w:p>
    <w:p w:rsidR="00992BC0" w:rsidRPr="008454E2" w:rsidRDefault="00097363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5.10. 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случае признания жалобы подлежащей удовлетворению в ответе заявит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лю, указанном в пункте 5.9 настоящего административного регламента, дается информ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ставленные </w:t>
      </w:r>
      <w:proofErr w:type="gramStart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неудобства</w:t>
      </w:r>
      <w:proofErr w:type="gramEnd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соотве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ствии</w:t>
      </w:r>
      <w:proofErr w:type="gramEnd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 порядком, определенным муниципальным правовым актом).</w:t>
      </w:r>
    </w:p>
    <w:p w:rsidR="00992BC0" w:rsidRPr="008454E2" w:rsidRDefault="00992BC0" w:rsidP="008454E2">
      <w:pPr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5.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11. 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случае признания </w:t>
      </w:r>
      <w:proofErr w:type="gramStart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жалобы</w:t>
      </w:r>
      <w:proofErr w:type="gramEnd"/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не подлежащей удовлетворению в ответе заяв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телю, указанном в пункте 5.9 настоящего административного регламента, даются арг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ментированные разъяснения о причинах принятого решения, а также информация о п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рядке обжалования принятого решения.</w:t>
      </w:r>
    </w:p>
    <w:p w:rsidR="00992BC0" w:rsidRPr="008454E2" w:rsidRDefault="00097363" w:rsidP="008454E2">
      <w:pPr>
        <w:keepNext/>
        <w:tabs>
          <w:tab w:val="left" w:pos="0"/>
        </w:tabs>
        <w:suppressAutoHyphens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5.12. 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случае установления в ходе или по результатам </w:t>
      </w:r>
      <w:proofErr w:type="gramStart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рассмотрения жалобы пр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знаков состава административного правонарушения</w:t>
      </w:r>
      <w:proofErr w:type="gramEnd"/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или преступления должностное л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992BC0" w:rsidRPr="008454E2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92BC0" w:rsidRPr="008454E2" w:rsidRDefault="00992BC0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8454E2" w:rsidRDefault="00992BC0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8454E2" w:rsidRDefault="00992BC0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8454E2" w:rsidRDefault="00992BC0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8454E2" w:rsidRDefault="00992BC0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Default="00992BC0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097363" w:rsidRPr="008454E2" w:rsidRDefault="00097363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8454E2" w:rsidRDefault="00992BC0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8454E2" w:rsidRDefault="00992BC0" w:rsidP="008454E2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097363" w:rsidRDefault="00992BC0" w:rsidP="00097363">
      <w:pPr>
        <w:suppressAutoHyphens w:val="0"/>
        <w:ind w:left="5812"/>
        <w:contextualSpacing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Приложение 1</w:t>
      </w:r>
    </w:p>
    <w:p w:rsidR="00992BC0" w:rsidRPr="00097363" w:rsidRDefault="00992BC0" w:rsidP="00097363">
      <w:pPr>
        <w:suppressAutoHyphens w:val="0"/>
        <w:ind w:left="5812"/>
        <w:contextualSpacing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 административному регламенту</w:t>
      </w:r>
    </w:p>
    <w:p w:rsidR="00992BC0" w:rsidRPr="00992BC0" w:rsidRDefault="00992BC0" w:rsidP="00992BC0">
      <w:pPr>
        <w:suppressAutoHyphens w:val="0"/>
        <w:ind w:firstLine="720"/>
        <w:contextualSpacing/>
        <w:jc w:val="right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992BC0" w:rsidRPr="00992BC0" w:rsidRDefault="00992BC0" w:rsidP="00992BC0">
      <w:pPr>
        <w:suppressAutoHyphens w:val="0"/>
        <w:ind w:left="4592"/>
        <w:contextualSpacing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В____________________________________</w:t>
      </w:r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</w:t>
      </w:r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от ___________________________________</w:t>
      </w:r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</w:t>
      </w:r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(Ф.И.О. физического лица </w:t>
      </w:r>
      <w:proofErr w:type="gramEnd"/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(полное наименование юридического лица)</w:t>
      </w:r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______________________________________</w:t>
      </w:r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_______________________________________</w:t>
      </w:r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 </w:t>
      </w:r>
      <w:proofErr w:type="gramStart"/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(адрес места жительства, адрес регистрации</w:t>
      </w:r>
      <w:proofErr w:type="gramEnd"/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 (юридический адрес, почтовый адрес ЮЛ)</w:t>
      </w:r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______________________________________</w:t>
      </w:r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(реквизиты документа, удостоверяющего личность ФЛ)</w:t>
      </w:r>
    </w:p>
    <w:p w:rsidR="00992BC0" w:rsidRPr="00992BC0" w:rsidRDefault="00992BC0" w:rsidP="00992BC0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______________________________________</w:t>
      </w:r>
    </w:p>
    <w:p w:rsidR="00992BC0" w:rsidRPr="00992BC0" w:rsidRDefault="00992BC0" w:rsidP="00992BC0">
      <w:pPr>
        <w:suppressAutoHyphens w:val="0"/>
        <w:ind w:left="4592"/>
        <w:contextualSpacing/>
        <w:jc w:val="both"/>
        <w:rPr>
          <w:w w:val="90"/>
          <w:sz w:val="24"/>
          <w:szCs w:val="24"/>
          <w:lang w:eastAsia="zh-CN"/>
        </w:rPr>
      </w:pPr>
      <w:r w:rsidRPr="00992BC0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(контактный телефон, адрес электронной почты)</w:t>
      </w: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992BC0" w:rsidRPr="00992BC0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992BC0" w:rsidRPr="00097363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097363" w:rsidRDefault="00992BC0" w:rsidP="00992BC0">
      <w:pPr>
        <w:suppressAutoHyphens w:val="0"/>
        <w:contextualSpacing/>
        <w:jc w:val="center"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ЗАЯВЛЕНИЕ</w:t>
      </w:r>
    </w:p>
    <w:p w:rsidR="00992BC0" w:rsidRPr="00097363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097363" w:rsidRDefault="00992BC0" w:rsidP="00992BC0">
      <w:pPr>
        <w:suppressAutoHyphens w:val="0"/>
        <w:contextualSpacing/>
        <w:jc w:val="center"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 предоставлении преимущественного права на приобретение арендуемого</w:t>
      </w:r>
    </w:p>
    <w:p w:rsidR="00992BC0" w:rsidRPr="00097363" w:rsidRDefault="00992BC0" w:rsidP="00992BC0">
      <w:pPr>
        <w:suppressAutoHyphens w:val="0"/>
        <w:contextualSpacing/>
        <w:jc w:val="center"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муниципального имущества</w:t>
      </w:r>
    </w:p>
    <w:p w:rsidR="00992BC0" w:rsidRPr="00097363" w:rsidRDefault="00992BC0" w:rsidP="00992BC0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097363" w:rsidRDefault="00992BC0" w:rsidP="00097363">
      <w:pPr>
        <w:suppressAutoHyphens w:val="0"/>
        <w:ind w:firstLine="709"/>
        <w:contextualSpacing/>
        <w:jc w:val="both"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Прошу предоставить преимущественное право на приобретение арендуемого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</w:t>
      </w: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недвижимого (движимого) имущества согласно договору аренды от __________ № ________ и заключить договор купли-продажи на следующее имущество: _______________ (наименование имущества) для недвижимого имущества:  кадастровый  номер _________________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______</w:t>
      </w: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___, площадь ____________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_________</w:t>
      </w: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_ </w:t>
      </w:r>
      <w:proofErr w:type="spellStart"/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кв</w:t>
      </w:r>
      <w:proofErr w:type="gramStart"/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.м</w:t>
      </w:r>
      <w:proofErr w:type="spellEnd"/>
      <w:proofErr w:type="gramEnd"/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,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                      </w:t>
      </w: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адрес:_______________________________________</w:t>
      </w:r>
      <w:r w:rsid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__________________________</w:t>
      </w: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___</w:t>
      </w:r>
    </w:p>
    <w:p w:rsidR="00992BC0" w:rsidRPr="00097363" w:rsidRDefault="00992BC0" w:rsidP="00992BC0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Для движимого имущества: технические характеристики. </w:t>
      </w:r>
    </w:p>
    <w:p w:rsidR="00992BC0" w:rsidRPr="00097363" w:rsidRDefault="00992BC0" w:rsidP="00992BC0">
      <w:pPr>
        <w:suppressAutoHyphens w:val="0"/>
        <w:contextualSpacing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Приложение:</w:t>
      </w:r>
    </w:p>
    <w:p w:rsidR="00992BC0" w:rsidRPr="00097363" w:rsidRDefault="00992BC0" w:rsidP="00992BC0">
      <w:pPr>
        <w:suppressAutoHyphens w:val="0"/>
        <w:contextualSpacing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__________________________________________</w:t>
      </w:r>
    </w:p>
    <w:p w:rsidR="00992BC0" w:rsidRPr="00097363" w:rsidRDefault="00992BC0" w:rsidP="00992BC0">
      <w:pPr>
        <w:suppressAutoHyphens w:val="0"/>
        <w:contextualSpacing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__________________________________________</w:t>
      </w:r>
    </w:p>
    <w:p w:rsidR="00992BC0" w:rsidRPr="00097363" w:rsidRDefault="00992BC0" w:rsidP="00992BC0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992BC0" w:rsidRPr="00097363" w:rsidRDefault="00992BC0" w:rsidP="00992BC0">
      <w:pPr>
        <w:suppressAutoHyphens w:val="0"/>
        <w:contextualSpacing/>
        <w:jc w:val="both"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</w:t>
      </w:r>
    </w:p>
    <w:p w:rsidR="00992BC0" w:rsidRPr="00097363" w:rsidRDefault="00992BC0" w:rsidP="00992BC0">
      <w:pPr>
        <w:suppressAutoHyphens w:val="0"/>
        <w:contextualSpacing/>
        <w:jc w:val="both"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Заявитель __________________________________________ </w:t>
      </w:r>
      <w:r w:rsidRPr="00097363">
        <w:rPr>
          <w:rFonts w:ascii="Liberation Serif" w:hAnsi="Liberation Serif" w:cs="Liberation Serif"/>
          <w:i/>
          <w:iCs/>
          <w:color w:val="000000"/>
          <w:spacing w:val="-4"/>
          <w:kern w:val="2"/>
          <w:sz w:val="26"/>
          <w:szCs w:val="26"/>
          <w:lang w:eastAsia="zh-CN"/>
        </w:rPr>
        <w:t>______________________</w:t>
      </w:r>
    </w:p>
    <w:p w:rsidR="00992BC0" w:rsidRPr="00097363" w:rsidRDefault="00992BC0" w:rsidP="00992BC0">
      <w:pPr>
        <w:suppressAutoHyphens w:val="0"/>
        <w:contextualSpacing/>
        <w:jc w:val="both"/>
        <w:rPr>
          <w:w w:val="90"/>
          <w:sz w:val="22"/>
          <w:szCs w:val="22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2"/>
          <w:szCs w:val="22"/>
          <w:lang w:eastAsia="zh-CN"/>
        </w:rPr>
        <w:t xml:space="preserve">                    (Ф.И.О.,)                                                                          (подпись)</w:t>
      </w:r>
    </w:p>
    <w:p w:rsidR="00992BC0" w:rsidRPr="00992BC0" w:rsidRDefault="00992BC0" w:rsidP="00992BC0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992BC0" w:rsidRPr="00097363" w:rsidRDefault="00992BC0" w:rsidP="00992BC0">
      <w:pPr>
        <w:suppressAutoHyphens w:val="0"/>
        <w:contextualSpacing/>
        <w:jc w:val="both"/>
        <w:rPr>
          <w:w w:val="90"/>
          <w:sz w:val="26"/>
          <w:szCs w:val="26"/>
          <w:lang w:eastAsia="zh-CN"/>
        </w:rPr>
      </w:pPr>
      <w:r w:rsidRPr="00097363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Дата "_____" _______ 20__ г.</w:t>
      </w:r>
    </w:p>
    <w:p w:rsidR="00992BC0" w:rsidRPr="00992BC0" w:rsidRDefault="00992BC0" w:rsidP="00992BC0">
      <w:pPr>
        <w:suppressAutoHyphens w:val="0"/>
        <w:ind w:left="5103"/>
        <w:contextualSpacing/>
        <w:jc w:val="right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992BC0" w:rsidRPr="00992BC0" w:rsidRDefault="00992BC0" w:rsidP="00992BC0">
      <w:pPr>
        <w:shd w:val="clear" w:color="auto" w:fill="FFFFFF"/>
        <w:suppressAutoHyphens w:val="0"/>
        <w:ind w:left="5103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992BC0" w:rsidRPr="00992BC0" w:rsidRDefault="00A76F16" w:rsidP="00992BC0">
      <w:pPr>
        <w:shd w:val="clear" w:color="auto" w:fill="FFFFFF"/>
        <w:suppressAutoHyphens w:val="0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hyperlink r:id="rId30" w:history="1"/>
    </w:p>
    <w:p w:rsidR="006878E5" w:rsidRDefault="006878E5" w:rsidP="00992BC0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6878E5" w:rsidSect="00097363">
      <w:headerReference w:type="default" r:id="rId31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16" w:rsidRDefault="00A76F16">
      <w:r>
        <w:separator/>
      </w:r>
    </w:p>
  </w:endnote>
  <w:endnote w:type="continuationSeparator" w:id="0">
    <w:p w:rsidR="00A76F16" w:rsidRDefault="00A7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16" w:rsidRDefault="00A76F16">
      <w:r>
        <w:separator/>
      </w:r>
    </w:p>
  </w:footnote>
  <w:footnote w:type="continuationSeparator" w:id="0">
    <w:p w:rsidR="00A76F16" w:rsidRDefault="00A7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EndPr/>
    <w:sdtContent>
      <w:p w:rsidR="008454E2" w:rsidRDefault="008454E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83">
          <w:rPr>
            <w:noProof/>
          </w:rPr>
          <w:t>3</w:t>
        </w:r>
        <w:r>
          <w:fldChar w:fldCharType="end"/>
        </w:r>
      </w:p>
    </w:sdtContent>
  </w:sdt>
  <w:p w:rsidR="008454E2" w:rsidRDefault="008454E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pStyle w:val="50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80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05242E7"/>
    <w:multiLevelType w:val="multilevel"/>
    <w:tmpl w:val="0419001D"/>
    <w:styleLink w:val="60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EA765A4"/>
    <w:multiLevelType w:val="multilevel"/>
    <w:tmpl w:val="0419001D"/>
    <w:styleLink w:val="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0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4"/>
  </w:num>
  <w:num w:numId="3">
    <w:abstractNumId w:val="30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23"/>
  </w:num>
  <w:num w:numId="15">
    <w:abstractNumId w:val="25"/>
  </w:num>
  <w:num w:numId="16">
    <w:abstractNumId w:val="5"/>
  </w:num>
  <w:num w:numId="17">
    <w:abstractNumId w:val="17"/>
  </w:num>
  <w:num w:numId="18">
    <w:abstractNumId w:val="21"/>
  </w:num>
  <w:num w:numId="19">
    <w:abstractNumId w:val="29"/>
  </w:num>
  <w:num w:numId="20">
    <w:abstractNumId w:val="11"/>
  </w:num>
  <w:num w:numId="21">
    <w:abstractNumId w:val="7"/>
  </w:num>
  <w:num w:numId="22">
    <w:abstractNumId w:val="18"/>
  </w:num>
  <w:num w:numId="23">
    <w:abstractNumId w:val="15"/>
  </w:num>
  <w:num w:numId="24">
    <w:abstractNumId w:val="28"/>
  </w:num>
  <w:num w:numId="25">
    <w:abstractNumId w:val="8"/>
  </w:num>
  <w:num w:numId="26">
    <w:abstractNumId w:val="27"/>
  </w:num>
  <w:num w:numId="27">
    <w:abstractNumId w:val="6"/>
  </w:num>
  <w:num w:numId="28">
    <w:abstractNumId w:val="2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36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7127"/>
    <w:rsid w:val="001507C3"/>
    <w:rsid w:val="00151D19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C97"/>
    <w:rsid w:val="001A2C7A"/>
    <w:rsid w:val="001A30E5"/>
    <w:rsid w:val="001A3DE0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0F7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4EB3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9028E"/>
    <w:rsid w:val="00591FE3"/>
    <w:rsid w:val="00592A2D"/>
    <w:rsid w:val="00593050"/>
    <w:rsid w:val="00596715"/>
    <w:rsid w:val="005A22ED"/>
    <w:rsid w:val="005A64CC"/>
    <w:rsid w:val="005B0F06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A11C2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6F6EB1"/>
    <w:rsid w:val="00700EAF"/>
    <w:rsid w:val="00721FEE"/>
    <w:rsid w:val="007223D2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6D6"/>
    <w:rsid w:val="007E4BA5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15F3"/>
    <w:rsid w:val="00834B41"/>
    <w:rsid w:val="00836981"/>
    <w:rsid w:val="0084022F"/>
    <w:rsid w:val="00840D41"/>
    <w:rsid w:val="008446E9"/>
    <w:rsid w:val="008454E2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4E14"/>
    <w:rsid w:val="009410CA"/>
    <w:rsid w:val="00942CCD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91FBE"/>
    <w:rsid w:val="00992BC0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6F16"/>
    <w:rsid w:val="00A77B2D"/>
    <w:rsid w:val="00A804D4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79A3"/>
    <w:rsid w:val="00AC47EE"/>
    <w:rsid w:val="00AC5907"/>
    <w:rsid w:val="00AC5C37"/>
    <w:rsid w:val="00AC78C7"/>
    <w:rsid w:val="00AD3B2E"/>
    <w:rsid w:val="00AD3BF8"/>
    <w:rsid w:val="00AD4932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48B3"/>
    <w:rsid w:val="00B4528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7129"/>
    <w:rsid w:val="00CA093E"/>
    <w:rsid w:val="00CA0BFA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2169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57143"/>
    <w:rsid w:val="00F57FE7"/>
    <w:rsid w:val="00F61D27"/>
    <w:rsid w:val="00F624F1"/>
    <w:rsid w:val="00F722C4"/>
    <w:rsid w:val="00F7641B"/>
    <w:rsid w:val="00F77877"/>
    <w:rsid w:val="00F81A7C"/>
    <w:rsid w:val="00F91D2E"/>
    <w:rsid w:val="00FA0830"/>
    <w:rsid w:val="00FA1247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992B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992BC0"/>
    <w:pPr>
      <w:keepNext/>
      <w:numPr>
        <w:ilvl w:val="4"/>
        <w:numId w:val="1"/>
      </w:numPr>
      <w:suppressAutoHyphens w:val="0"/>
      <w:ind w:left="5060" w:right="-2"/>
      <w:jc w:val="both"/>
      <w:outlineLvl w:val="4"/>
    </w:pPr>
    <w:rPr>
      <w:sz w:val="26"/>
      <w:szCs w:val="26"/>
      <w:lang w:val="x-none"/>
    </w:rPr>
  </w:style>
  <w:style w:type="paragraph" w:styleId="6">
    <w:name w:val="heading 6"/>
    <w:basedOn w:val="a"/>
    <w:next w:val="a"/>
    <w:link w:val="61"/>
    <w:qFormat/>
    <w:rsid w:val="00992BC0"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sz w:val="32"/>
      <w:lang w:val="x-none" w:eastAsia="zh-CN"/>
    </w:rPr>
  </w:style>
  <w:style w:type="paragraph" w:styleId="7">
    <w:name w:val="heading 7"/>
    <w:basedOn w:val="a"/>
    <w:next w:val="a"/>
    <w:link w:val="71"/>
    <w:qFormat/>
    <w:rsid w:val="00992BC0"/>
    <w:pPr>
      <w:keepNext/>
      <w:numPr>
        <w:ilvl w:val="6"/>
        <w:numId w:val="1"/>
      </w:numPr>
      <w:suppressAutoHyphens w:val="0"/>
      <w:ind w:left="5220"/>
      <w:jc w:val="both"/>
      <w:outlineLvl w:val="6"/>
    </w:pPr>
    <w:rPr>
      <w:sz w:val="26"/>
      <w:szCs w:val="26"/>
      <w:lang w:val="x-none" w:eastAsia="zh-CN"/>
    </w:rPr>
  </w:style>
  <w:style w:type="paragraph" w:styleId="80">
    <w:name w:val="heading 8"/>
    <w:basedOn w:val="a"/>
    <w:next w:val="a"/>
    <w:link w:val="81"/>
    <w:qFormat/>
    <w:rsid w:val="00992BC0"/>
    <w:pPr>
      <w:keepNext/>
      <w:numPr>
        <w:ilvl w:val="7"/>
        <w:numId w:val="1"/>
      </w:numPr>
      <w:suppressAutoHyphens w:val="0"/>
      <w:jc w:val="center"/>
      <w:outlineLvl w:val="7"/>
    </w:pPr>
    <w:rPr>
      <w:sz w:val="26"/>
      <w:szCs w:val="26"/>
      <w:lang w:val="x-none" w:eastAsia="zh-CN"/>
    </w:rPr>
  </w:style>
  <w:style w:type="paragraph" w:styleId="9">
    <w:name w:val="heading 9"/>
    <w:basedOn w:val="a"/>
    <w:next w:val="a"/>
    <w:link w:val="91"/>
    <w:qFormat/>
    <w:rsid w:val="00992BC0"/>
    <w:pPr>
      <w:keepNext/>
      <w:numPr>
        <w:ilvl w:val="8"/>
        <w:numId w:val="1"/>
      </w:numPr>
      <w:suppressAutoHyphens w:val="0"/>
      <w:ind w:left="5060" w:right="-2"/>
      <w:jc w:val="right"/>
      <w:outlineLvl w:val="8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0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0">
    <w:name w:val="Стиль9"/>
    <w:uiPriority w:val="99"/>
    <w:rsid w:val="006532B9"/>
    <w:pPr>
      <w:numPr>
        <w:numId w:val="14"/>
      </w:numPr>
    </w:pPr>
  </w:style>
  <w:style w:type="numbering" w:customStyle="1" w:styleId="70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character" w:customStyle="1" w:styleId="41">
    <w:name w:val="Заголовок 4 Знак"/>
    <w:basedOn w:val="a0"/>
    <w:link w:val="40"/>
    <w:rsid w:val="00992BC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1">
    <w:name w:val="Заголовок 5 Знак"/>
    <w:basedOn w:val="a0"/>
    <w:link w:val="50"/>
    <w:rsid w:val="00992BC0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61">
    <w:name w:val="Заголовок 6 Знак"/>
    <w:basedOn w:val="a0"/>
    <w:link w:val="6"/>
    <w:rsid w:val="00992BC0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71">
    <w:name w:val="Заголовок 7 Знак"/>
    <w:basedOn w:val="a0"/>
    <w:link w:val="7"/>
    <w:rsid w:val="00992BC0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81">
    <w:name w:val="Заголовок 8 Знак"/>
    <w:basedOn w:val="a0"/>
    <w:link w:val="80"/>
    <w:rsid w:val="00992BC0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91">
    <w:name w:val="Заголовок 9 Знак"/>
    <w:basedOn w:val="a0"/>
    <w:link w:val="9"/>
    <w:rsid w:val="00992BC0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numbering" w:customStyle="1" w:styleId="32">
    <w:name w:val="Нет списка3"/>
    <w:next w:val="a2"/>
    <w:uiPriority w:val="99"/>
    <w:semiHidden/>
    <w:unhideWhenUsed/>
    <w:rsid w:val="00992BC0"/>
  </w:style>
  <w:style w:type="character" w:customStyle="1" w:styleId="WW8Num1z0">
    <w:name w:val="WW8Num1z0"/>
    <w:rsid w:val="00992BC0"/>
  </w:style>
  <w:style w:type="character" w:customStyle="1" w:styleId="WW8Num1z1">
    <w:name w:val="WW8Num1z1"/>
    <w:rsid w:val="00992BC0"/>
  </w:style>
  <w:style w:type="character" w:customStyle="1" w:styleId="WW8Num1z2">
    <w:name w:val="WW8Num1z2"/>
    <w:rsid w:val="00992BC0"/>
  </w:style>
  <w:style w:type="character" w:customStyle="1" w:styleId="WW8Num1z3">
    <w:name w:val="WW8Num1z3"/>
    <w:rsid w:val="00992BC0"/>
  </w:style>
  <w:style w:type="character" w:customStyle="1" w:styleId="WW8Num1z4">
    <w:name w:val="WW8Num1z4"/>
    <w:rsid w:val="00992BC0"/>
  </w:style>
  <w:style w:type="character" w:customStyle="1" w:styleId="WW8Num1z5">
    <w:name w:val="WW8Num1z5"/>
    <w:rsid w:val="00992BC0"/>
  </w:style>
  <w:style w:type="character" w:customStyle="1" w:styleId="WW8Num1z6">
    <w:name w:val="WW8Num1z6"/>
    <w:rsid w:val="00992BC0"/>
  </w:style>
  <w:style w:type="character" w:customStyle="1" w:styleId="WW8Num1z7">
    <w:name w:val="WW8Num1z7"/>
    <w:rsid w:val="00992BC0"/>
  </w:style>
  <w:style w:type="character" w:customStyle="1" w:styleId="WW8Num1z8">
    <w:name w:val="WW8Num1z8"/>
    <w:rsid w:val="00992BC0"/>
  </w:style>
  <w:style w:type="character" w:customStyle="1" w:styleId="WW8Num3z0">
    <w:name w:val="WW8Num3z0"/>
    <w:rsid w:val="00992BC0"/>
  </w:style>
  <w:style w:type="character" w:customStyle="1" w:styleId="WW8Num4z0">
    <w:name w:val="WW8Num4z0"/>
    <w:rsid w:val="00992BC0"/>
  </w:style>
  <w:style w:type="character" w:customStyle="1" w:styleId="WW8Num5z0">
    <w:name w:val="WW8Num5z0"/>
    <w:rsid w:val="00992BC0"/>
    <w:rPr>
      <w:rFonts w:ascii="Symbol" w:hAnsi="Symbol" w:cs="Symbol" w:hint="default"/>
    </w:rPr>
  </w:style>
  <w:style w:type="character" w:customStyle="1" w:styleId="WW8Num6z0">
    <w:name w:val="WW8Num6z0"/>
    <w:rsid w:val="00992BC0"/>
    <w:rPr>
      <w:rFonts w:ascii="Symbol" w:hAnsi="Symbol" w:cs="Symbol" w:hint="default"/>
    </w:rPr>
  </w:style>
  <w:style w:type="character" w:customStyle="1" w:styleId="WW8Num7z0">
    <w:name w:val="WW8Num7z0"/>
    <w:rsid w:val="00992BC0"/>
    <w:rPr>
      <w:rFonts w:ascii="Symbol" w:hAnsi="Symbol" w:cs="Symbol" w:hint="default"/>
    </w:rPr>
  </w:style>
  <w:style w:type="character" w:customStyle="1" w:styleId="WW8Num8z0">
    <w:name w:val="WW8Num8z0"/>
    <w:rsid w:val="00992BC0"/>
    <w:rPr>
      <w:rFonts w:ascii="Symbol" w:hAnsi="Symbol" w:cs="Symbol" w:hint="default"/>
    </w:rPr>
  </w:style>
  <w:style w:type="character" w:customStyle="1" w:styleId="WW8Num9z0">
    <w:name w:val="WW8Num9z0"/>
    <w:rsid w:val="00992BC0"/>
  </w:style>
  <w:style w:type="character" w:customStyle="1" w:styleId="WW8Num10z0">
    <w:name w:val="WW8Num10z0"/>
    <w:rsid w:val="00992BC0"/>
  </w:style>
  <w:style w:type="character" w:customStyle="1" w:styleId="WW8Num10z1">
    <w:name w:val="WW8Num10z1"/>
    <w:rsid w:val="00992BC0"/>
  </w:style>
  <w:style w:type="character" w:customStyle="1" w:styleId="WW8Num10z2">
    <w:name w:val="WW8Num10z2"/>
    <w:rsid w:val="00992BC0"/>
  </w:style>
  <w:style w:type="character" w:customStyle="1" w:styleId="WW8Num10z3">
    <w:name w:val="WW8Num10z3"/>
    <w:rsid w:val="00992BC0"/>
  </w:style>
  <w:style w:type="character" w:customStyle="1" w:styleId="WW8Num10z4">
    <w:name w:val="WW8Num10z4"/>
    <w:rsid w:val="00992BC0"/>
  </w:style>
  <w:style w:type="character" w:customStyle="1" w:styleId="WW8Num10z5">
    <w:name w:val="WW8Num10z5"/>
    <w:rsid w:val="00992BC0"/>
  </w:style>
  <w:style w:type="character" w:customStyle="1" w:styleId="WW8Num10z6">
    <w:name w:val="WW8Num10z6"/>
    <w:rsid w:val="00992BC0"/>
  </w:style>
  <w:style w:type="character" w:customStyle="1" w:styleId="WW8Num10z7">
    <w:name w:val="WW8Num10z7"/>
    <w:rsid w:val="00992BC0"/>
  </w:style>
  <w:style w:type="character" w:customStyle="1" w:styleId="WW8Num10z8">
    <w:name w:val="WW8Num10z8"/>
    <w:rsid w:val="00992BC0"/>
  </w:style>
  <w:style w:type="character" w:customStyle="1" w:styleId="WW8Num11z0">
    <w:name w:val="WW8Num11z0"/>
    <w:rsid w:val="00992BC0"/>
    <w:rPr>
      <w:rFonts w:ascii="Symbol" w:hAnsi="Symbol" w:cs="OpenSymbol"/>
    </w:rPr>
  </w:style>
  <w:style w:type="character" w:customStyle="1" w:styleId="WW8Num12z0">
    <w:name w:val="WW8Num12z0"/>
    <w:rsid w:val="00992BC0"/>
    <w:rPr>
      <w:rFonts w:ascii="Symbol" w:hAnsi="Symbol" w:cs="OpenSymbol"/>
    </w:rPr>
  </w:style>
  <w:style w:type="character" w:customStyle="1" w:styleId="WW8Num13z0">
    <w:name w:val="WW8Num13z0"/>
    <w:rsid w:val="00992BC0"/>
    <w:rPr>
      <w:rFonts w:hint="default"/>
    </w:rPr>
  </w:style>
  <w:style w:type="character" w:customStyle="1" w:styleId="WW8Num13z1">
    <w:name w:val="WW8Num13z1"/>
    <w:rsid w:val="00992BC0"/>
  </w:style>
  <w:style w:type="character" w:customStyle="1" w:styleId="WW8Num13z2">
    <w:name w:val="WW8Num13z2"/>
    <w:rsid w:val="00992BC0"/>
  </w:style>
  <w:style w:type="character" w:customStyle="1" w:styleId="WW8Num13z3">
    <w:name w:val="WW8Num13z3"/>
    <w:rsid w:val="00992BC0"/>
  </w:style>
  <w:style w:type="character" w:customStyle="1" w:styleId="WW8Num13z4">
    <w:name w:val="WW8Num13z4"/>
    <w:rsid w:val="00992BC0"/>
  </w:style>
  <w:style w:type="character" w:customStyle="1" w:styleId="WW8Num13z5">
    <w:name w:val="WW8Num13z5"/>
    <w:rsid w:val="00992BC0"/>
  </w:style>
  <w:style w:type="character" w:customStyle="1" w:styleId="WW8Num13z6">
    <w:name w:val="WW8Num13z6"/>
    <w:rsid w:val="00992BC0"/>
  </w:style>
  <w:style w:type="character" w:customStyle="1" w:styleId="WW8Num13z7">
    <w:name w:val="WW8Num13z7"/>
    <w:rsid w:val="00992BC0"/>
  </w:style>
  <w:style w:type="character" w:customStyle="1" w:styleId="WW8Num13z8">
    <w:name w:val="WW8Num13z8"/>
    <w:rsid w:val="00992BC0"/>
  </w:style>
  <w:style w:type="character" w:customStyle="1" w:styleId="WW8Num14z0">
    <w:name w:val="WW8Num14z0"/>
    <w:rsid w:val="00992BC0"/>
    <w:rPr>
      <w:rFonts w:hint="default"/>
    </w:rPr>
  </w:style>
  <w:style w:type="character" w:customStyle="1" w:styleId="WW8Num15z0">
    <w:name w:val="WW8Num15z0"/>
    <w:rsid w:val="00992BC0"/>
    <w:rPr>
      <w:rFonts w:hint="default"/>
    </w:rPr>
  </w:style>
  <w:style w:type="character" w:customStyle="1" w:styleId="WW8Num15z1">
    <w:name w:val="WW8Num15z1"/>
    <w:rsid w:val="00992BC0"/>
  </w:style>
  <w:style w:type="character" w:customStyle="1" w:styleId="WW8Num15z2">
    <w:name w:val="WW8Num15z2"/>
    <w:rsid w:val="00992BC0"/>
  </w:style>
  <w:style w:type="character" w:customStyle="1" w:styleId="WW8Num15z3">
    <w:name w:val="WW8Num15z3"/>
    <w:rsid w:val="00992BC0"/>
  </w:style>
  <w:style w:type="character" w:customStyle="1" w:styleId="WW8Num15z4">
    <w:name w:val="WW8Num15z4"/>
    <w:rsid w:val="00992BC0"/>
  </w:style>
  <w:style w:type="character" w:customStyle="1" w:styleId="WW8Num15z5">
    <w:name w:val="WW8Num15z5"/>
    <w:rsid w:val="00992BC0"/>
  </w:style>
  <w:style w:type="character" w:customStyle="1" w:styleId="WW8Num15z6">
    <w:name w:val="WW8Num15z6"/>
    <w:rsid w:val="00992BC0"/>
  </w:style>
  <w:style w:type="character" w:customStyle="1" w:styleId="WW8Num15z7">
    <w:name w:val="WW8Num15z7"/>
    <w:rsid w:val="00992BC0"/>
  </w:style>
  <w:style w:type="character" w:customStyle="1" w:styleId="WW8Num15z8">
    <w:name w:val="WW8Num15z8"/>
    <w:rsid w:val="00992BC0"/>
  </w:style>
  <w:style w:type="character" w:customStyle="1" w:styleId="WW8Num16z0">
    <w:name w:val="WW8Num16z0"/>
    <w:rsid w:val="00992BC0"/>
  </w:style>
  <w:style w:type="character" w:customStyle="1" w:styleId="WW8Num16z1">
    <w:name w:val="WW8Num16z1"/>
    <w:rsid w:val="00992BC0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992BC0"/>
  </w:style>
  <w:style w:type="character" w:customStyle="1" w:styleId="WW8Num16z3">
    <w:name w:val="WW8Num16z3"/>
    <w:rsid w:val="00992BC0"/>
  </w:style>
  <w:style w:type="character" w:customStyle="1" w:styleId="WW8Num16z4">
    <w:name w:val="WW8Num16z4"/>
    <w:rsid w:val="00992BC0"/>
  </w:style>
  <w:style w:type="character" w:customStyle="1" w:styleId="WW8Num16z5">
    <w:name w:val="WW8Num16z5"/>
    <w:rsid w:val="00992BC0"/>
  </w:style>
  <w:style w:type="character" w:customStyle="1" w:styleId="WW8Num16z6">
    <w:name w:val="WW8Num16z6"/>
    <w:rsid w:val="00992BC0"/>
  </w:style>
  <w:style w:type="character" w:customStyle="1" w:styleId="WW8Num16z7">
    <w:name w:val="WW8Num16z7"/>
    <w:rsid w:val="00992BC0"/>
  </w:style>
  <w:style w:type="character" w:customStyle="1" w:styleId="WW8Num16z8">
    <w:name w:val="WW8Num16z8"/>
    <w:rsid w:val="00992BC0"/>
  </w:style>
  <w:style w:type="character" w:customStyle="1" w:styleId="WW8Num17z0">
    <w:name w:val="WW8Num17z0"/>
    <w:rsid w:val="00992BC0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992BC0"/>
    <w:rPr>
      <w:rFonts w:ascii="Courier New" w:hAnsi="Courier New" w:cs="Courier New" w:hint="default"/>
    </w:rPr>
  </w:style>
  <w:style w:type="character" w:customStyle="1" w:styleId="WW8Num17z2">
    <w:name w:val="WW8Num17z2"/>
    <w:rsid w:val="00992BC0"/>
    <w:rPr>
      <w:rFonts w:ascii="Wingdings" w:hAnsi="Wingdings" w:cs="Wingdings" w:hint="default"/>
    </w:rPr>
  </w:style>
  <w:style w:type="character" w:customStyle="1" w:styleId="WW8Num17z3">
    <w:name w:val="WW8Num17z3"/>
    <w:rsid w:val="00992BC0"/>
    <w:rPr>
      <w:rFonts w:ascii="Symbol" w:hAnsi="Symbol" w:cs="Symbol" w:hint="default"/>
    </w:rPr>
  </w:style>
  <w:style w:type="character" w:customStyle="1" w:styleId="WW8Num18z0">
    <w:name w:val="WW8Num18z0"/>
    <w:rsid w:val="00992BC0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992BC0"/>
    <w:rPr>
      <w:rFonts w:ascii="Courier New" w:hAnsi="Courier New" w:cs="Courier New" w:hint="default"/>
    </w:rPr>
  </w:style>
  <w:style w:type="character" w:customStyle="1" w:styleId="WW8Num18z2">
    <w:name w:val="WW8Num18z2"/>
    <w:rsid w:val="00992BC0"/>
    <w:rPr>
      <w:rFonts w:ascii="Wingdings" w:hAnsi="Wingdings" w:cs="Wingdings" w:hint="default"/>
    </w:rPr>
  </w:style>
  <w:style w:type="character" w:customStyle="1" w:styleId="WW8Num18z3">
    <w:name w:val="WW8Num18z3"/>
    <w:rsid w:val="00992BC0"/>
    <w:rPr>
      <w:rFonts w:ascii="Symbol" w:hAnsi="Symbol" w:cs="Symbol" w:hint="default"/>
    </w:rPr>
  </w:style>
  <w:style w:type="character" w:customStyle="1" w:styleId="WW8Num19z0">
    <w:name w:val="WW8Num19z0"/>
    <w:rsid w:val="00992BC0"/>
    <w:rPr>
      <w:rFonts w:cs="Times New Roman"/>
    </w:rPr>
  </w:style>
  <w:style w:type="character" w:customStyle="1" w:styleId="WW8Num19z1">
    <w:name w:val="WW8Num19z1"/>
    <w:rsid w:val="00992BC0"/>
    <w:rPr>
      <w:rFonts w:cs="Times New Roman"/>
      <w:color w:val="000000"/>
    </w:rPr>
  </w:style>
  <w:style w:type="character" w:customStyle="1" w:styleId="WW8Num20z0">
    <w:name w:val="WW8Num20z0"/>
    <w:rsid w:val="00992BC0"/>
    <w:rPr>
      <w:rFonts w:hint="default"/>
    </w:rPr>
  </w:style>
  <w:style w:type="character" w:customStyle="1" w:styleId="WW8Num20z1">
    <w:name w:val="WW8Num20z1"/>
    <w:rsid w:val="00992BC0"/>
  </w:style>
  <w:style w:type="character" w:customStyle="1" w:styleId="WW8Num20z2">
    <w:name w:val="WW8Num20z2"/>
    <w:rsid w:val="00992BC0"/>
  </w:style>
  <w:style w:type="character" w:customStyle="1" w:styleId="WW8Num20z3">
    <w:name w:val="WW8Num20z3"/>
    <w:rsid w:val="00992BC0"/>
  </w:style>
  <w:style w:type="character" w:customStyle="1" w:styleId="WW8Num20z4">
    <w:name w:val="WW8Num20z4"/>
    <w:rsid w:val="00992BC0"/>
  </w:style>
  <w:style w:type="character" w:customStyle="1" w:styleId="WW8Num20z5">
    <w:name w:val="WW8Num20z5"/>
    <w:rsid w:val="00992BC0"/>
  </w:style>
  <w:style w:type="character" w:customStyle="1" w:styleId="WW8Num20z6">
    <w:name w:val="WW8Num20z6"/>
    <w:rsid w:val="00992BC0"/>
  </w:style>
  <w:style w:type="character" w:customStyle="1" w:styleId="WW8Num20z7">
    <w:name w:val="WW8Num20z7"/>
    <w:rsid w:val="00992BC0"/>
  </w:style>
  <w:style w:type="character" w:customStyle="1" w:styleId="WW8Num20z8">
    <w:name w:val="WW8Num20z8"/>
    <w:rsid w:val="00992BC0"/>
  </w:style>
  <w:style w:type="character" w:customStyle="1" w:styleId="WW8Num21z0">
    <w:name w:val="WW8Num21z0"/>
    <w:rsid w:val="00992BC0"/>
  </w:style>
  <w:style w:type="character" w:customStyle="1" w:styleId="WW8Num21z1">
    <w:name w:val="WW8Num21z1"/>
    <w:rsid w:val="00992BC0"/>
  </w:style>
  <w:style w:type="character" w:customStyle="1" w:styleId="WW8Num21z2">
    <w:name w:val="WW8Num21z2"/>
    <w:rsid w:val="00992BC0"/>
  </w:style>
  <w:style w:type="character" w:customStyle="1" w:styleId="WW8Num21z3">
    <w:name w:val="WW8Num21z3"/>
    <w:rsid w:val="00992BC0"/>
  </w:style>
  <w:style w:type="character" w:customStyle="1" w:styleId="WW8Num21z4">
    <w:name w:val="WW8Num21z4"/>
    <w:rsid w:val="00992BC0"/>
  </w:style>
  <w:style w:type="character" w:customStyle="1" w:styleId="WW8Num21z5">
    <w:name w:val="WW8Num21z5"/>
    <w:rsid w:val="00992BC0"/>
  </w:style>
  <w:style w:type="character" w:customStyle="1" w:styleId="WW8Num21z6">
    <w:name w:val="WW8Num21z6"/>
    <w:rsid w:val="00992BC0"/>
  </w:style>
  <w:style w:type="character" w:customStyle="1" w:styleId="WW8Num21z7">
    <w:name w:val="WW8Num21z7"/>
    <w:rsid w:val="00992BC0"/>
  </w:style>
  <w:style w:type="character" w:customStyle="1" w:styleId="WW8Num21z8">
    <w:name w:val="WW8Num21z8"/>
    <w:rsid w:val="00992BC0"/>
  </w:style>
  <w:style w:type="character" w:customStyle="1" w:styleId="WW8Num22z0">
    <w:name w:val="WW8Num22z0"/>
    <w:rsid w:val="00992BC0"/>
    <w:rPr>
      <w:rFonts w:ascii="Times New Roman" w:eastAsia="MS Mincho" w:hAnsi="Times New Roman" w:cs="Times New Roman" w:hint="default"/>
    </w:rPr>
  </w:style>
  <w:style w:type="character" w:customStyle="1" w:styleId="WW8Num22z1">
    <w:name w:val="WW8Num22z1"/>
    <w:rsid w:val="00992BC0"/>
    <w:rPr>
      <w:rFonts w:ascii="Courier New" w:hAnsi="Courier New" w:cs="Courier New" w:hint="default"/>
    </w:rPr>
  </w:style>
  <w:style w:type="character" w:customStyle="1" w:styleId="WW8Num22z2">
    <w:name w:val="WW8Num22z2"/>
    <w:rsid w:val="00992BC0"/>
    <w:rPr>
      <w:rFonts w:ascii="Wingdings" w:hAnsi="Wingdings" w:cs="Wingdings" w:hint="default"/>
    </w:rPr>
  </w:style>
  <w:style w:type="character" w:customStyle="1" w:styleId="WW8Num22z3">
    <w:name w:val="WW8Num22z3"/>
    <w:rsid w:val="00992BC0"/>
    <w:rPr>
      <w:rFonts w:ascii="Symbol" w:hAnsi="Symbol" w:cs="Symbol" w:hint="default"/>
    </w:rPr>
  </w:style>
  <w:style w:type="character" w:customStyle="1" w:styleId="WW8Num23z0">
    <w:name w:val="WW8Num23z0"/>
    <w:rsid w:val="00992BC0"/>
    <w:rPr>
      <w:rFonts w:ascii="Times New Roman" w:eastAsia="MS Mincho" w:hAnsi="Times New Roman" w:cs="Times New Roman" w:hint="default"/>
    </w:rPr>
  </w:style>
  <w:style w:type="character" w:customStyle="1" w:styleId="WW8Num23z1">
    <w:name w:val="WW8Num23z1"/>
    <w:rsid w:val="00992BC0"/>
    <w:rPr>
      <w:rFonts w:ascii="Courier New" w:hAnsi="Courier New" w:cs="Courier New" w:hint="default"/>
    </w:rPr>
  </w:style>
  <w:style w:type="character" w:customStyle="1" w:styleId="WW8Num23z2">
    <w:name w:val="WW8Num23z2"/>
    <w:rsid w:val="00992BC0"/>
    <w:rPr>
      <w:rFonts w:ascii="Wingdings" w:hAnsi="Wingdings" w:cs="Wingdings" w:hint="default"/>
    </w:rPr>
  </w:style>
  <w:style w:type="character" w:customStyle="1" w:styleId="WW8Num23z3">
    <w:name w:val="WW8Num23z3"/>
    <w:rsid w:val="00992BC0"/>
    <w:rPr>
      <w:rFonts w:ascii="Symbol" w:hAnsi="Symbol" w:cs="Symbol" w:hint="default"/>
    </w:rPr>
  </w:style>
  <w:style w:type="character" w:customStyle="1" w:styleId="WW8Num24z0">
    <w:name w:val="WW8Num24z0"/>
    <w:rsid w:val="00992BC0"/>
    <w:rPr>
      <w:rFonts w:hint="default"/>
    </w:rPr>
  </w:style>
  <w:style w:type="character" w:customStyle="1" w:styleId="WW8Num24z1">
    <w:name w:val="WW8Num24z1"/>
    <w:rsid w:val="00992BC0"/>
  </w:style>
  <w:style w:type="character" w:customStyle="1" w:styleId="WW8Num24z2">
    <w:name w:val="WW8Num24z2"/>
    <w:rsid w:val="00992BC0"/>
  </w:style>
  <w:style w:type="character" w:customStyle="1" w:styleId="WW8Num24z3">
    <w:name w:val="WW8Num24z3"/>
    <w:rsid w:val="00992BC0"/>
  </w:style>
  <w:style w:type="character" w:customStyle="1" w:styleId="WW8Num24z4">
    <w:name w:val="WW8Num24z4"/>
    <w:rsid w:val="00992BC0"/>
  </w:style>
  <w:style w:type="character" w:customStyle="1" w:styleId="WW8Num24z5">
    <w:name w:val="WW8Num24z5"/>
    <w:rsid w:val="00992BC0"/>
  </w:style>
  <w:style w:type="character" w:customStyle="1" w:styleId="WW8Num24z6">
    <w:name w:val="WW8Num24z6"/>
    <w:rsid w:val="00992BC0"/>
  </w:style>
  <w:style w:type="character" w:customStyle="1" w:styleId="WW8Num24z7">
    <w:name w:val="WW8Num24z7"/>
    <w:rsid w:val="00992BC0"/>
  </w:style>
  <w:style w:type="character" w:customStyle="1" w:styleId="WW8Num24z8">
    <w:name w:val="WW8Num24z8"/>
    <w:rsid w:val="00992BC0"/>
  </w:style>
  <w:style w:type="character" w:customStyle="1" w:styleId="WW8Num25z0">
    <w:name w:val="WW8Num25z0"/>
    <w:rsid w:val="00992BC0"/>
    <w:rPr>
      <w:rFonts w:hint="default"/>
    </w:rPr>
  </w:style>
  <w:style w:type="character" w:customStyle="1" w:styleId="WW8Num25z1">
    <w:name w:val="WW8Num25z1"/>
    <w:rsid w:val="00992BC0"/>
  </w:style>
  <w:style w:type="character" w:customStyle="1" w:styleId="WW8Num25z2">
    <w:name w:val="WW8Num25z2"/>
    <w:rsid w:val="00992BC0"/>
  </w:style>
  <w:style w:type="character" w:customStyle="1" w:styleId="WW8Num25z3">
    <w:name w:val="WW8Num25z3"/>
    <w:rsid w:val="00992BC0"/>
  </w:style>
  <w:style w:type="character" w:customStyle="1" w:styleId="WW8Num25z4">
    <w:name w:val="WW8Num25z4"/>
    <w:rsid w:val="00992BC0"/>
  </w:style>
  <w:style w:type="character" w:customStyle="1" w:styleId="WW8Num25z5">
    <w:name w:val="WW8Num25z5"/>
    <w:rsid w:val="00992BC0"/>
  </w:style>
  <w:style w:type="character" w:customStyle="1" w:styleId="WW8Num25z6">
    <w:name w:val="WW8Num25z6"/>
    <w:rsid w:val="00992BC0"/>
  </w:style>
  <w:style w:type="character" w:customStyle="1" w:styleId="WW8Num25z7">
    <w:name w:val="WW8Num25z7"/>
    <w:rsid w:val="00992BC0"/>
  </w:style>
  <w:style w:type="character" w:customStyle="1" w:styleId="WW8Num25z8">
    <w:name w:val="WW8Num25z8"/>
    <w:rsid w:val="00992BC0"/>
  </w:style>
  <w:style w:type="character" w:customStyle="1" w:styleId="WW8Num26z0">
    <w:name w:val="WW8Num26z0"/>
    <w:rsid w:val="00992BC0"/>
  </w:style>
  <w:style w:type="character" w:customStyle="1" w:styleId="WW8Num26z1">
    <w:name w:val="WW8Num26z1"/>
    <w:rsid w:val="00992BC0"/>
  </w:style>
  <w:style w:type="character" w:customStyle="1" w:styleId="WW8Num26z2">
    <w:name w:val="WW8Num26z2"/>
    <w:rsid w:val="00992BC0"/>
  </w:style>
  <w:style w:type="character" w:customStyle="1" w:styleId="WW8Num26z3">
    <w:name w:val="WW8Num26z3"/>
    <w:rsid w:val="00992BC0"/>
  </w:style>
  <w:style w:type="character" w:customStyle="1" w:styleId="WW8Num26z4">
    <w:name w:val="WW8Num26z4"/>
    <w:rsid w:val="00992BC0"/>
  </w:style>
  <w:style w:type="character" w:customStyle="1" w:styleId="WW8Num26z5">
    <w:name w:val="WW8Num26z5"/>
    <w:rsid w:val="00992BC0"/>
  </w:style>
  <w:style w:type="character" w:customStyle="1" w:styleId="WW8Num26z6">
    <w:name w:val="WW8Num26z6"/>
    <w:rsid w:val="00992BC0"/>
  </w:style>
  <w:style w:type="character" w:customStyle="1" w:styleId="WW8Num26z7">
    <w:name w:val="WW8Num26z7"/>
    <w:rsid w:val="00992BC0"/>
  </w:style>
  <w:style w:type="character" w:customStyle="1" w:styleId="WW8Num26z8">
    <w:name w:val="WW8Num26z8"/>
    <w:rsid w:val="00992BC0"/>
  </w:style>
  <w:style w:type="character" w:customStyle="1" w:styleId="WW8Num27z0">
    <w:name w:val="WW8Num27z0"/>
    <w:rsid w:val="00992BC0"/>
  </w:style>
  <w:style w:type="character" w:customStyle="1" w:styleId="WW8Num27z1">
    <w:name w:val="WW8Num27z1"/>
    <w:rsid w:val="00992BC0"/>
  </w:style>
  <w:style w:type="character" w:customStyle="1" w:styleId="WW8Num27z2">
    <w:name w:val="WW8Num27z2"/>
    <w:rsid w:val="00992BC0"/>
  </w:style>
  <w:style w:type="character" w:customStyle="1" w:styleId="WW8Num27z3">
    <w:name w:val="WW8Num27z3"/>
    <w:rsid w:val="00992BC0"/>
  </w:style>
  <w:style w:type="character" w:customStyle="1" w:styleId="WW8Num27z4">
    <w:name w:val="WW8Num27z4"/>
    <w:rsid w:val="00992BC0"/>
  </w:style>
  <w:style w:type="character" w:customStyle="1" w:styleId="WW8Num27z5">
    <w:name w:val="WW8Num27z5"/>
    <w:rsid w:val="00992BC0"/>
  </w:style>
  <w:style w:type="character" w:customStyle="1" w:styleId="WW8Num27z6">
    <w:name w:val="WW8Num27z6"/>
    <w:rsid w:val="00992BC0"/>
  </w:style>
  <w:style w:type="character" w:customStyle="1" w:styleId="WW8Num27z7">
    <w:name w:val="WW8Num27z7"/>
    <w:rsid w:val="00992BC0"/>
  </w:style>
  <w:style w:type="character" w:customStyle="1" w:styleId="WW8Num27z8">
    <w:name w:val="WW8Num27z8"/>
    <w:rsid w:val="00992BC0"/>
  </w:style>
  <w:style w:type="character" w:customStyle="1" w:styleId="WW8Num28z0">
    <w:name w:val="WW8Num28z0"/>
    <w:rsid w:val="00992BC0"/>
    <w:rPr>
      <w:rFonts w:hint="default"/>
    </w:rPr>
  </w:style>
  <w:style w:type="character" w:customStyle="1" w:styleId="WW8Num28z1">
    <w:name w:val="WW8Num28z1"/>
    <w:rsid w:val="00992BC0"/>
  </w:style>
  <w:style w:type="character" w:customStyle="1" w:styleId="WW8Num28z2">
    <w:name w:val="WW8Num28z2"/>
    <w:rsid w:val="00992BC0"/>
  </w:style>
  <w:style w:type="character" w:customStyle="1" w:styleId="WW8Num28z3">
    <w:name w:val="WW8Num28z3"/>
    <w:rsid w:val="00992BC0"/>
  </w:style>
  <w:style w:type="character" w:customStyle="1" w:styleId="WW8Num28z4">
    <w:name w:val="WW8Num28z4"/>
    <w:rsid w:val="00992BC0"/>
  </w:style>
  <w:style w:type="character" w:customStyle="1" w:styleId="WW8Num28z5">
    <w:name w:val="WW8Num28z5"/>
    <w:rsid w:val="00992BC0"/>
  </w:style>
  <w:style w:type="character" w:customStyle="1" w:styleId="WW8Num28z6">
    <w:name w:val="WW8Num28z6"/>
    <w:rsid w:val="00992BC0"/>
  </w:style>
  <w:style w:type="character" w:customStyle="1" w:styleId="WW8Num28z7">
    <w:name w:val="WW8Num28z7"/>
    <w:rsid w:val="00992BC0"/>
  </w:style>
  <w:style w:type="character" w:customStyle="1" w:styleId="WW8Num28z8">
    <w:name w:val="WW8Num28z8"/>
    <w:rsid w:val="00992BC0"/>
  </w:style>
  <w:style w:type="character" w:styleId="afc">
    <w:name w:val="Hyperlink"/>
    <w:rsid w:val="00992BC0"/>
    <w:rPr>
      <w:color w:val="0000FF"/>
      <w:u w:val="single"/>
    </w:rPr>
  </w:style>
  <w:style w:type="character" w:customStyle="1" w:styleId="23">
    <w:name w:val="Основной текст2"/>
    <w:rsid w:val="00992B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afd">
    <w:name w:val="FollowedHyperlink"/>
    <w:rsid w:val="00992BC0"/>
    <w:rPr>
      <w:rFonts w:cs="Times New Roman"/>
      <w:color w:val="800080"/>
      <w:u w:val="single"/>
    </w:rPr>
  </w:style>
  <w:style w:type="character" w:customStyle="1" w:styleId="110">
    <w:name w:val="Заголовок 1 Знак1"/>
    <w:rsid w:val="00992B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rsid w:val="00992B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fe">
    <w:name w:val="Обычный (веб) Знак"/>
    <w:rsid w:val="00992BC0"/>
    <w:rPr>
      <w:color w:val="000000"/>
      <w:sz w:val="24"/>
    </w:rPr>
  </w:style>
  <w:style w:type="character" w:customStyle="1" w:styleId="aff">
    <w:name w:val="Текст сноски Знак"/>
    <w:rsid w:val="00992BC0"/>
    <w:rPr>
      <w:rFonts w:eastAsia="Calibri"/>
      <w:lang w:val="x-none"/>
    </w:rPr>
  </w:style>
  <w:style w:type="character" w:customStyle="1" w:styleId="aff0">
    <w:name w:val="Текст примечания Знак"/>
    <w:rsid w:val="00992BC0"/>
    <w:rPr>
      <w:rFonts w:eastAsia="Calibri"/>
      <w:lang w:val="x-none"/>
    </w:rPr>
  </w:style>
  <w:style w:type="character" w:customStyle="1" w:styleId="aff1">
    <w:name w:val="Название Знак"/>
    <w:rsid w:val="00992BC0"/>
    <w:rPr>
      <w:b/>
      <w:bCs/>
      <w:w w:val="90"/>
      <w:sz w:val="24"/>
      <w:szCs w:val="24"/>
    </w:rPr>
  </w:style>
  <w:style w:type="character" w:customStyle="1" w:styleId="24">
    <w:name w:val="Основной текст 2 Знак"/>
    <w:rsid w:val="00992BC0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33">
    <w:name w:val="Основной текст 3 Знак"/>
    <w:rsid w:val="00992BC0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25">
    <w:name w:val="Основной текст с отступом 2 Знак"/>
    <w:rsid w:val="00992BC0"/>
    <w:rPr>
      <w:rFonts w:ascii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34">
    <w:name w:val="Основной текст с отступом 3 Знак"/>
    <w:rsid w:val="00992BC0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aff2">
    <w:name w:val="Символ сноски"/>
    <w:rsid w:val="00992BC0"/>
    <w:rPr>
      <w:rFonts w:cs="Times New Roman"/>
      <w:vertAlign w:val="superscript"/>
    </w:rPr>
  </w:style>
  <w:style w:type="character" w:customStyle="1" w:styleId="19">
    <w:name w:val="Знак примечания1"/>
    <w:rsid w:val="00992BC0"/>
    <w:rPr>
      <w:sz w:val="16"/>
    </w:rPr>
  </w:style>
  <w:style w:type="character" w:customStyle="1" w:styleId="Normal">
    <w:name w:val="Normal Знак Знак Знак Знак"/>
    <w:rsid w:val="00992BC0"/>
    <w:rPr>
      <w:rFonts w:cs="Times New Roman"/>
      <w:sz w:val="24"/>
      <w:lang w:val="ru-RU" w:bidi="ar-SA"/>
    </w:rPr>
  </w:style>
  <w:style w:type="character" w:customStyle="1" w:styleId="Normal0">
    <w:name w:val="Normal Знак"/>
    <w:rsid w:val="00992BC0"/>
    <w:rPr>
      <w:rFonts w:cs="Times New Roman"/>
      <w:sz w:val="24"/>
      <w:lang w:val="ru-RU" w:bidi="ar-SA"/>
    </w:rPr>
  </w:style>
  <w:style w:type="character" w:styleId="aff3">
    <w:name w:val="Strong"/>
    <w:qFormat/>
    <w:rsid w:val="00992BC0"/>
    <w:rPr>
      <w:rFonts w:cs="Times New Roman"/>
      <w:b/>
      <w:bCs/>
    </w:rPr>
  </w:style>
  <w:style w:type="character" w:styleId="aff4">
    <w:name w:val="Emphasis"/>
    <w:qFormat/>
    <w:rsid w:val="00992BC0"/>
    <w:rPr>
      <w:i/>
      <w:iCs/>
    </w:rPr>
  </w:style>
  <w:style w:type="character" w:customStyle="1" w:styleId="aff5">
    <w:name w:val="Тема примечания Знак"/>
    <w:rsid w:val="00992BC0"/>
    <w:rPr>
      <w:rFonts w:eastAsia="Calibri"/>
      <w:b/>
      <w:bCs/>
      <w:lang w:val="x-none"/>
    </w:rPr>
  </w:style>
  <w:style w:type="character" w:customStyle="1" w:styleId="aff6">
    <w:name w:val="Гипертекстовая ссылка"/>
    <w:rsid w:val="00992BC0"/>
    <w:rPr>
      <w:rFonts w:cs="Times New Roman"/>
      <w:color w:val="106BBE"/>
    </w:rPr>
  </w:style>
  <w:style w:type="character" w:customStyle="1" w:styleId="BodyTextIndentChar">
    <w:name w:val="Body Text Indent Char"/>
    <w:rsid w:val="00992BC0"/>
    <w:rPr>
      <w:sz w:val="24"/>
      <w:szCs w:val="24"/>
    </w:rPr>
  </w:style>
  <w:style w:type="character" w:customStyle="1" w:styleId="aff7">
    <w:name w:val="Знак"/>
    <w:rsid w:val="00992BC0"/>
    <w:rPr>
      <w:rFonts w:cs="Times New Roman"/>
      <w:sz w:val="16"/>
      <w:szCs w:val="16"/>
      <w:lang w:val="ru-RU"/>
    </w:rPr>
  </w:style>
  <w:style w:type="character" w:customStyle="1" w:styleId="s1">
    <w:name w:val="s1"/>
    <w:basedOn w:val="17"/>
    <w:rsid w:val="00992BC0"/>
  </w:style>
  <w:style w:type="character" w:customStyle="1" w:styleId="26">
    <w:name w:val="Основной шрифт абзаца2"/>
    <w:rsid w:val="00992BC0"/>
  </w:style>
  <w:style w:type="paragraph" w:customStyle="1" w:styleId="1a">
    <w:name w:val="Указатель1"/>
    <w:basedOn w:val="a"/>
    <w:rsid w:val="00992BC0"/>
    <w:pPr>
      <w:suppressLineNumbers/>
      <w:suppressAutoHyphens w:val="0"/>
    </w:pPr>
    <w:rPr>
      <w:rFonts w:cs="Mangal"/>
      <w:w w:val="90"/>
      <w:sz w:val="24"/>
      <w:szCs w:val="24"/>
      <w:lang w:eastAsia="zh-CN"/>
    </w:rPr>
  </w:style>
  <w:style w:type="paragraph" w:customStyle="1" w:styleId="1b">
    <w:name w:val="Название объекта1"/>
    <w:basedOn w:val="a"/>
    <w:next w:val="a"/>
    <w:rsid w:val="00992BC0"/>
    <w:pPr>
      <w:suppressAutoHyphens w:val="0"/>
    </w:pPr>
    <w:rPr>
      <w:w w:val="90"/>
      <w:sz w:val="28"/>
      <w:szCs w:val="24"/>
      <w:lang w:eastAsia="zh-CN"/>
    </w:rPr>
  </w:style>
  <w:style w:type="paragraph" w:customStyle="1" w:styleId="211">
    <w:name w:val="Основной текст 21"/>
    <w:basedOn w:val="a"/>
    <w:rsid w:val="00992BC0"/>
    <w:pPr>
      <w:shd w:val="clear" w:color="auto" w:fill="FFFFFF"/>
      <w:suppressAutoHyphens w:val="0"/>
      <w:ind w:right="5406"/>
      <w:jc w:val="both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310">
    <w:name w:val="Основной текст 31"/>
    <w:basedOn w:val="a"/>
    <w:rsid w:val="00992BC0"/>
    <w:pPr>
      <w:shd w:val="clear" w:color="auto" w:fill="FFFFFF"/>
      <w:suppressAutoHyphens w:val="0"/>
      <w:ind w:right="5236"/>
      <w:jc w:val="both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220">
    <w:name w:val="Основной текст с отступом 22"/>
    <w:basedOn w:val="a"/>
    <w:rsid w:val="00992BC0"/>
    <w:pPr>
      <w:shd w:val="clear" w:color="auto" w:fill="FFFFFF"/>
      <w:suppressAutoHyphens w:val="0"/>
      <w:ind w:firstLine="709"/>
    </w:pPr>
    <w:rPr>
      <w:rFonts w:ascii="Bookman Old Style" w:hAnsi="Bookman Old Style" w:cs="Bookman Old Style"/>
      <w:color w:val="000000"/>
      <w:sz w:val="24"/>
      <w:szCs w:val="25"/>
      <w:lang w:val="x-none" w:eastAsia="zh-CN"/>
    </w:rPr>
  </w:style>
  <w:style w:type="paragraph" w:customStyle="1" w:styleId="311">
    <w:name w:val="Основной текст с отступом 31"/>
    <w:basedOn w:val="a"/>
    <w:rsid w:val="00992BC0"/>
    <w:pPr>
      <w:shd w:val="clear" w:color="auto" w:fill="FFFFFF"/>
      <w:suppressAutoHyphens w:val="0"/>
      <w:ind w:firstLine="709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ConsPlusNonformat">
    <w:name w:val="ConsPlusNonformat"/>
    <w:rsid w:val="00992BC0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8">
    <w:name w:val="No Spacing"/>
    <w:qFormat/>
    <w:rsid w:val="00992BC0"/>
    <w:rPr>
      <w:rFonts w:cs="Calibri"/>
      <w:lang w:eastAsia="zh-CN"/>
    </w:rPr>
  </w:style>
  <w:style w:type="paragraph" w:customStyle="1" w:styleId="aff9">
    <w:name w:val="Верхний и нижний колонтитулы"/>
    <w:basedOn w:val="a"/>
    <w:rsid w:val="00992BC0"/>
    <w:pPr>
      <w:suppressLineNumbers/>
      <w:tabs>
        <w:tab w:val="center" w:pos="4819"/>
        <w:tab w:val="right" w:pos="9638"/>
      </w:tabs>
      <w:suppressAutoHyphens w:val="0"/>
    </w:pPr>
    <w:rPr>
      <w:w w:val="90"/>
      <w:sz w:val="24"/>
      <w:szCs w:val="24"/>
      <w:lang w:eastAsia="zh-CN"/>
    </w:rPr>
  </w:style>
  <w:style w:type="paragraph" w:customStyle="1" w:styleId="ConsPlusCell">
    <w:name w:val="ConsPlusCell"/>
    <w:rsid w:val="00992BC0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992BC0"/>
    <w:pPr>
      <w:shd w:val="clear" w:color="auto" w:fill="000080"/>
      <w:suppressAutoHyphens w:val="0"/>
    </w:pPr>
    <w:rPr>
      <w:rFonts w:ascii="Tahoma" w:hAnsi="Tahoma" w:cs="Tahoma"/>
      <w:w w:val="90"/>
      <w:lang w:eastAsia="zh-CN"/>
    </w:rPr>
  </w:style>
  <w:style w:type="paragraph" w:styleId="affa">
    <w:name w:val="footnote text"/>
    <w:basedOn w:val="a"/>
    <w:link w:val="1d"/>
    <w:rsid w:val="00992BC0"/>
    <w:pPr>
      <w:suppressAutoHyphens w:val="0"/>
    </w:pPr>
    <w:rPr>
      <w:rFonts w:eastAsia="Calibri"/>
      <w:lang w:val="x-none" w:eastAsia="zh-CN"/>
    </w:rPr>
  </w:style>
  <w:style w:type="character" w:customStyle="1" w:styleId="1d">
    <w:name w:val="Текст сноски Знак1"/>
    <w:basedOn w:val="a0"/>
    <w:link w:val="affa"/>
    <w:rsid w:val="00992BC0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1e">
    <w:name w:val="Текст примечания1"/>
    <w:basedOn w:val="a"/>
    <w:rsid w:val="00992BC0"/>
    <w:pPr>
      <w:suppressAutoHyphens w:val="0"/>
    </w:pPr>
    <w:rPr>
      <w:rFonts w:eastAsia="Calibri"/>
      <w:lang w:val="x-none" w:eastAsia="zh-CN"/>
    </w:rPr>
  </w:style>
  <w:style w:type="paragraph" w:customStyle="1" w:styleId="1f">
    <w:name w:val="Абзац списка1"/>
    <w:basedOn w:val="a"/>
    <w:rsid w:val="00992BC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7">
    <w:name w:val="Îñíîâíîé òåêñò 2"/>
    <w:basedOn w:val="a"/>
    <w:rsid w:val="00992BC0"/>
    <w:pPr>
      <w:suppressAutoHyphens w:val="0"/>
      <w:autoSpaceDE w:val="0"/>
      <w:ind w:firstLine="567"/>
    </w:pPr>
    <w:rPr>
      <w:rFonts w:eastAsia="Calibri"/>
      <w:szCs w:val="24"/>
      <w:lang w:eastAsia="zh-CN"/>
    </w:rPr>
  </w:style>
  <w:style w:type="paragraph" w:customStyle="1" w:styleId="Normal1">
    <w:name w:val="Normal Знак Знак Знак"/>
    <w:rsid w:val="00992BC0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Обычный1"/>
    <w:rsid w:val="00992BC0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Normal2">
    <w:name w:val="Normal Знак Знак"/>
    <w:rsid w:val="00992BC0"/>
    <w:pPr>
      <w:snapToGrid w:val="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onsplusnormal0">
    <w:name w:val="consplusnormal"/>
    <w:basedOn w:val="a"/>
    <w:rsid w:val="00992BC0"/>
    <w:pPr>
      <w:suppressAutoHyphens w:val="0"/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affb">
    <w:name w:val="Знак Знак Знак"/>
    <w:basedOn w:val="a"/>
    <w:rsid w:val="00992BC0"/>
    <w:pPr>
      <w:suppressAutoHyphens w:val="0"/>
      <w:spacing w:before="280" w:after="280"/>
    </w:pPr>
    <w:rPr>
      <w:rFonts w:ascii="Tahoma" w:eastAsia="Calibri" w:hAnsi="Tahoma" w:cs="Tahoma"/>
      <w:lang w:val="en-US" w:eastAsia="zh-CN"/>
    </w:rPr>
  </w:style>
  <w:style w:type="paragraph" w:customStyle="1" w:styleId="LO-Normal">
    <w:name w:val="LO-Normal"/>
    <w:rsid w:val="00992BC0"/>
    <w:pPr>
      <w:snapToGrid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1">
    <w:name w:val="Маркированный список1"/>
    <w:basedOn w:val="a"/>
    <w:rsid w:val="00992BC0"/>
    <w:pPr>
      <w:suppressAutoHyphens w:val="0"/>
    </w:pPr>
    <w:rPr>
      <w:sz w:val="24"/>
      <w:szCs w:val="24"/>
      <w:lang w:eastAsia="zh-CN"/>
    </w:rPr>
  </w:style>
  <w:style w:type="paragraph" w:styleId="affc">
    <w:name w:val="annotation text"/>
    <w:basedOn w:val="a"/>
    <w:link w:val="1f2"/>
    <w:uiPriority w:val="99"/>
    <w:semiHidden/>
    <w:unhideWhenUsed/>
    <w:rsid w:val="00992BC0"/>
  </w:style>
  <w:style w:type="character" w:customStyle="1" w:styleId="1f2">
    <w:name w:val="Текст примечания Знак1"/>
    <w:basedOn w:val="a0"/>
    <w:link w:val="affc"/>
    <w:uiPriority w:val="99"/>
    <w:semiHidden/>
    <w:rsid w:val="0099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1e"/>
    <w:next w:val="1e"/>
    <w:link w:val="1f3"/>
    <w:rsid w:val="00992BC0"/>
    <w:pPr>
      <w:spacing w:after="200" w:line="276" w:lineRule="auto"/>
    </w:pPr>
    <w:rPr>
      <w:b/>
      <w:bCs/>
    </w:rPr>
  </w:style>
  <w:style w:type="character" w:customStyle="1" w:styleId="1f3">
    <w:name w:val="Тема примечания Знак1"/>
    <w:basedOn w:val="1f2"/>
    <w:link w:val="affd"/>
    <w:rsid w:val="00992BC0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212">
    <w:name w:val="Основной текст с отступом 21"/>
    <w:basedOn w:val="a"/>
    <w:rsid w:val="00992BC0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val="x-none" w:eastAsia="zh-CN"/>
    </w:rPr>
  </w:style>
  <w:style w:type="paragraph" w:customStyle="1" w:styleId="affe">
    <w:name w:val="Комментарий"/>
    <w:basedOn w:val="a"/>
    <w:next w:val="a"/>
    <w:rsid w:val="00992BC0"/>
    <w:pPr>
      <w:widowControl w:val="0"/>
      <w:suppressAutoHyphens w:val="0"/>
      <w:autoSpaceDE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zh-CN"/>
    </w:rPr>
  </w:style>
  <w:style w:type="paragraph" w:customStyle="1" w:styleId="afff">
    <w:name w:val="Информация об изменениях документа"/>
    <w:basedOn w:val="affe"/>
    <w:next w:val="a"/>
    <w:rsid w:val="00992BC0"/>
    <w:rPr>
      <w:i/>
      <w:iCs/>
    </w:rPr>
  </w:style>
  <w:style w:type="paragraph" w:customStyle="1" w:styleId="1f4">
    <w:name w:val="Основной текст с отступом1"/>
    <w:basedOn w:val="a"/>
    <w:rsid w:val="00992BC0"/>
    <w:pPr>
      <w:suppressAutoHyphens w:val="0"/>
      <w:spacing w:after="120" w:line="480" w:lineRule="auto"/>
    </w:pPr>
    <w:rPr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992BC0"/>
    <w:pPr>
      <w:suppressAutoHyphens w:val="0"/>
      <w:spacing w:after="160" w:line="240" w:lineRule="exact"/>
    </w:pPr>
    <w:rPr>
      <w:rFonts w:ascii="Verdana" w:hAnsi="Verdana" w:cs="Verdana"/>
      <w:w w:val="90"/>
      <w:lang w:val="en-US" w:eastAsia="zh-CN"/>
    </w:rPr>
  </w:style>
  <w:style w:type="paragraph" w:customStyle="1" w:styleId="afff0">
    <w:name w:val="Заголовок таблицы"/>
    <w:basedOn w:val="af0"/>
    <w:rsid w:val="00992BC0"/>
    <w:pPr>
      <w:widowControl/>
      <w:suppressAutoHyphens w:val="0"/>
      <w:jc w:val="center"/>
    </w:pPr>
    <w:rPr>
      <w:b/>
      <w:bCs/>
      <w:w w:val="90"/>
      <w:sz w:val="24"/>
      <w:szCs w:val="24"/>
      <w:lang w:eastAsia="zh-CN"/>
    </w:rPr>
  </w:style>
  <w:style w:type="paragraph" w:customStyle="1" w:styleId="p3">
    <w:name w:val="p3"/>
    <w:basedOn w:val="a"/>
    <w:rsid w:val="00992BC0"/>
    <w:pPr>
      <w:suppressAutoHyphens w:val="0"/>
      <w:spacing w:before="280" w:after="280"/>
    </w:pPr>
    <w:rPr>
      <w:w w:val="90"/>
      <w:sz w:val="24"/>
      <w:szCs w:val="24"/>
      <w:lang w:eastAsia="zh-CN"/>
    </w:rPr>
  </w:style>
  <w:style w:type="paragraph" w:customStyle="1" w:styleId="p5">
    <w:name w:val="p5"/>
    <w:basedOn w:val="a"/>
    <w:rsid w:val="00992BC0"/>
    <w:pPr>
      <w:suppressAutoHyphens w:val="0"/>
      <w:spacing w:before="280" w:after="280"/>
    </w:pPr>
    <w:rPr>
      <w:w w:val="90"/>
      <w:sz w:val="24"/>
      <w:szCs w:val="24"/>
      <w:lang w:eastAsia="zh-CN"/>
    </w:rPr>
  </w:style>
  <w:style w:type="paragraph" w:customStyle="1" w:styleId="afff1">
    <w:name w:val="Верхний колонтитул слева"/>
    <w:basedOn w:val="a"/>
    <w:rsid w:val="00992BC0"/>
    <w:pPr>
      <w:suppressLineNumbers/>
      <w:tabs>
        <w:tab w:val="center" w:pos="4762"/>
        <w:tab w:val="right" w:pos="9525"/>
      </w:tabs>
      <w:suppressAutoHyphens w:val="0"/>
    </w:pPr>
    <w:rPr>
      <w:w w:val="9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992B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992BC0"/>
    <w:pPr>
      <w:keepNext/>
      <w:numPr>
        <w:ilvl w:val="4"/>
        <w:numId w:val="1"/>
      </w:numPr>
      <w:suppressAutoHyphens w:val="0"/>
      <w:ind w:left="5060" w:right="-2"/>
      <w:jc w:val="both"/>
      <w:outlineLvl w:val="4"/>
    </w:pPr>
    <w:rPr>
      <w:sz w:val="26"/>
      <w:szCs w:val="26"/>
      <w:lang w:val="x-none"/>
    </w:rPr>
  </w:style>
  <w:style w:type="paragraph" w:styleId="6">
    <w:name w:val="heading 6"/>
    <w:basedOn w:val="a"/>
    <w:next w:val="a"/>
    <w:link w:val="61"/>
    <w:qFormat/>
    <w:rsid w:val="00992BC0"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sz w:val="32"/>
      <w:lang w:val="x-none" w:eastAsia="zh-CN"/>
    </w:rPr>
  </w:style>
  <w:style w:type="paragraph" w:styleId="7">
    <w:name w:val="heading 7"/>
    <w:basedOn w:val="a"/>
    <w:next w:val="a"/>
    <w:link w:val="71"/>
    <w:qFormat/>
    <w:rsid w:val="00992BC0"/>
    <w:pPr>
      <w:keepNext/>
      <w:numPr>
        <w:ilvl w:val="6"/>
        <w:numId w:val="1"/>
      </w:numPr>
      <w:suppressAutoHyphens w:val="0"/>
      <w:ind w:left="5220"/>
      <w:jc w:val="both"/>
      <w:outlineLvl w:val="6"/>
    </w:pPr>
    <w:rPr>
      <w:sz w:val="26"/>
      <w:szCs w:val="26"/>
      <w:lang w:val="x-none" w:eastAsia="zh-CN"/>
    </w:rPr>
  </w:style>
  <w:style w:type="paragraph" w:styleId="80">
    <w:name w:val="heading 8"/>
    <w:basedOn w:val="a"/>
    <w:next w:val="a"/>
    <w:link w:val="81"/>
    <w:qFormat/>
    <w:rsid w:val="00992BC0"/>
    <w:pPr>
      <w:keepNext/>
      <w:numPr>
        <w:ilvl w:val="7"/>
        <w:numId w:val="1"/>
      </w:numPr>
      <w:suppressAutoHyphens w:val="0"/>
      <w:jc w:val="center"/>
      <w:outlineLvl w:val="7"/>
    </w:pPr>
    <w:rPr>
      <w:sz w:val="26"/>
      <w:szCs w:val="26"/>
      <w:lang w:val="x-none" w:eastAsia="zh-CN"/>
    </w:rPr>
  </w:style>
  <w:style w:type="paragraph" w:styleId="9">
    <w:name w:val="heading 9"/>
    <w:basedOn w:val="a"/>
    <w:next w:val="a"/>
    <w:link w:val="91"/>
    <w:qFormat/>
    <w:rsid w:val="00992BC0"/>
    <w:pPr>
      <w:keepNext/>
      <w:numPr>
        <w:ilvl w:val="8"/>
        <w:numId w:val="1"/>
      </w:numPr>
      <w:suppressAutoHyphens w:val="0"/>
      <w:ind w:left="5060" w:right="-2"/>
      <w:jc w:val="right"/>
      <w:outlineLvl w:val="8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0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0">
    <w:name w:val="Стиль9"/>
    <w:uiPriority w:val="99"/>
    <w:rsid w:val="006532B9"/>
    <w:pPr>
      <w:numPr>
        <w:numId w:val="14"/>
      </w:numPr>
    </w:pPr>
  </w:style>
  <w:style w:type="numbering" w:customStyle="1" w:styleId="70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character" w:customStyle="1" w:styleId="41">
    <w:name w:val="Заголовок 4 Знак"/>
    <w:basedOn w:val="a0"/>
    <w:link w:val="40"/>
    <w:rsid w:val="00992BC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1">
    <w:name w:val="Заголовок 5 Знак"/>
    <w:basedOn w:val="a0"/>
    <w:link w:val="50"/>
    <w:rsid w:val="00992BC0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61">
    <w:name w:val="Заголовок 6 Знак"/>
    <w:basedOn w:val="a0"/>
    <w:link w:val="6"/>
    <w:rsid w:val="00992BC0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71">
    <w:name w:val="Заголовок 7 Знак"/>
    <w:basedOn w:val="a0"/>
    <w:link w:val="7"/>
    <w:rsid w:val="00992BC0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81">
    <w:name w:val="Заголовок 8 Знак"/>
    <w:basedOn w:val="a0"/>
    <w:link w:val="80"/>
    <w:rsid w:val="00992BC0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91">
    <w:name w:val="Заголовок 9 Знак"/>
    <w:basedOn w:val="a0"/>
    <w:link w:val="9"/>
    <w:rsid w:val="00992BC0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numbering" w:customStyle="1" w:styleId="32">
    <w:name w:val="Нет списка3"/>
    <w:next w:val="a2"/>
    <w:uiPriority w:val="99"/>
    <w:semiHidden/>
    <w:unhideWhenUsed/>
    <w:rsid w:val="00992BC0"/>
  </w:style>
  <w:style w:type="character" w:customStyle="1" w:styleId="WW8Num1z0">
    <w:name w:val="WW8Num1z0"/>
    <w:rsid w:val="00992BC0"/>
  </w:style>
  <w:style w:type="character" w:customStyle="1" w:styleId="WW8Num1z1">
    <w:name w:val="WW8Num1z1"/>
    <w:rsid w:val="00992BC0"/>
  </w:style>
  <w:style w:type="character" w:customStyle="1" w:styleId="WW8Num1z2">
    <w:name w:val="WW8Num1z2"/>
    <w:rsid w:val="00992BC0"/>
  </w:style>
  <w:style w:type="character" w:customStyle="1" w:styleId="WW8Num1z3">
    <w:name w:val="WW8Num1z3"/>
    <w:rsid w:val="00992BC0"/>
  </w:style>
  <w:style w:type="character" w:customStyle="1" w:styleId="WW8Num1z4">
    <w:name w:val="WW8Num1z4"/>
    <w:rsid w:val="00992BC0"/>
  </w:style>
  <w:style w:type="character" w:customStyle="1" w:styleId="WW8Num1z5">
    <w:name w:val="WW8Num1z5"/>
    <w:rsid w:val="00992BC0"/>
  </w:style>
  <w:style w:type="character" w:customStyle="1" w:styleId="WW8Num1z6">
    <w:name w:val="WW8Num1z6"/>
    <w:rsid w:val="00992BC0"/>
  </w:style>
  <w:style w:type="character" w:customStyle="1" w:styleId="WW8Num1z7">
    <w:name w:val="WW8Num1z7"/>
    <w:rsid w:val="00992BC0"/>
  </w:style>
  <w:style w:type="character" w:customStyle="1" w:styleId="WW8Num1z8">
    <w:name w:val="WW8Num1z8"/>
    <w:rsid w:val="00992BC0"/>
  </w:style>
  <w:style w:type="character" w:customStyle="1" w:styleId="WW8Num3z0">
    <w:name w:val="WW8Num3z0"/>
    <w:rsid w:val="00992BC0"/>
  </w:style>
  <w:style w:type="character" w:customStyle="1" w:styleId="WW8Num4z0">
    <w:name w:val="WW8Num4z0"/>
    <w:rsid w:val="00992BC0"/>
  </w:style>
  <w:style w:type="character" w:customStyle="1" w:styleId="WW8Num5z0">
    <w:name w:val="WW8Num5z0"/>
    <w:rsid w:val="00992BC0"/>
    <w:rPr>
      <w:rFonts w:ascii="Symbol" w:hAnsi="Symbol" w:cs="Symbol" w:hint="default"/>
    </w:rPr>
  </w:style>
  <w:style w:type="character" w:customStyle="1" w:styleId="WW8Num6z0">
    <w:name w:val="WW8Num6z0"/>
    <w:rsid w:val="00992BC0"/>
    <w:rPr>
      <w:rFonts w:ascii="Symbol" w:hAnsi="Symbol" w:cs="Symbol" w:hint="default"/>
    </w:rPr>
  </w:style>
  <w:style w:type="character" w:customStyle="1" w:styleId="WW8Num7z0">
    <w:name w:val="WW8Num7z0"/>
    <w:rsid w:val="00992BC0"/>
    <w:rPr>
      <w:rFonts w:ascii="Symbol" w:hAnsi="Symbol" w:cs="Symbol" w:hint="default"/>
    </w:rPr>
  </w:style>
  <w:style w:type="character" w:customStyle="1" w:styleId="WW8Num8z0">
    <w:name w:val="WW8Num8z0"/>
    <w:rsid w:val="00992BC0"/>
    <w:rPr>
      <w:rFonts w:ascii="Symbol" w:hAnsi="Symbol" w:cs="Symbol" w:hint="default"/>
    </w:rPr>
  </w:style>
  <w:style w:type="character" w:customStyle="1" w:styleId="WW8Num9z0">
    <w:name w:val="WW8Num9z0"/>
    <w:rsid w:val="00992BC0"/>
  </w:style>
  <w:style w:type="character" w:customStyle="1" w:styleId="WW8Num10z0">
    <w:name w:val="WW8Num10z0"/>
    <w:rsid w:val="00992BC0"/>
  </w:style>
  <w:style w:type="character" w:customStyle="1" w:styleId="WW8Num10z1">
    <w:name w:val="WW8Num10z1"/>
    <w:rsid w:val="00992BC0"/>
  </w:style>
  <w:style w:type="character" w:customStyle="1" w:styleId="WW8Num10z2">
    <w:name w:val="WW8Num10z2"/>
    <w:rsid w:val="00992BC0"/>
  </w:style>
  <w:style w:type="character" w:customStyle="1" w:styleId="WW8Num10z3">
    <w:name w:val="WW8Num10z3"/>
    <w:rsid w:val="00992BC0"/>
  </w:style>
  <w:style w:type="character" w:customStyle="1" w:styleId="WW8Num10z4">
    <w:name w:val="WW8Num10z4"/>
    <w:rsid w:val="00992BC0"/>
  </w:style>
  <w:style w:type="character" w:customStyle="1" w:styleId="WW8Num10z5">
    <w:name w:val="WW8Num10z5"/>
    <w:rsid w:val="00992BC0"/>
  </w:style>
  <w:style w:type="character" w:customStyle="1" w:styleId="WW8Num10z6">
    <w:name w:val="WW8Num10z6"/>
    <w:rsid w:val="00992BC0"/>
  </w:style>
  <w:style w:type="character" w:customStyle="1" w:styleId="WW8Num10z7">
    <w:name w:val="WW8Num10z7"/>
    <w:rsid w:val="00992BC0"/>
  </w:style>
  <w:style w:type="character" w:customStyle="1" w:styleId="WW8Num10z8">
    <w:name w:val="WW8Num10z8"/>
    <w:rsid w:val="00992BC0"/>
  </w:style>
  <w:style w:type="character" w:customStyle="1" w:styleId="WW8Num11z0">
    <w:name w:val="WW8Num11z0"/>
    <w:rsid w:val="00992BC0"/>
    <w:rPr>
      <w:rFonts w:ascii="Symbol" w:hAnsi="Symbol" w:cs="OpenSymbol"/>
    </w:rPr>
  </w:style>
  <w:style w:type="character" w:customStyle="1" w:styleId="WW8Num12z0">
    <w:name w:val="WW8Num12z0"/>
    <w:rsid w:val="00992BC0"/>
    <w:rPr>
      <w:rFonts w:ascii="Symbol" w:hAnsi="Symbol" w:cs="OpenSymbol"/>
    </w:rPr>
  </w:style>
  <w:style w:type="character" w:customStyle="1" w:styleId="WW8Num13z0">
    <w:name w:val="WW8Num13z0"/>
    <w:rsid w:val="00992BC0"/>
    <w:rPr>
      <w:rFonts w:hint="default"/>
    </w:rPr>
  </w:style>
  <w:style w:type="character" w:customStyle="1" w:styleId="WW8Num13z1">
    <w:name w:val="WW8Num13z1"/>
    <w:rsid w:val="00992BC0"/>
  </w:style>
  <w:style w:type="character" w:customStyle="1" w:styleId="WW8Num13z2">
    <w:name w:val="WW8Num13z2"/>
    <w:rsid w:val="00992BC0"/>
  </w:style>
  <w:style w:type="character" w:customStyle="1" w:styleId="WW8Num13z3">
    <w:name w:val="WW8Num13z3"/>
    <w:rsid w:val="00992BC0"/>
  </w:style>
  <w:style w:type="character" w:customStyle="1" w:styleId="WW8Num13z4">
    <w:name w:val="WW8Num13z4"/>
    <w:rsid w:val="00992BC0"/>
  </w:style>
  <w:style w:type="character" w:customStyle="1" w:styleId="WW8Num13z5">
    <w:name w:val="WW8Num13z5"/>
    <w:rsid w:val="00992BC0"/>
  </w:style>
  <w:style w:type="character" w:customStyle="1" w:styleId="WW8Num13z6">
    <w:name w:val="WW8Num13z6"/>
    <w:rsid w:val="00992BC0"/>
  </w:style>
  <w:style w:type="character" w:customStyle="1" w:styleId="WW8Num13z7">
    <w:name w:val="WW8Num13z7"/>
    <w:rsid w:val="00992BC0"/>
  </w:style>
  <w:style w:type="character" w:customStyle="1" w:styleId="WW8Num13z8">
    <w:name w:val="WW8Num13z8"/>
    <w:rsid w:val="00992BC0"/>
  </w:style>
  <w:style w:type="character" w:customStyle="1" w:styleId="WW8Num14z0">
    <w:name w:val="WW8Num14z0"/>
    <w:rsid w:val="00992BC0"/>
    <w:rPr>
      <w:rFonts w:hint="default"/>
    </w:rPr>
  </w:style>
  <w:style w:type="character" w:customStyle="1" w:styleId="WW8Num15z0">
    <w:name w:val="WW8Num15z0"/>
    <w:rsid w:val="00992BC0"/>
    <w:rPr>
      <w:rFonts w:hint="default"/>
    </w:rPr>
  </w:style>
  <w:style w:type="character" w:customStyle="1" w:styleId="WW8Num15z1">
    <w:name w:val="WW8Num15z1"/>
    <w:rsid w:val="00992BC0"/>
  </w:style>
  <w:style w:type="character" w:customStyle="1" w:styleId="WW8Num15z2">
    <w:name w:val="WW8Num15z2"/>
    <w:rsid w:val="00992BC0"/>
  </w:style>
  <w:style w:type="character" w:customStyle="1" w:styleId="WW8Num15z3">
    <w:name w:val="WW8Num15z3"/>
    <w:rsid w:val="00992BC0"/>
  </w:style>
  <w:style w:type="character" w:customStyle="1" w:styleId="WW8Num15z4">
    <w:name w:val="WW8Num15z4"/>
    <w:rsid w:val="00992BC0"/>
  </w:style>
  <w:style w:type="character" w:customStyle="1" w:styleId="WW8Num15z5">
    <w:name w:val="WW8Num15z5"/>
    <w:rsid w:val="00992BC0"/>
  </w:style>
  <w:style w:type="character" w:customStyle="1" w:styleId="WW8Num15z6">
    <w:name w:val="WW8Num15z6"/>
    <w:rsid w:val="00992BC0"/>
  </w:style>
  <w:style w:type="character" w:customStyle="1" w:styleId="WW8Num15z7">
    <w:name w:val="WW8Num15z7"/>
    <w:rsid w:val="00992BC0"/>
  </w:style>
  <w:style w:type="character" w:customStyle="1" w:styleId="WW8Num15z8">
    <w:name w:val="WW8Num15z8"/>
    <w:rsid w:val="00992BC0"/>
  </w:style>
  <w:style w:type="character" w:customStyle="1" w:styleId="WW8Num16z0">
    <w:name w:val="WW8Num16z0"/>
    <w:rsid w:val="00992BC0"/>
  </w:style>
  <w:style w:type="character" w:customStyle="1" w:styleId="WW8Num16z1">
    <w:name w:val="WW8Num16z1"/>
    <w:rsid w:val="00992BC0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992BC0"/>
  </w:style>
  <w:style w:type="character" w:customStyle="1" w:styleId="WW8Num16z3">
    <w:name w:val="WW8Num16z3"/>
    <w:rsid w:val="00992BC0"/>
  </w:style>
  <w:style w:type="character" w:customStyle="1" w:styleId="WW8Num16z4">
    <w:name w:val="WW8Num16z4"/>
    <w:rsid w:val="00992BC0"/>
  </w:style>
  <w:style w:type="character" w:customStyle="1" w:styleId="WW8Num16z5">
    <w:name w:val="WW8Num16z5"/>
    <w:rsid w:val="00992BC0"/>
  </w:style>
  <w:style w:type="character" w:customStyle="1" w:styleId="WW8Num16z6">
    <w:name w:val="WW8Num16z6"/>
    <w:rsid w:val="00992BC0"/>
  </w:style>
  <w:style w:type="character" w:customStyle="1" w:styleId="WW8Num16z7">
    <w:name w:val="WW8Num16z7"/>
    <w:rsid w:val="00992BC0"/>
  </w:style>
  <w:style w:type="character" w:customStyle="1" w:styleId="WW8Num16z8">
    <w:name w:val="WW8Num16z8"/>
    <w:rsid w:val="00992BC0"/>
  </w:style>
  <w:style w:type="character" w:customStyle="1" w:styleId="WW8Num17z0">
    <w:name w:val="WW8Num17z0"/>
    <w:rsid w:val="00992BC0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992BC0"/>
    <w:rPr>
      <w:rFonts w:ascii="Courier New" w:hAnsi="Courier New" w:cs="Courier New" w:hint="default"/>
    </w:rPr>
  </w:style>
  <w:style w:type="character" w:customStyle="1" w:styleId="WW8Num17z2">
    <w:name w:val="WW8Num17z2"/>
    <w:rsid w:val="00992BC0"/>
    <w:rPr>
      <w:rFonts w:ascii="Wingdings" w:hAnsi="Wingdings" w:cs="Wingdings" w:hint="default"/>
    </w:rPr>
  </w:style>
  <w:style w:type="character" w:customStyle="1" w:styleId="WW8Num17z3">
    <w:name w:val="WW8Num17z3"/>
    <w:rsid w:val="00992BC0"/>
    <w:rPr>
      <w:rFonts w:ascii="Symbol" w:hAnsi="Symbol" w:cs="Symbol" w:hint="default"/>
    </w:rPr>
  </w:style>
  <w:style w:type="character" w:customStyle="1" w:styleId="WW8Num18z0">
    <w:name w:val="WW8Num18z0"/>
    <w:rsid w:val="00992BC0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992BC0"/>
    <w:rPr>
      <w:rFonts w:ascii="Courier New" w:hAnsi="Courier New" w:cs="Courier New" w:hint="default"/>
    </w:rPr>
  </w:style>
  <w:style w:type="character" w:customStyle="1" w:styleId="WW8Num18z2">
    <w:name w:val="WW8Num18z2"/>
    <w:rsid w:val="00992BC0"/>
    <w:rPr>
      <w:rFonts w:ascii="Wingdings" w:hAnsi="Wingdings" w:cs="Wingdings" w:hint="default"/>
    </w:rPr>
  </w:style>
  <w:style w:type="character" w:customStyle="1" w:styleId="WW8Num18z3">
    <w:name w:val="WW8Num18z3"/>
    <w:rsid w:val="00992BC0"/>
    <w:rPr>
      <w:rFonts w:ascii="Symbol" w:hAnsi="Symbol" w:cs="Symbol" w:hint="default"/>
    </w:rPr>
  </w:style>
  <w:style w:type="character" w:customStyle="1" w:styleId="WW8Num19z0">
    <w:name w:val="WW8Num19z0"/>
    <w:rsid w:val="00992BC0"/>
    <w:rPr>
      <w:rFonts w:cs="Times New Roman"/>
    </w:rPr>
  </w:style>
  <w:style w:type="character" w:customStyle="1" w:styleId="WW8Num19z1">
    <w:name w:val="WW8Num19z1"/>
    <w:rsid w:val="00992BC0"/>
    <w:rPr>
      <w:rFonts w:cs="Times New Roman"/>
      <w:color w:val="000000"/>
    </w:rPr>
  </w:style>
  <w:style w:type="character" w:customStyle="1" w:styleId="WW8Num20z0">
    <w:name w:val="WW8Num20z0"/>
    <w:rsid w:val="00992BC0"/>
    <w:rPr>
      <w:rFonts w:hint="default"/>
    </w:rPr>
  </w:style>
  <w:style w:type="character" w:customStyle="1" w:styleId="WW8Num20z1">
    <w:name w:val="WW8Num20z1"/>
    <w:rsid w:val="00992BC0"/>
  </w:style>
  <w:style w:type="character" w:customStyle="1" w:styleId="WW8Num20z2">
    <w:name w:val="WW8Num20z2"/>
    <w:rsid w:val="00992BC0"/>
  </w:style>
  <w:style w:type="character" w:customStyle="1" w:styleId="WW8Num20z3">
    <w:name w:val="WW8Num20z3"/>
    <w:rsid w:val="00992BC0"/>
  </w:style>
  <w:style w:type="character" w:customStyle="1" w:styleId="WW8Num20z4">
    <w:name w:val="WW8Num20z4"/>
    <w:rsid w:val="00992BC0"/>
  </w:style>
  <w:style w:type="character" w:customStyle="1" w:styleId="WW8Num20z5">
    <w:name w:val="WW8Num20z5"/>
    <w:rsid w:val="00992BC0"/>
  </w:style>
  <w:style w:type="character" w:customStyle="1" w:styleId="WW8Num20z6">
    <w:name w:val="WW8Num20z6"/>
    <w:rsid w:val="00992BC0"/>
  </w:style>
  <w:style w:type="character" w:customStyle="1" w:styleId="WW8Num20z7">
    <w:name w:val="WW8Num20z7"/>
    <w:rsid w:val="00992BC0"/>
  </w:style>
  <w:style w:type="character" w:customStyle="1" w:styleId="WW8Num20z8">
    <w:name w:val="WW8Num20z8"/>
    <w:rsid w:val="00992BC0"/>
  </w:style>
  <w:style w:type="character" w:customStyle="1" w:styleId="WW8Num21z0">
    <w:name w:val="WW8Num21z0"/>
    <w:rsid w:val="00992BC0"/>
  </w:style>
  <w:style w:type="character" w:customStyle="1" w:styleId="WW8Num21z1">
    <w:name w:val="WW8Num21z1"/>
    <w:rsid w:val="00992BC0"/>
  </w:style>
  <w:style w:type="character" w:customStyle="1" w:styleId="WW8Num21z2">
    <w:name w:val="WW8Num21z2"/>
    <w:rsid w:val="00992BC0"/>
  </w:style>
  <w:style w:type="character" w:customStyle="1" w:styleId="WW8Num21z3">
    <w:name w:val="WW8Num21z3"/>
    <w:rsid w:val="00992BC0"/>
  </w:style>
  <w:style w:type="character" w:customStyle="1" w:styleId="WW8Num21z4">
    <w:name w:val="WW8Num21z4"/>
    <w:rsid w:val="00992BC0"/>
  </w:style>
  <w:style w:type="character" w:customStyle="1" w:styleId="WW8Num21z5">
    <w:name w:val="WW8Num21z5"/>
    <w:rsid w:val="00992BC0"/>
  </w:style>
  <w:style w:type="character" w:customStyle="1" w:styleId="WW8Num21z6">
    <w:name w:val="WW8Num21z6"/>
    <w:rsid w:val="00992BC0"/>
  </w:style>
  <w:style w:type="character" w:customStyle="1" w:styleId="WW8Num21z7">
    <w:name w:val="WW8Num21z7"/>
    <w:rsid w:val="00992BC0"/>
  </w:style>
  <w:style w:type="character" w:customStyle="1" w:styleId="WW8Num21z8">
    <w:name w:val="WW8Num21z8"/>
    <w:rsid w:val="00992BC0"/>
  </w:style>
  <w:style w:type="character" w:customStyle="1" w:styleId="WW8Num22z0">
    <w:name w:val="WW8Num22z0"/>
    <w:rsid w:val="00992BC0"/>
    <w:rPr>
      <w:rFonts w:ascii="Times New Roman" w:eastAsia="MS Mincho" w:hAnsi="Times New Roman" w:cs="Times New Roman" w:hint="default"/>
    </w:rPr>
  </w:style>
  <w:style w:type="character" w:customStyle="1" w:styleId="WW8Num22z1">
    <w:name w:val="WW8Num22z1"/>
    <w:rsid w:val="00992BC0"/>
    <w:rPr>
      <w:rFonts w:ascii="Courier New" w:hAnsi="Courier New" w:cs="Courier New" w:hint="default"/>
    </w:rPr>
  </w:style>
  <w:style w:type="character" w:customStyle="1" w:styleId="WW8Num22z2">
    <w:name w:val="WW8Num22z2"/>
    <w:rsid w:val="00992BC0"/>
    <w:rPr>
      <w:rFonts w:ascii="Wingdings" w:hAnsi="Wingdings" w:cs="Wingdings" w:hint="default"/>
    </w:rPr>
  </w:style>
  <w:style w:type="character" w:customStyle="1" w:styleId="WW8Num22z3">
    <w:name w:val="WW8Num22z3"/>
    <w:rsid w:val="00992BC0"/>
    <w:rPr>
      <w:rFonts w:ascii="Symbol" w:hAnsi="Symbol" w:cs="Symbol" w:hint="default"/>
    </w:rPr>
  </w:style>
  <w:style w:type="character" w:customStyle="1" w:styleId="WW8Num23z0">
    <w:name w:val="WW8Num23z0"/>
    <w:rsid w:val="00992BC0"/>
    <w:rPr>
      <w:rFonts w:ascii="Times New Roman" w:eastAsia="MS Mincho" w:hAnsi="Times New Roman" w:cs="Times New Roman" w:hint="default"/>
    </w:rPr>
  </w:style>
  <w:style w:type="character" w:customStyle="1" w:styleId="WW8Num23z1">
    <w:name w:val="WW8Num23z1"/>
    <w:rsid w:val="00992BC0"/>
    <w:rPr>
      <w:rFonts w:ascii="Courier New" w:hAnsi="Courier New" w:cs="Courier New" w:hint="default"/>
    </w:rPr>
  </w:style>
  <w:style w:type="character" w:customStyle="1" w:styleId="WW8Num23z2">
    <w:name w:val="WW8Num23z2"/>
    <w:rsid w:val="00992BC0"/>
    <w:rPr>
      <w:rFonts w:ascii="Wingdings" w:hAnsi="Wingdings" w:cs="Wingdings" w:hint="default"/>
    </w:rPr>
  </w:style>
  <w:style w:type="character" w:customStyle="1" w:styleId="WW8Num23z3">
    <w:name w:val="WW8Num23z3"/>
    <w:rsid w:val="00992BC0"/>
    <w:rPr>
      <w:rFonts w:ascii="Symbol" w:hAnsi="Symbol" w:cs="Symbol" w:hint="default"/>
    </w:rPr>
  </w:style>
  <w:style w:type="character" w:customStyle="1" w:styleId="WW8Num24z0">
    <w:name w:val="WW8Num24z0"/>
    <w:rsid w:val="00992BC0"/>
    <w:rPr>
      <w:rFonts w:hint="default"/>
    </w:rPr>
  </w:style>
  <w:style w:type="character" w:customStyle="1" w:styleId="WW8Num24z1">
    <w:name w:val="WW8Num24z1"/>
    <w:rsid w:val="00992BC0"/>
  </w:style>
  <w:style w:type="character" w:customStyle="1" w:styleId="WW8Num24z2">
    <w:name w:val="WW8Num24z2"/>
    <w:rsid w:val="00992BC0"/>
  </w:style>
  <w:style w:type="character" w:customStyle="1" w:styleId="WW8Num24z3">
    <w:name w:val="WW8Num24z3"/>
    <w:rsid w:val="00992BC0"/>
  </w:style>
  <w:style w:type="character" w:customStyle="1" w:styleId="WW8Num24z4">
    <w:name w:val="WW8Num24z4"/>
    <w:rsid w:val="00992BC0"/>
  </w:style>
  <w:style w:type="character" w:customStyle="1" w:styleId="WW8Num24z5">
    <w:name w:val="WW8Num24z5"/>
    <w:rsid w:val="00992BC0"/>
  </w:style>
  <w:style w:type="character" w:customStyle="1" w:styleId="WW8Num24z6">
    <w:name w:val="WW8Num24z6"/>
    <w:rsid w:val="00992BC0"/>
  </w:style>
  <w:style w:type="character" w:customStyle="1" w:styleId="WW8Num24z7">
    <w:name w:val="WW8Num24z7"/>
    <w:rsid w:val="00992BC0"/>
  </w:style>
  <w:style w:type="character" w:customStyle="1" w:styleId="WW8Num24z8">
    <w:name w:val="WW8Num24z8"/>
    <w:rsid w:val="00992BC0"/>
  </w:style>
  <w:style w:type="character" w:customStyle="1" w:styleId="WW8Num25z0">
    <w:name w:val="WW8Num25z0"/>
    <w:rsid w:val="00992BC0"/>
    <w:rPr>
      <w:rFonts w:hint="default"/>
    </w:rPr>
  </w:style>
  <w:style w:type="character" w:customStyle="1" w:styleId="WW8Num25z1">
    <w:name w:val="WW8Num25z1"/>
    <w:rsid w:val="00992BC0"/>
  </w:style>
  <w:style w:type="character" w:customStyle="1" w:styleId="WW8Num25z2">
    <w:name w:val="WW8Num25z2"/>
    <w:rsid w:val="00992BC0"/>
  </w:style>
  <w:style w:type="character" w:customStyle="1" w:styleId="WW8Num25z3">
    <w:name w:val="WW8Num25z3"/>
    <w:rsid w:val="00992BC0"/>
  </w:style>
  <w:style w:type="character" w:customStyle="1" w:styleId="WW8Num25z4">
    <w:name w:val="WW8Num25z4"/>
    <w:rsid w:val="00992BC0"/>
  </w:style>
  <w:style w:type="character" w:customStyle="1" w:styleId="WW8Num25z5">
    <w:name w:val="WW8Num25z5"/>
    <w:rsid w:val="00992BC0"/>
  </w:style>
  <w:style w:type="character" w:customStyle="1" w:styleId="WW8Num25z6">
    <w:name w:val="WW8Num25z6"/>
    <w:rsid w:val="00992BC0"/>
  </w:style>
  <w:style w:type="character" w:customStyle="1" w:styleId="WW8Num25z7">
    <w:name w:val="WW8Num25z7"/>
    <w:rsid w:val="00992BC0"/>
  </w:style>
  <w:style w:type="character" w:customStyle="1" w:styleId="WW8Num25z8">
    <w:name w:val="WW8Num25z8"/>
    <w:rsid w:val="00992BC0"/>
  </w:style>
  <w:style w:type="character" w:customStyle="1" w:styleId="WW8Num26z0">
    <w:name w:val="WW8Num26z0"/>
    <w:rsid w:val="00992BC0"/>
  </w:style>
  <w:style w:type="character" w:customStyle="1" w:styleId="WW8Num26z1">
    <w:name w:val="WW8Num26z1"/>
    <w:rsid w:val="00992BC0"/>
  </w:style>
  <w:style w:type="character" w:customStyle="1" w:styleId="WW8Num26z2">
    <w:name w:val="WW8Num26z2"/>
    <w:rsid w:val="00992BC0"/>
  </w:style>
  <w:style w:type="character" w:customStyle="1" w:styleId="WW8Num26z3">
    <w:name w:val="WW8Num26z3"/>
    <w:rsid w:val="00992BC0"/>
  </w:style>
  <w:style w:type="character" w:customStyle="1" w:styleId="WW8Num26z4">
    <w:name w:val="WW8Num26z4"/>
    <w:rsid w:val="00992BC0"/>
  </w:style>
  <w:style w:type="character" w:customStyle="1" w:styleId="WW8Num26z5">
    <w:name w:val="WW8Num26z5"/>
    <w:rsid w:val="00992BC0"/>
  </w:style>
  <w:style w:type="character" w:customStyle="1" w:styleId="WW8Num26z6">
    <w:name w:val="WW8Num26z6"/>
    <w:rsid w:val="00992BC0"/>
  </w:style>
  <w:style w:type="character" w:customStyle="1" w:styleId="WW8Num26z7">
    <w:name w:val="WW8Num26z7"/>
    <w:rsid w:val="00992BC0"/>
  </w:style>
  <w:style w:type="character" w:customStyle="1" w:styleId="WW8Num26z8">
    <w:name w:val="WW8Num26z8"/>
    <w:rsid w:val="00992BC0"/>
  </w:style>
  <w:style w:type="character" w:customStyle="1" w:styleId="WW8Num27z0">
    <w:name w:val="WW8Num27z0"/>
    <w:rsid w:val="00992BC0"/>
  </w:style>
  <w:style w:type="character" w:customStyle="1" w:styleId="WW8Num27z1">
    <w:name w:val="WW8Num27z1"/>
    <w:rsid w:val="00992BC0"/>
  </w:style>
  <w:style w:type="character" w:customStyle="1" w:styleId="WW8Num27z2">
    <w:name w:val="WW8Num27z2"/>
    <w:rsid w:val="00992BC0"/>
  </w:style>
  <w:style w:type="character" w:customStyle="1" w:styleId="WW8Num27z3">
    <w:name w:val="WW8Num27z3"/>
    <w:rsid w:val="00992BC0"/>
  </w:style>
  <w:style w:type="character" w:customStyle="1" w:styleId="WW8Num27z4">
    <w:name w:val="WW8Num27z4"/>
    <w:rsid w:val="00992BC0"/>
  </w:style>
  <w:style w:type="character" w:customStyle="1" w:styleId="WW8Num27z5">
    <w:name w:val="WW8Num27z5"/>
    <w:rsid w:val="00992BC0"/>
  </w:style>
  <w:style w:type="character" w:customStyle="1" w:styleId="WW8Num27z6">
    <w:name w:val="WW8Num27z6"/>
    <w:rsid w:val="00992BC0"/>
  </w:style>
  <w:style w:type="character" w:customStyle="1" w:styleId="WW8Num27z7">
    <w:name w:val="WW8Num27z7"/>
    <w:rsid w:val="00992BC0"/>
  </w:style>
  <w:style w:type="character" w:customStyle="1" w:styleId="WW8Num27z8">
    <w:name w:val="WW8Num27z8"/>
    <w:rsid w:val="00992BC0"/>
  </w:style>
  <w:style w:type="character" w:customStyle="1" w:styleId="WW8Num28z0">
    <w:name w:val="WW8Num28z0"/>
    <w:rsid w:val="00992BC0"/>
    <w:rPr>
      <w:rFonts w:hint="default"/>
    </w:rPr>
  </w:style>
  <w:style w:type="character" w:customStyle="1" w:styleId="WW8Num28z1">
    <w:name w:val="WW8Num28z1"/>
    <w:rsid w:val="00992BC0"/>
  </w:style>
  <w:style w:type="character" w:customStyle="1" w:styleId="WW8Num28z2">
    <w:name w:val="WW8Num28z2"/>
    <w:rsid w:val="00992BC0"/>
  </w:style>
  <w:style w:type="character" w:customStyle="1" w:styleId="WW8Num28z3">
    <w:name w:val="WW8Num28z3"/>
    <w:rsid w:val="00992BC0"/>
  </w:style>
  <w:style w:type="character" w:customStyle="1" w:styleId="WW8Num28z4">
    <w:name w:val="WW8Num28z4"/>
    <w:rsid w:val="00992BC0"/>
  </w:style>
  <w:style w:type="character" w:customStyle="1" w:styleId="WW8Num28z5">
    <w:name w:val="WW8Num28z5"/>
    <w:rsid w:val="00992BC0"/>
  </w:style>
  <w:style w:type="character" w:customStyle="1" w:styleId="WW8Num28z6">
    <w:name w:val="WW8Num28z6"/>
    <w:rsid w:val="00992BC0"/>
  </w:style>
  <w:style w:type="character" w:customStyle="1" w:styleId="WW8Num28z7">
    <w:name w:val="WW8Num28z7"/>
    <w:rsid w:val="00992BC0"/>
  </w:style>
  <w:style w:type="character" w:customStyle="1" w:styleId="WW8Num28z8">
    <w:name w:val="WW8Num28z8"/>
    <w:rsid w:val="00992BC0"/>
  </w:style>
  <w:style w:type="character" w:styleId="afc">
    <w:name w:val="Hyperlink"/>
    <w:rsid w:val="00992BC0"/>
    <w:rPr>
      <w:color w:val="0000FF"/>
      <w:u w:val="single"/>
    </w:rPr>
  </w:style>
  <w:style w:type="character" w:customStyle="1" w:styleId="23">
    <w:name w:val="Основной текст2"/>
    <w:rsid w:val="00992B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afd">
    <w:name w:val="FollowedHyperlink"/>
    <w:rsid w:val="00992BC0"/>
    <w:rPr>
      <w:rFonts w:cs="Times New Roman"/>
      <w:color w:val="800080"/>
      <w:u w:val="single"/>
    </w:rPr>
  </w:style>
  <w:style w:type="character" w:customStyle="1" w:styleId="110">
    <w:name w:val="Заголовок 1 Знак1"/>
    <w:rsid w:val="00992B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rsid w:val="00992B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fe">
    <w:name w:val="Обычный (веб) Знак"/>
    <w:rsid w:val="00992BC0"/>
    <w:rPr>
      <w:color w:val="000000"/>
      <w:sz w:val="24"/>
    </w:rPr>
  </w:style>
  <w:style w:type="character" w:customStyle="1" w:styleId="aff">
    <w:name w:val="Текст сноски Знак"/>
    <w:rsid w:val="00992BC0"/>
    <w:rPr>
      <w:rFonts w:eastAsia="Calibri"/>
      <w:lang w:val="x-none"/>
    </w:rPr>
  </w:style>
  <w:style w:type="character" w:customStyle="1" w:styleId="aff0">
    <w:name w:val="Текст примечания Знак"/>
    <w:rsid w:val="00992BC0"/>
    <w:rPr>
      <w:rFonts w:eastAsia="Calibri"/>
      <w:lang w:val="x-none"/>
    </w:rPr>
  </w:style>
  <w:style w:type="character" w:customStyle="1" w:styleId="aff1">
    <w:name w:val="Название Знак"/>
    <w:rsid w:val="00992BC0"/>
    <w:rPr>
      <w:b/>
      <w:bCs/>
      <w:w w:val="90"/>
      <w:sz w:val="24"/>
      <w:szCs w:val="24"/>
    </w:rPr>
  </w:style>
  <w:style w:type="character" w:customStyle="1" w:styleId="24">
    <w:name w:val="Основной текст 2 Знак"/>
    <w:rsid w:val="00992BC0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33">
    <w:name w:val="Основной текст 3 Знак"/>
    <w:rsid w:val="00992BC0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25">
    <w:name w:val="Основной текст с отступом 2 Знак"/>
    <w:rsid w:val="00992BC0"/>
    <w:rPr>
      <w:rFonts w:ascii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34">
    <w:name w:val="Основной текст с отступом 3 Знак"/>
    <w:rsid w:val="00992BC0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aff2">
    <w:name w:val="Символ сноски"/>
    <w:rsid w:val="00992BC0"/>
    <w:rPr>
      <w:rFonts w:cs="Times New Roman"/>
      <w:vertAlign w:val="superscript"/>
    </w:rPr>
  </w:style>
  <w:style w:type="character" w:customStyle="1" w:styleId="19">
    <w:name w:val="Знак примечания1"/>
    <w:rsid w:val="00992BC0"/>
    <w:rPr>
      <w:sz w:val="16"/>
    </w:rPr>
  </w:style>
  <w:style w:type="character" w:customStyle="1" w:styleId="Normal">
    <w:name w:val="Normal Знак Знак Знак Знак"/>
    <w:rsid w:val="00992BC0"/>
    <w:rPr>
      <w:rFonts w:cs="Times New Roman"/>
      <w:sz w:val="24"/>
      <w:lang w:val="ru-RU" w:bidi="ar-SA"/>
    </w:rPr>
  </w:style>
  <w:style w:type="character" w:customStyle="1" w:styleId="Normal0">
    <w:name w:val="Normal Знак"/>
    <w:rsid w:val="00992BC0"/>
    <w:rPr>
      <w:rFonts w:cs="Times New Roman"/>
      <w:sz w:val="24"/>
      <w:lang w:val="ru-RU" w:bidi="ar-SA"/>
    </w:rPr>
  </w:style>
  <w:style w:type="character" w:styleId="aff3">
    <w:name w:val="Strong"/>
    <w:qFormat/>
    <w:rsid w:val="00992BC0"/>
    <w:rPr>
      <w:rFonts w:cs="Times New Roman"/>
      <w:b/>
      <w:bCs/>
    </w:rPr>
  </w:style>
  <w:style w:type="character" w:styleId="aff4">
    <w:name w:val="Emphasis"/>
    <w:qFormat/>
    <w:rsid w:val="00992BC0"/>
    <w:rPr>
      <w:i/>
      <w:iCs/>
    </w:rPr>
  </w:style>
  <w:style w:type="character" w:customStyle="1" w:styleId="aff5">
    <w:name w:val="Тема примечания Знак"/>
    <w:rsid w:val="00992BC0"/>
    <w:rPr>
      <w:rFonts w:eastAsia="Calibri"/>
      <w:b/>
      <w:bCs/>
      <w:lang w:val="x-none"/>
    </w:rPr>
  </w:style>
  <w:style w:type="character" w:customStyle="1" w:styleId="aff6">
    <w:name w:val="Гипертекстовая ссылка"/>
    <w:rsid w:val="00992BC0"/>
    <w:rPr>
      <w:rFonts w:cs="Times New Roman"/>
      <w:color w:val="106BBE"/>
    </w:rPr>
  </w:style>
  <w:style w:type="character" w:customStyle="1" w:styleId="BodyTextIndentChar">
    <w:name w:val="Body Text Indent Char"/>
    <w:rsid w:val="00992BC0"/>
    <w:rPr>
      <w:sz w:val="24"/>
      <w:szCs w:val="24"/>
    </w:rPr>
  </w:style>
  <w:style w:type="character" w:customStyle="1" w:styleId="aff7">
    <w:name w:val="Знак"/>
    <w:rsid w:val="00992BC0"/>
    <w:rPr>
      <w:rFonts w:cs="Times New Roman"/>
      <w:sz w:val="16"/>
      <w:szCs w:val="16"/>
      <w:lang w:val="ru-RU"/>
    </w:rPr>
  </w:style>
  <w:style w:type="character" w:customStyle="1" w:styleId="s1">
    <w:name w:val="s1"/>
    <w:basedOn w:val="17"/>
    <w:rsid w:val="00992BC0"/>
  </w:style>
  <w:style w:type="character" w:customStyle="1" w:styleId="26">
    <w:name w:val="Основной шрифт абзаца2"/>
    <w:rsid w:val="00992BC0"/>
  </w:style>
  <w:style w:type="paragraph" w:customStyle="1" w:styleId="1a">
    <w:name w:val="Указатель1"/>
    <w:basedOn w:val="a"/>
    <w:rsid w:val="00992BC0"/>
    <w:pPr>
      <w:suppressLineNumbers/>
      <w:suppressAutoHyphens w:val="0"/>
    </w:pPr>
    <w:rPr>
      <w:rFonts w:cs="Mangal"/>
      <w:w w:val="90"/>
      <w:sz w:val="24"/>
      <w:szCs w:val="24"/>
      <w:lang w:eastAsia="zh-CN"/>
    </w:rPr>
  </w:style>
  <w:style w:type="paragraph" w:customStyle="1" w:styleId="1b">
    <w:name w:val="Название объекта1"/>
    <w:basedOn w:val="a"/>
    <w:next w:val="a"/>
    <w:rsid w:val="00992BC0"/>
    <w:pPr>
      <w:suppressAutoHyphens w:val="0"/>
    </w:pPr>
    <w:rPr>
      <w:w w:val="90"/>
      <w:sz w:val="28"/>
      <w:szCs w:val="24"/>
      <w:lang w:eastAsia="zh-CN"/>
    </w:rPr>
  </w:style>
  <w:style w:type="paragraph" w:customStyle="1" w:styleId="211">
    <w:name w:val="Основной текст 21"/>
    <w:basedOn w:val="a"/>
    <w:rsid w:val="00992BC0"/>
    <w:pPr>
      <w:shd w:val="clear" w:color="auto" w:fill="FFFFFF"/>
      <w:suppressAutoHyphens w:val="0"/>
      <w:ind w:right="5406"/>
      <w:jc w:val="both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310">
    <w:name w:val="Основной текст 31"/>
    <w:basedOn w:val="a"/>
    <w:rsid w:val="00992BC0"/>
    <w:pPr>
      <w:shd w:val="clear" w:color="auto" w:fill="FFFFFF"/>
      <w:suppressAutoHyphens w:val="0"/>
      <w:ind w:right="5236"/>
      <w:jc w:val="both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220">
    <w:name w:val="Основной текст с отступом 22"/>
    <w:basedOn w:val="a"/>
    <w:rsid w:val="00992BC0"/>
    <w:pPr>
      <w:shd w:val="clear" w:color="auto" w:fill="FFFFFF"/>
      <w:suppressAutoHyphens w:val="0"/>
      <w:ind w:firstLine="709"/>
    </w:pPr>
    <w:rPr>
      <w:rFonts w:ascii="Bookman Old Style" w:hAnsi="Bookman Old Style" w:cs="Bookman Old Style"/>
      <w:color w:val="000000"/>
      <w:sz w:val="24"/>
      <w:szCs w:val="25"/>
      <w:lang w:val="x-none" w:eastAsia="zh-CN"/>
    </w:rPr>
  </w:style>
  <w:style w:type="paragraph" w:customStyle="1" w:styleId="311">
    <w:name w:val="Основной текст с отступом 31"/>
    <w:basedOn w:val="a"/>
    <w:rsid w:val="00992BC0"/>
    <w:pPr>
      <w:shd w:val="clear" w:color="auto" w:fill="FFFFFF"/>
      <w:suppressAutoHyphens w:val="0"/>
      <w:ind w:firstLine="709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ConsPlusNonformat">
    <w:name w:val="ConsPlusNonformat"/>
    <w:rsid w:val="00992BC0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8">
    <w:name w:val="No Spacing"/>
    <w:qFormat/>
    <w:rsid w:val="00992BC0"/>
    <w:rPr>
      <w:rFonts w:cs="Calibri"/>
      <w:lang w:eastAsia="zh-CN"/>
    </w:rPr>
  </w:style>
  <w:style w:type="paragraph" w:customStyle="1" w:styleId="aff9">
    <w:name w:val="Верхний и нижний колонтитулы"/>
    <w:basedOn w:val="a"/>
    <w:rsid w:val="00992BC0"/>
    <w:pPr>
      <w:suppressLineNumbers/>
      <w:tabs>
        <w:tab w:val="center" w:pos="4819"/>
        <w:tab w:val="right" w:pos="9638"/>
      </w:tabs>
      <w:suppressAutoHyphens w:val="0"/>
    </w:pPr>
    <w:rPr>
      <w:w w:val="90"/>
      <w:sz w:val="24"/>
      <w:szCs w:val="24"/>
      <w:lang w:eastAsia="zh-CN"/>
    </w:rPr>
  </w:style>
  <w:style w:type="paragraph" w:customStyle="1" w:styleId="ConsPlusCell">
    <w:name w:val="ConsPlusCell"/>
    <w:rsid w:val="00992BC0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992BC0"/>
    <w:pPr>
      <w:shd w:val="clear" w:color="auto" w:fill="000080"/>
      <w:suppressAutoHyphens w:val="0"/>
    </w:pPr>
    <w:rPr>
      <w:rFonts w:ascii="Tahoma" w:hAnsi="Tahoma" w:cs="Tahoma"/>
      <w:w w:val="90"/>
      <w:lang w:eastAsia="zh-CN"/>
    </w:rPr>
  </w:style>
  <w:style w:type="paragraph" w:styleId="affa">
    <w:name w:val="footnote text"/>
    <w:basedOn w:val="a"/>
    <w:link w:val="1d"/>
    <w:rsid w:val="00992BC0"/>
    <w:pPr>
      <w:suppressAutoHyphens w:val="0"/>
    </w:pPr>
    <w:rPr>
      <w:rFonts w:eastAsia="Calibri"/>
      <w:lang w:val="x-none" w:eastAsia="zh-CN"/>
    </w:rPr>
  </w:style>
  <w:style w:type="character" w:customStyle="1" w:styleId="1d">
    <w:name w:val="Текст сноски Знак1"/>
    <w:basedOn w:val="a0"/>
    <w:link w:val="affa"/>
    <w:rsid w:val="00992BC0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1e">
    <w:name w:val="Текст примечания1"/>
    <w:basedOn w:val="a"/>
    <w:rsid w:val="00992BC0"/>
    <w:pPr>
      <w:suppressAutoHyphens w:val="0"/>
    </w:pPr>
    <w:rPr>
      <w:rFonts w:eastAsia="Calibri"/>
      <w:lang w:val="x-none" w:eastAsia="zh-CN"/>
    </w:rPr>
  </w:style>
  <w:style w:type="paragraph" w:customStyle="1" w:styleId="1f">
    <w:name w:val="Абзац списка1"/>
    <w:basedOn w:val="a"/>
    <w:rsid w:val="00992BC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7">
    <w:name w:val="Îñíîâíîé òåêñò 2"/>
    <w:basedOn w:val="a"/>
    <w:rsid w:val="00992BC0"/>
    <w:pPr>
      <w:suppressAutoHyphens w:val="0"/>
      <w:autoSpaceDE w:val="0"/>
      <w:ind w:firstLine="567"/>
    </w:pPr>
    <w:rPr>
      <w:rFonts w:eastAsia="Calibri"/>
      <w:szCs w:val="24"/>
      <w:lang w:eastAsia="zh-CN"/>
    </w:rPr>
  </w:style>
  <w:style w:type="paragraph" w:customStyle="1" w:styleId="Normal1">
    <w:name w:val="Normal Знак Знак Знак"/>
    <w:rsid w:val="00992BC0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Обычный1"/>
    <w:rsid w:val="00992BC0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Normal2">
    <w:name w:val="Normal Знак Знак"/>
    <w:rsid w:val="00992BC0"/>
    <w:pPr>
      <w:snapToGrid w:val="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onsplusnormal0">
    <w:name w:val="consplusnormal"/>
    <w:basedOn w:val="a"/>
    <w:rsid w:val="00992BC0"/>
    <w:pPr>
      <w:suppressAutoHyphens w:val="0"/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affb">
    <w:name w:val="Знак Знак Знак"/>
    <w:basedOn w:val="a"/>
    <w:rsid w:val="00992BC0"/>
    <w:pPr>
      <w:suppressAutoHyphens w:val="0"/>
      <w:spacing w:before="280" w:after="280"/>
    </w:pPr>
    <w:rPr>
      <w:rFonts w:ascii="Tahoma" w:eastAsia="Calibri" w:hAnsi="Tahoma" w:cs="Tahoma"/>
      <w:lang w:val="en-US" w:eastAsia="zh-CN"/>
    </w:rPr>
  </w:style>
  <w:style w:type="paragraph" w:customStyle="1" w:styleId="LO-Normal">
    <w:name w:val="LO-Normal"/>
    <w:rsid w:val="00992BC0"/>
    <w:pPr>
      <w:snapToGrid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1">
    <w:name w:val="Маркированный список1"/>
    <w:basedOn w:val="a"/>
    <w:rsid w:val="00992BC0"/>
    <w:pPr>
      <w:suppressAutoHyphens w:val="0"/>
    </w:pPr>
    <w:rPr>
      <w:sz w:val="24"/>
      <w:szCs w:val="24"/>
      <w:lang w:eastAsia="zh-CN"/>
    </w:rPr>
  </w:style>
  <w:style w:type="paragraph" w:styleId="affc">
    <w:name w:val="annotation text"/>
    <w:basedOn w:val="a"/>
    <w:link w:val="1f2"/>
    <w:uiPriority w:val="99"/>
    <w:semiHidden/>
    <w:unhideWhenUsed/>
    <w:rsid w:val="00992BC0"/>
  </w:style>
  <w:style w:type="character" w:customStyle="1" w:styleId="1f2">
    <w:name w:val="Текст примечания Знак1"/>
    <w:basedOn w:val="a0"/>
    <w:link w:val="affc"/>
    <w:uiPriority w:val="99"/>
    <w:semiHidden/>
    <w:rsid w:val="0099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1e"/>
    <w:next w:val="1e"/>
    <w:link w:val="1f3"/>
    <w:rsid w:val="00992BC0"/>
    <w:pPr>
      <w:spacing w:after="200" w:line="276" w:lineRule="auto"/>
    </w:pPr>
    <w:rPr>
      <w:b/>
      <w:bCs/>
    </w:rPr>
  </w:style>
  <w:style w:type="character" w:customStyle="1" w:styleId="1f3">
    <w:name w:val="Тема примечания Знак1"/>
    <w:basedOn w:val="1f2"/>
    <w:link w:val="affd"/>
    <w:rsid w:val="00992BC0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212">
    <w:name w:val="Основной текст с отступом 21"/>
    <w:basedOn w:val="a"/>
    <w:rsid w:val="00992BC0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val="x-none" w:eastAsia="zh-CN"/>
    </w:rPr>
  </w:style>
  <w:style w:type="paragraph" w:customStyle="1" w:styleId="affe">
    <w:name w:val="Комментарий"/>
    <w:basedOn w:val="a"/>
    <w:next w:val="a"/>
    <w:rsid w:val="00992BC0"/>
    <w:pPr>
      <w:widowControl w:val="0"/>
      <w:suppressAutoHyphens w:val="0"/>
      <w:autoSpaceDE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zh-CN"/>
    </w:rPr>
  </w:style>
  <w:style w:type="paragraph" w:customStyle="1" w:styleId="afff">
    <w:name w:val="Информация об изменениях документа"/>
    <w:basedOn w:val="affe"/>
    <w:next w:val="a"/>
    <w:rsid w:val="00992BC0"/>
    <w:rPr>
      <w:i/>
      <w:iCs/>
    </w:rPr>
  </w:style>
  <w:style w:type="paragraph" w:customStyle="1" w:styleId="1f4">
    <w:name w:val="Основной текст с отступом1"/>
    <w:basedOn w:val="a"/>
    <w:rsid w:val="00992BC0"/>
    <w:pPr>
      <w:suppressAutoHyphens w:val="0"/>
      <w:spacing w:after="120" w:line="480" w:lineRule="auto"/>
    </w:pPr>
    <w:rPr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992BC0"/>
    <w:pPr>
      <w:suppressAutoHyphens w:val="0"/>
      <w:spacing w:after="160" w:line="240" w:lineRule="exact"/>
    </w:pPr>
    <w:rPr>
      <w:rFonts w:ascii="Verdana" w:hAnsi="Verdana" w:cs="Verdana"/>
      <w:w w:val="90"/>
      <w:lang w:val="en-US" w:eastAsia="zh-CN"/>
    </w:rPr>
  </w:style>
  <w:style w:type="paragraph" w:customStyle="1" w:styleId="afff0">
    <w:name w:val="Заголовок таблицы"/>
    <w:basedOn w:val="af0"/>
    <w:rsid w:val="00992BC0"/>
    <w:pPr>
      <w:widowControl/>
      <w:suppressAutoHyphens w:val="0"/>
      <w:jc w:val="center"/>
    </w:pPr>
    <w:rPr>
      <w:b/>
      <w:bCs/>
      <w:w w:val="90"/>
      <w:sz w:val="24"/>
      <w:szCs w:val="24"/>
      <w:lang w:eastAsia="zh-CN"/>
    </w:rPr>
  </w:style>
  <w:style w:type="paragraph" w:customStyle="1" w:styleId="p3">
    <w:name w:val="p3"/>
    <w:basedOn w:val="a"/>
    <w:rsid w:val="00992BC0"/>
    <w:pPr>
      <w:suppressAutoHyphens w:val="0"/>
      <w:spacing w:before="280" w:after="280"/>
    </w:pPr>
    <w:rPr>
      <w:w w:val="90"/>
      <w:sz w:val="24"/>
      <w:szCs w:val="24"/>
      <w:lang w:eastAsia="zh-CN"/>
    </w:rPr>
  </w:style>
  <w:style w:type="paragraph" w:customStyle="1" w:styleId="p5">
    <w:name w:val="p5"/>
    <w:basedOn w:val="a"/>
    <w:rsid w:val="00992BC0"/>
    <w:pPr>
      <w:suppressAutoHyphens w:val="0"/>
      <w:spacing w:before="280" w:after="280"/>
    </w:pPr>
    <w:rPr>
      <w:w w:val="90"/>
      <w:sz w:val="24"/>
      <w:szCs w:val="24"/>
      <w:lang w:eastAsia="zh-CN"/>
    </w:rPr>
  </w:style>
  <w:style w:type="paragraph" w:customStyle="1" w:styleId="afff1">
    <w:name w:val="Верхний колонтитул слева"/>
    <w:basedOn w:val="a"/>
    <w:rsid w:val="00992BC0"/>
    <w:pPr>
      <w:suppressLineNumbers/>
      <w:tabs>
        <w:tab w:val="center" w:pos="4762"/>
        <w:tab w:val="right" w:pos="9525"/>
      </w:tabs>
      <w:suppressAutoHyphens w:val="0"/>
    </w:pPr>
    <w:rPr>
      <w:w w:val="9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6361&amp;dst=100108" TargetMode="External"/><Relationship Id="rId18" Type="http://schemas.openxmlformats.org/officeDocument/2006/relationships/hyperlink" Target="https://login.consultant.ru/link/?req=doc&amp;base=LAW&amp;n=358825&amp;date=25.08.2020" TargetMode="External"/><Relationship Id="rId26" Type="http://schemas.openxmlformats.org/officeDocument/2006/relationships/hyperlink" Target="https://login.consultant.ru/link/?req=doc&amp;base=LAW&amp;n=305750&amp;date=25.08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928&amp;date=25.08.20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6361&amp;dst=13" TargetMode="External"/><Relationship Id="rId17" Type="http://schemas.openxmlformats.org/officeDocument/2006/relationships/hyperlink" Target="consultantplus://offline/ref=B8AFB2CA903CC4D165893B2D7D0214CFD6BD96D4B56E00E1E4479482BCf5W9K" TargetMode="External"/><Relationship Id="rId25" Type="http://schemas.openxmlformats.org/officeDocument/2006/relationships/hyperlink" Target="https://login.consultant.ru/link/?req=doc&amp;base=LAW&amp;n=311830&amp;date=25.08.202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osuslugi35.ru./" TargetMode="External"/><Relationship Id="rId20" Type="http://schemas.openxmlformats.org/officeDocument/2006/relationships/hyperlink" Target="https://login.consultant.ru/link/?req=doc&amp;base=LAW&amp;n=354523&amp;date=25.08.2020" TargetMode="External"/><Relationship Id="rId29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169&amp;dst=100361" TargetMode="External"/><Relationship Id="rId24" Type="http://schemas.openxmlformats.org/officeDocument/2006/relationships/hyperlink" Target="https://login.consultant.ru/link/?req=doc&amp;base=LAW&amp;n=358841&amp;date=25.08.202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s://login.consultant.ru/link/?req=doc&amp;base=LAW&amp;n=342108&amp;date=25.08.2020" TargetMode="External"/><Relationship Id="rId28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s://login.consultant.ru/link/?req=doc&amp;base=LAW&amp;n=358877&amp;date=25.08.2020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radm.ru/" TargetMode="External"/><Relationship Id="rId22" Type="http://schemas.openxmlformats.org/officeDocument/2006/relationships/hyperlink" Target="https://login.consultant.ru/link/?req=doc&amp;base=LAW&amp;n=358856&amp;date=25.08.2020" TargetMode="External"/><Relationship Id="rId2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0" Type="http://schemas.openxmlformats.org/officeDocument/2006/relationships/hyperlink" Target="consultantplus://offline/ref=333EC4AE531EFD7D9B0F97996DC72B31D4F2C0C6B50EB932C1DA62E3CEw9h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F6FA-E42F-434C-B2CB-CCFA453D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9899</Words>
  <Characters>56428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user</cp:lastModifiedBy>
  <cp:revision>3</cp:revision>
  <cp:lastPrinted>2023-12-25T05:55:00Z</cp:lastPrinted>
  <dcterms:created xsi:type="dcterms:W3CDTF">2023-12-26T11:43:00Z</dcterms:created>
  <dcterms:modified xsi:type="dcterms:W3CDTF">2023-12-26T11:57:00Z</dcterms:modified>
  <dc:language>ru-RU</dc:language>
</cp:coreProperties>
</file>