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55" w:rsidRPr="00EB2541" w:rsidRDefault="00813155" w:rsidP="00813155">
      <w:pPr>
        <w:widowControl w:val="0"/>
        <w:numPr>
          <w:ilvl w:val="0"/>
          <w:numId w:val="1"/>
        </w:numPr>
        <w:ind w:left="0"/>
        <w:jc w:val="center"/>
        <w:rPr>
          <w:rFonts w:ascii="Liberation Serif" w:hAnsi="Liberation Serif" w:cs="Liberation Serif"/>
          <w:sz w:val="26"/>
          <w:szCs w:val="26"/>
        </w:rPr>
      </w:pPr>
      <w:proofErr w:type="gramStart"/>
      <w:r w:rsidRPr="00EB2541">
        <w:rPr>
          <w:rFonts w:ascii="Liberation Serif" w:hAnsi="Liberation Serif" w:cs="Liberation Serif"/>
          <w:sz w:val="26"/>
          <w:szCs w:val="26"/>
        </w:rPr>
        <w:t>П</w:t>
      </w:r>
      <w:proofErr w:type="gramEnd"/>
      <w:r w:rsidRPr="00EB2541">
        <w:rPr>
          <w:rFonts w:ascii="Liberation Serif" w:hAnsi="Liberation Serif" w:cs="Liberation Serif"/>
          <w:sz w:val="26"/>
          <w:szCs w:val="26"/>
        </w:rPr>
        <w:t xml:space="preserve"> А С П О Р Т</w:t>
      </w:r>
    </w:p>
    <w:p w:rsidR="00813155" w:rsidRPr="00EB2541" w:rsidRDefault="00813155" w:rsidP="00813155">
      <w:pPr>
        <w:widowControl w:val="0"/>
        <w:numPr>
          <w:ilvl w:val="0"/>
          <w:numId w:val="1"/>
        </w:numPr>
        <w:ind w:left="0"/>
        <w:jc w:val="center"/>
        <w:rPr>
          <w:rFonts w:ascii="Liberation Serif" w:hAnsi="Liberation Serif" w:cs="Liberation Serif"/>
          <w:sz w:val="26"/>
          <w:szCs w:val="26"/>
        </w:rPr>
      </w:pPr>
      <w:r w:rsidRPr="00EB2541">
        <w:rPr>
          <w:rFonts w:ascii="Liberation Serif" w:hAnsi="Liberation Serif" w:cs="Liberation Serif"/>
          <w:sz w:val="26"/>
          <w:szCs w:val="26"/>
        </w:rPr>
        <w:t>муниципальной программы (комплексной программы) «</w:t>
      </w:r>
      <w:r>
        <w:rPr>
          <w:rFonts w:ascii="Liberation Serif" w:hAnsi="Liberation Serif" w:cs="Liberation Serif"/>
          <w:sz w:val="26"/>
          <w:szCs w:val="26"/>
        </w:rPr>
        <w:t xml:space="preserve">Охрана окружающей среды в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Грязовецком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муниципальном округе</w:t>
      </w:r>
      <w:r w:rsidRPr="00EB2541">
        <w:rPr>
          <w:rFonts w:ascii="Liberation Serif" w:hAnsi="Liberation Serif" w:cs="Liberation Serif"/>
          <w:sz w:val="26"/>
          <w:szCs w:val="26"/>
        </w:rPr>
        <w:t>»</w:t>
      </w:r>
    </w:p>
    <w:p w:rsidR="00813155" w:rsidRPr="00EB2541" w:rsidRDefault="00813155" w:rsidP="00813155">
      <w:pPr>
        <w:widowControl w:val="0"/>
        <w:numPr>
          <w:ilvl w:val="3"/>
          <w:numId w:val="2"/>
        </w:numPr>
        <w:ind w:left="0" w:firstLine="0"/>
        <w:jc w:val="center"/>
        <w:rPr>
          <w:rFonts w:ascii="Liberation Serif" w:hAnsi="Liberation Serif" w:cs="Liberation Serif"/>
          <w:sz w:val="26"/>
          <w:szCs w:val="26"/>
        </w:rPr>
      </w:pPr>
      <w:r w:rsidRPr="00EB2541">
        <w:rPr>
          <w:rFonts w:ascii="Liberation Serif" w:hAnsi="Liberation Serif" w:cs="Liberation Serif"/>
          <w:sz w:val="26"/>
          <w:szCs w:val="26"/>
        </w:rPr>
        <w:t>Основные положения</w:t>
      </w:r>
    </w:p>
    <w:p w:rsidR="00813155" w:rsidRPr="00EB2541" w:rsidRDefault="00813155" w:rsidP="00813155">
      <w:pPr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7371"/>
        <w:gridCol w:w="7230"/>
      </w:tblGrid>
      <w:tr w:rsidR="00813155" w:rsidRPr="00EB2541" w:rsidTr="00E80554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DE727D" w:rsidRDefault="00813155" w:rsidP="00E80554">
            <w:pPr>
              <w:rPr>
                <w:rFonts w:ascii="Liberation Serif" w:hAnsi="Liberation Serif"/>
                <w:sz w:val="24"/>
                <w:szCs w:val="24"/>
              </w:rPr>
            </w:pPr>
            <w:r w:rsidRPr="00DE727D">
              <w:rPr>
                <w:rFonts w:ascii="Liberation Serif" w:hAnsi="Liberation Serif"/>
                <w:sz w:val="24"/>
                <w:szCs w:val="24"/>
              </w:rPr>
              <w:t xml:space="preserve">Куратор муниципальной  программы (комплексной программы)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155" w:rsidRPr="00813155" w:rsidRDefault="00813155" w:rsidP="00E80554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3155">
              <w:rPr>
                <w:rFonts w:ascii="Liberation Serif" w:hAnsi="Liberation Serif" w:cs="Liberation Serif"/>
                <w:i/>
                <w:sz w:val="24"/>
                <w:szCs w:val="24"/>
              </w:rPr>
              <w:t>Крутикова Лариса Николаевна, первый заместитель главы Грязовецкого муниципального округа</w:t>
            </w:r>
          </w:p>
        </w:tc>
      </w:tr>
      <w:tr w:rsidR="00813155" w:rsidRPr="00EB2541" w:rsidTr="00E80554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DE727D" w:rsidRDefault="00813155" w:rsidP="00E80554">
            <w:pPr>
              <w:rPr>
                <w:rFonts w:ascii="Liberation Serif" w:hAnsi="Liberation Serif"/>
                <w:sz w:val="24"/>
                <w:szCs w:val="24"/>
              </w:rPr>
            </w:pPr>
            <w:r w:rsidRPr="00DE727D">
              <w:rPr>
                <w:rFonts w:ascii="Liberation Serif" w:hAnsi="Liberation Serif"/>
                <w:sz w:val="24"/>
                <w:szCs w:val="24"/>
              </w:rPr>
              <w:t xml:space="preserve">Ответственный исполнитель муниципальной программы (комплексной программы)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155" w:rsidRPr="00813155" w:rsidRDefault="00813155" w:rsidP="00E80554">
            <w:pPr>
              <w:spacing w:line="276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813155">
              <w:rPr>
                <w:rFonts w:ascii="Liberation Serif" w:hAnsi="Liberation Serif" w:cs="Liberation Serif"/>
                <w:i/>
                <w:sz w:val="24"/>
                <w:szCs w:val="24"/>
              </w:rPr>
              <w:t>Отдел природных ресурсов и охраны окружающей среды администрации Грязовецкого муниципального округа</w:t>
            </w:r>
          </w:p>
        </w:tc>
      </w:tr>
      <w:tr w:rsidR="00813155" w:rsidRPr="00EB2541" w:rsidTr="00E80554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DE727D" w:rsidRDefault="00813155" w:rsidP="00E80554">
            <w:pPr>
              <w:rPr>
                <w:rFonts w:ascii="Liberation Serif" w:hAnsi="Liberation Serif"/>
                <w:sz w:val="24"/>
                <w:szCs w:val="24"/>
              </w:rPr>
            </w:pPr>
            <w:r w:rsidRPr="00DE727D">
              <w:rPr>
                <w:rFonts w:ascii="Liberation Serif" w:hAnsi="Liberation Serif"/>
                <w:sz w:val="24"/>
                <w:szCs w:val="24"/>
              </w:rPr>
              <w:t xml:space="preserve">Соисполнители муниципальной  программы (комплексной программы)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155" w:rsidRPr="00813155" w:rsidRDefault="00813155" w:rsidP="00E80554">
            <w:pPr>
              <w:rPr>
                <w:i/>
                <w:sz w:val="24"/>
                <w:szCs w:val="24"/>
              </w:rPr>
            </w:pPr>
            <w:r w:rsidRPr="00813155">
              <w:rPr>
                <w:rFonts w:ascii="Liberation Serif" w:hAnsi="Liberation Serif" w:cs="Liberation Serif"/>
                <w:i/>
                <w:sz w:val="24"/>
                <w:szCs w:val="24"/>
              </w:rPr>
              <w:t>Отсутствуют</w:t>
            </w:r>
          </w:p>
        </w:tc>
      </w:tr>
      <w:tr w:rsidR="00813155" w:rsidRPr="00EB2541" w:rsidTr="00E80554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155" w:rsidRPr="00DE727D" w:rsidRDefault="00813155" w:rsidP="00E8055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Участники</w:t>
            </w:r>
            <w:r w:rsidRPr="00DE727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муниципальной </w:t>
            </w:r>
            <w:r w:rsidRPr="00DE727D">
              <w:rPr>
                <w:rFonts w:ascii="Liberation Serif" w:hAnsi="Liberation Serif"/>
                <w:sz w:val="24"/>
                <w:szCs w:val="24"/>
              </w:rPr>
              <w:t>программы (комплексной программы)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155" w:rsidRPr="00813155" w:rsidRDefault="00813155" w:rsidP="00813155">
            <w:pPr>
              <w:widowControl w:val="0"/>
              <w:ind w:left="113"/>
              <w:rPr>
                <w:i/>
                <w:sz w:val="24"/>
                <w:szCs w:val="24"/>
              </w:rPr>
            </w:pPr>
            <w:r w:rsidRPr="00813155">
              <w:rPr>
                <w:i/>
                <w:sz w:val="24"/>
                <w:szCs w:val="24"/>
              </w:rPr>
              <w:t>Управление образования и молодёжной политики администрации Грязовецкого муниципального округа</w:t>
            </w:r>
          </w:p>
          <w:p w:rsidR="00813155" w:rsidRPr="00813155" w:rsidRDefault="00813155" w:rsidP="00813155">
            <w:pPr>
              <w:widowControl w:val="0"/>
              <w:ind w:left="113"/>
              <w:rPr>
                <w:i/>
                <w:sz w:val="24"/>
                <w:szCs w:val="24"/>
              </w:rPr>
            </w:pPr>
            <w:proofErr w:type="spellStart"/>
            <w:r w:rsidRPr="00813155">
              <w:rPr>
                <w:i/>
                <w:sz w:val="24"/>
                <w:szCs w:val="24"/>
              </w:rPr>
              <w:t>Грязовецкое</w:t>
            </w:r>
            <w:proofErr w:type="spellEnd"/>
            <w:r w:rsidRPr="00813155">
              <w:rPr>
                <w:i/>
                <w:sz w:val="24"/>
                <w:szCs w:val="24"/>
              </w:rPr>
              <w:t xml:space="preserve"> территориальное управление администрации Грязовецкого муниципального округа</w:t>
            </w:r>
          </w:p>
          <w:p w:rsidR="00813155" w:rsidRPr="00813155" w:rsidRDefault="00813155" w:rsidP="00813155">
            <w:pPr>
              <w:widowControl w:val="0"/>
              <w:ind w:left="113"/>
              <w:rPr>
                <w:i/>
                <w:sz w:val="24"/>
                <w:szCs w:val="24"/>
              </w:rPr>
            </w:pPr>
            <w:proofErr w:type="spellStart"/>
            <w:r w:rsidRPr="00813155">
              <w:rPr>
                <w:i/>
                <w:sz w:val="24"/>
                <w:szCs w:val="24"/>
              </w:rPr>
              <w:t>Вохтожское</w:t>
            </w:r>
            <w:proofErr w:type="spellEnd"/>
            <w:r w:rsidRPr="00813155">
              <w:rPr>
                <w:i/>
                <w:sz w:val="24"/>
                <w:szCs w:val="24"/>
              </w:rPr>
              <w:t xml:space="preserve"> территориальное управление администрации Грязовецкого муниципального округа</w:t>
            </w:r>
          </w:p>
          <w:p w:rsidR="00813155" w:rsidRPr="00813155" w:rsidRDefault="00813155" w:rsidP="00813155">
            <w:pPr>
              <w:widowControl w:val="0"/>
              <w:ind w:left="113"/>
              <w:rPr>
                <w:i/>
                <w:sz w:val="24"/>
                <w:szCs w:val="24"/>
              </w:rPr>
            </w:pPr>
            <w:proofErr w:type="spellStart"/>
            <w:r w:rsidRPr="00813155">
              <w:rPr>
                <w:i/>
                <w:sz w:val="24"/>
                <w:szCs w:val="24"/>
              </w:rPr>
              <w:t>Юровское</w:t>
            </w:r>
            <w:proofErr w:type="spellEnd"/>
            <w:r w:rsidRPr="00813155">
              <w:rPr>
                <w:i/>
                <w:sz w:val="24"/>
                <w:szCs w:val="24"/>
              </w:rPr>
              <w:t xml:space="preserve"> территориальное управление администрации Грязовецкого муниципального округа</w:t>
            </w:r>
          </w:p>
          <w:p w:rsidR="00813155" w:rsidRPr="00813155" w:rsidRDefault="00813155" w:rsidP="00813155">
            <w:pPr>
              <w:widowControl w:val="0"/>
              <w:ind w:left="113"/>
              <w:rPr>
                <w:i/>
                <w:sz w:val="24"/>
                <w:szCs w:val="24"/>
              </w:rPr>
            </w:pPr>
            <w:proofErr w:type="spellStart"/>
            <w:r w:rsidRPr="00813155">
              <w:rPr>
                <w:i/>
                <w:sz w:val="24"/>
                <w:szCs w:val="24"/>
              </w:rPr>
              <w:t>Ростиловское</w:t>
            </w:r>
            <w:proofErr w:type="spellEnd"/>
            <w:r w:rsidRPr="00813155">
              <w:rPr>
                <w:i/>
                <w:sz w:val="24"/>
                <w:szCs w:val="24"/>
              </w:rPr>
              <w:t xml:space="preserve"> территориальное управление администрации Грязовецкого муниципального округа</w:t>
            </w:r>
          </w:p>
          <w:p w:rsidR="00813155" w:rsidRPr="00813155" w:rsidRDefault="00813155" w:rsidP="00813155">
            <w:pPr>
              <w:widowControl w:val="0"/>
              <w:ind w:left="113"/>
              <w:rPr>
                <w:i/>
                <w:sz w:val="24"/>
                <w:szCs w:val="24"/>
              </w:rPr>
            </w:pPr>
            <w:proofErr w:type="spellStart"/>
            <w:r w:rsidRPr="00813155">
              <w:rPr>
                <w:i/>
                <w:sz w:val="24"/>
                <w:szCs w:val="24"/>
              </w:rPr>
              <w:t>Комьянское</w:t>
            </w:r>
            <w:proofErr w:type="spellEnd"/>
            <w:r w:rsidRPr="00813155">
              <w:rPr>
                <w:i/>
                <w:sz w:val="24"/>
                <w:szCs w:val="24"/>
              </w:rPr>
              <w:t xml:space="preserve"> территориальное управление администрации Грязовецкого муниципального округа</w:t>
            </w:r>
          </w:p>
          <w:p w:rsidR="00813155" w:rsidRPr="00813155" w:rsidRDefault="00813155" w:rsidP="00813155">
            <w:pPr>
              <w:widowControl w:val="0"/>
              <w:ind w:left="113"/>
              <w:rPr>
                <w:i/>
                <w:sz w:val="24"/>
                <w:szCs w:val="24"/>
              </w:rPr>
            </w:pPr>
            <w:proofErr w:type="spellStart"/>
            <w:r w:rsidRPr="00813155">
              <w:rPr>
                <w:i/>
                <w:sz w:val="24"/>
                <w:szCs w:val="24"/>
              </w:rPr>
              <w:t>Сидоровское</w:t>
            </w:r>
            <w:proofErr w:type="spellEnd"/>
            <w:r w:rsidRPr="00813155">
              <w:rPr>
                <w:i/>
                <w:sz w:val="24"/>
                <w:szCs w:val="24"/>
              </w:rPr>
              <w:t xml:space="preserve"> территориальное управление администрации Грязовецкого муниципального округа</w:t>
            </w:r>
          </w:p>
          <w:p w:rsidR="00813155" w:rsidRPr="00813155" w:rsidRDefault="00813155" w:rsidP="00813155">
            <w:pPr>
              <w:rPr>
                <w:i/>
                <w:sz w:val="24"/>
                <w:szCs w:val="24"/>
              </w:rPr>
            </w:pPr>
            <w:proofErr w:type="spellStart"/>
            <w:r w:rsidRPr="00813155">
              <w:rPr>
                <w:i/>
                <w:sz w:val="24"/>
                <w:szCs w:val="24"/>
              </w:rPr>
              <w:t>Перцевское</w:t>
            </w:r>
            <w:proofErr w:type="spellEnd"/>
            <w:r w:rsidRPr="00813155">
              <w:rPr>
                <w:i/>
                <w:sz w:val="24"/>
                <w:szCs w:val="24"/>
              </w:rPr>
              <w:t xml:space="preserve"> территориальное управление администрации Грязовецкого муниципального округа</w:t>
            </w:r>
          </w:p>
        </w:tc>
      </w:tr>
      <w:tr w:rsidR="00813155" w:rsidRPr="00EB2541" w:rsidTr="00E80554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DE727D" w:rsidRDefault="00813155" w:rsidP="00E80554">
            <w:pPr>
              <w:rPr>
                <w:rFonts w:ascii="Liberation Serif" w:hAnsi="Liberation Serif"/>
                <w:sz w:val="24"/>
                <w:szCs w:val="24"/>
              </w:rPr>
            </w:pPr>
            <w:r w:rsidRPr="00DE727D">
              <w:rPr>
                <w:rFonts w:ascii="Liberation Serif" w:hAnsi="Liberation Serif"/>
                <w:sz w:val="24"/>
                <w:szCs w:val="24"/>
              </w:rPr>
              <w:t xml:space="preserve">Период  реализации муниципальной программы (комплексной программы)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155" w:rsidRPr="00813155" w:rsidRDefault="00813155" w:rsidP="00E80554">
            <w:pPr>
              <w:rPr>
                <w:i/>
                <w:sz w:val="24"/>
                <w:szCs w:val="24"/>
              </w:rPr>
            </w:pPr>
            <w:r w:rsidRPr="00813155">
              <w:rPr>
                <w:i/>
                <w:sz w:val="24"/>
                <w:szCs w:val="24"/>
              </w:rPr>
              <w:t>2025-2027 годы</w:t>
            </w:r>
          </w:p>
        </w:tc>
      </w:tr>
      <w:tr w:rsidR="00813155" w:rsidRPr="00EB2541" w:rsidTr="00E80554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DE727D" w:rsidRDefault="00813155" w:rsidP="00E80554">
            <w:pPr>
              <w:rPr>
                <w:rFonts w:ascii="Liberation Serif" w:hAnsi="Liberation Serif"/>
                <w:sz w:val="24"/>
                <w:szCs w:val="24"/>
              </w:rPr>
            </w:pPr>
            <w:r w:rsidRPr="00DE727D">
              <w:rPr>
                <w:rFonts w:ascii="Liberation Serif" w:hAnsi="Liberation Serif"/>
                <w:sz w:val="24"/>
                <w:szCs w:val="24"/>
              </w:rPr>
              <w:t xml:space="preserve">Цели муниципальной  программы (комплексной программы)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155" w:rsidRPr="00813155" w:rsidRDefault="00813155" w:rsidP="00E80554">
            <w:pPr>
              <w:spacing w:line="276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813155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Обеспечение экологической безопасности, направленной на охрану жизни и здоровья населения Грязовецкого муниципального округа </w:t>
            </w:r>
          </w:p>
        </w:tc>
      </w:tr>
      <w:tr w:rsidR="00813155" w:rsidRPr="00EB2541" w:rsidTr="00E80554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DE727D" w:rsidRDefault="00813155" w:rsidP="00E80554">
            <w:pPr>
              <w:rPr>
                <w:rFonts w:ascii="Liberation Serif" w:hAnsi="Liberation Serif"/>
                <w:sz w:val="24"/>
                <w:szCs w:val="24"/>
              </w:rPr>
            </w:pPr>
            <w:r w:rsidRPr="00DE727D">
              <w:rPr>
                <w:rFonts w:ascii="Liberation Serif" w:hAnsi="Liberation Serif"/>
                <w:sz w:val="24"/>
                <w:szCs w:val="24"/>
              </w:rPr>
              <w:t xml:space="preserve">Направления </w:t>
            </w:r>
            <w:r w:rsidRPr="00DE727D">
              <w:rPr>
                <w:rFonts w:ascii="Liberation Serif" w:hAnsi="Liberation Serif" w:cs="Liberation Serif"/>
                <w:sz w:val="24"/>
                <w:szCs w:val="24"/>
              </w:rPr>
              <w:t>&lt;1&gt;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155" w:rsidRPr="00813155" w:rsidRDefault="00813155" w:rsidP="00E80554">
            <w:pPr>
              <w:spacing w:line="276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813155">
              <w:rPr>
                <w:rFonts w:ascii="Liberation Serif" w:hAnsi="Liberation Serif" w:cs="Liberation Serif"/>
                <w:i/>
                <w:sz w:val="24"/>
                <w:szCs w:val="24"/>
              </w:rPr>
              <w:t>Отсутствуют</w:t>
            </w:r>
          </w:p>
        </w:tc>
      </w:tr>
      <w:tr w:rsidR="00813155" w:rsidRPr="00EB2541" w:rsidTr="0081315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DE727D" w:rsidRDefault="00813155" w:rsidP="00E80554">
            <w:pPr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DE727D">
              <w:rPr>
                <w:rFonts w:ascii="Liberation Serif" w:hAnsi="Liberation Serif"/>
                <w:sz w:val="24"/>
                <w:szCs w:val="24"/>
              </w:rPr>
              <w:t xml:space="preserve">Связь с  национальными целями развития Российской Федерации </w:t>
            </w:r>
            <w:r w:rsidRPr="00DE727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&lt;2&gt;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155" w:rsidRPr="00813155" w:rsidRDefault="00813155" w:rsidP="00E80554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315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Экологическое благополучие</w:t>
            </w:r>
          </w:p>
        </w:tc>
      </w:tr>
      <w:tr w:rsidR="00813155" w:rsidRPr="00EB2541" w:rsidTr="0081315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DE727D" w:rsidRDefault="00813155" w:rsidP="00E80554">
            <w:pPr>
              <w:rPr>
                <w:rFonts w:ascii="Liberation Serif" w:hAnsi="Liberation Serif"/>
                <w:sz w:val="24"/>
                <w:szCs w:val="24"/>
              </w:rPr>
            </w:pPr>
            <w:r w:rsidRPr="00DE727D">
              <w:rPr>
                <w:rFonts w:ascii="Liberation Serif" w:hAnsi="Liberation Serif"/>
                <w:sz w:val="24"/>
                <w:szCs w:val="24"/>
              </w:rPr>
              <w:lastRenderedPageBreak/>
              <w:t>Связь 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155" w:rsidRPr="00813155" w:rsidRDefault="00813155" w:rsidP="00E80554">
            <w:pPr>
              <w:spacing w:line="276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813155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Государственная программа «Охрана окружающей среды, воспроизводство и рациональное использование природных ресурсов» </w:t>
            </w:r>
          </w:p>
        </w:tc>
      </w:tr>
    </w:tbl>
    <w:p w:rsidR="00813155" w:rsidRPr="00EB2541" w:rsidRDefault="00813155" w:rsidP="00813155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13155" w:rsidRPr="00EB2541" w:rsidRDefault="00813155" w:rsidP="00813155">
      <w:pPr>
        <w:suppressLineNumbers/>
        <w:rPr>
          <w:rFonts w:ascii="Liberation Serif" w:hAnsi="Liberation Serif" w:cs="Liberation Serif"/>
        </w:rPr>
      </w:pPr>
      <w:r w:rsidRPr="00EB2541">
        <w:rPr>
          <w:rFonts w:ascii="Liberation Serif" w:hAnsi="Liberation Serif" w:cs="Liberation Serif"/>
        </w:rPr>
        <w:t>&lt;1</w:t>
      </w:r>
      <w:proofErr w:type="gramStart"/>
      <w:r w:rsidRPr="00EB2541">
        <w:rPr>
          <w:rFonts w:ascii="Liberation Serif" w:hAnsi="Liberation Serif" w:cs="Liberation Serif"/>
        </w:rPr>
        <w:t>&gt; У</w:t>
      </w:r>
      <w:proofErr w:type="gramEnd"/>
      <w:r w:rsidRPr="00EB2541">
        <w:rPr>
          <w:rFonts w:ascii="Liberation Serif" w:hAnsi="Liberation Serif" w:cs="Liberation Serif"/>
        </w:rPr>
        <w:t>казывается в случае выделения в муниципальной программе (комплексной программе) направлений.</w:t>
      </w:r>
    </w:p>
    <w:p w:rsidR="00813155" w:rsidRPr="00EB2541" w:rsidRDefault="00813155" w:rsidP="00813155">
      <w:pPr>
        <w:suppressLineNumbers/>
        <w:rPr>
          <w:rFonts w:ascii="Liberation Serif" w:hAnsi="Liberation Serif" w:cs="Liberation Serif"/>
        </w:rPr>
      </w:pPr>
      <w:r w:rsidRPr="00EB2541">
        <w:rPr>
          <w:rFonts w:ascii="Liberation Serif" w:hAnsi="Liberation Serif" w:cs="Liberation Serif"/>
        </w:rPr>
        <w:t>&lt;2</w:t>
      </w:r>
      <w:proofErr w:type="gramStart"/>
      <w:r w:rsidRPr="00EB2541">
        <w:rPr>
          <w:rFonts w:ascii="Liberation Serif" w:hAnsi="Liberation Serif" w:cs="Liberation Serif"/>
        </w:rPr>
        <w:t>&gt; У</w:t>
      </w:r>
      <w:proofErr w:type="gramEnd"/>
      <w:r w:rsidRPr="00EB2541">
        <w:rPr>
          <w:rFonts w:ascii="Liberation Serif" w:hAnsi="Liberation Serif" w:cs="Liberation Serif"/>
        </w:rPr>
        <w:t>казываются наименования национальных целей развития Российской Федерации в соответствии с Указом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года", на достижение которых влияет муниципальная программа (комплексная программа).</w:t>
      </w:r>
    </w:p>
    <w:p w:rsidR="00813155" w:rsidRDefault="00813155" w:rsidP="00813155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13155" w:rsidRPr="00EB2541" w:rsidRDefault="00813155" w:rsidP="00813155">
      <w:pPr>
        <w:widowControl w:val="0"/>
        <w:numPr>
          <w:ilvl w:val="0"/>
          <w:numId w:val="2"/>
        </w:numPr>
        <w:jc w:val="center"/>
        <w:rPr>
          <w:rFonts w:ascii="Liberation Serif" w:hAnsi="Liberation Serif"/>
          <w:sz w:val="26"/>
          <w:szCs w:val="26"/>
        </w:rPr>
      </w:pPr>
      <w:r w:rsidRPr="00EB2541">
        <w:rPr>
          <w:rFonts w:ascii="Liberation Serif" w:hAnsi="Liberation Serif"/>
          <w:sz w:val="26"/>
          <w:szCs w:val="26"/>
        </w:rPr>
        <w:t>Показатели муниципальной  программы  (комплексной программы)</w:t>
      </w:r>
    </w:p>
    <w:p w:rsidR="00813155" w:rsidRPr="00EB2541" w:rsidRDefault="00813155" w:rsidP="00813155">
      <w:pPr>
        <w:widowControl w:val="0"/>
        <w:numPr>
          <w:ilvl w:val="0"/>
          <w:numId w:val="1"/>
        </w:numPr>
        <w:ind w:left="0"/>
        <w:jc w:val="both"/>
        <w:rPr>
          <w:rFonts w:ascii="Liberation Serif" w:hAnsi="Liberation Serif"/>
          <w:sz w:val="26"/>
          <w:szCs w:val="26"/>
        </w:rPr>
      </w:pPr>
    </w:p>
    <w:tbl>
      <w:tblPr>
        <w:tblW w:w="14577" w:type="dxa"/>
        <w:tblInd w:w="-5" w:type="dxa"/>
        <w:tblLook w:val="04A0" w:firstRow="1" w:lastRow="0" w:firstColumn="1" w:lastColumn="0" w:noHBand="0" w:noVBand="1"/>
      </w:tblPr>
      <w:tblGrid>
        <w:gridCol w:w="717"/>
        <w:gridCol w:w="4737"/>
        <w:gridCol w:w="1477"/>
        <w:gridCol w:w="1089"/>
        <w:gridCol w:w="48"/>
        <w:gridCol w:w="1041"/>
        <w:gridCol w:w="1797"/>
        <w:gridCol w:w="1907"/>
        <w:gridCol w:w="1764"/>
      </w:tblGrid>
      <w:tr w:rsidR="00813155" w:rsidRPr="00EB2541" w:rsidTr="00E80554">
        <w:trPr>
          <w:trHeight w:val="404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№</w:t>
            </w:r>
          </w:p>
          <w:p w:rsidR="00813155" w:rsidRPr="00EB2541" w:rsidRDefault="00813155" w:rsidP="00E80554">
            <w:pPr>
              <w:jc w:val="center"/>
              <w:rPr>
                <w:rFonts w:ascii="Liberation Serif" w:hAnsi="Liberation Serif"/>
              </w:rPr>
            </w:pPr>
            <w:proofErr w:type="gramStart"/>
            <w:r w:rsidRPr="00EB2541">
              <w:rPr>
                <w:rFonts w:ascii="Liberation Serif" w:hAnsi="Liberation Serif"/>
                <w:sz w:val="24"/>
              </w:rPr>
              <w:t>п</w:t>
            </w:r>
            <w:proofErr w:type="gramEnd"/>
            <w:r w:rsidRPr="00EB2541">
              <w:rPr>
                <w:rFonts w:ascii="Liberation Serif" w:hAnsi="Liberation Serif"/>
                <w:sz w:val="24"/>
              </w:rPr>
              <w:t>/п</w:t>
            </w:r>
          </w:p>
        </w:tc>
        <w:tc>
          <w:tcPr>
            <w:tcW w:w="4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Наименование  показателя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 xml:space="preserve">Единица измерения 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 xml:space="preserve">Базовое значение </w:t>
            </w:r>
            <w:r w:rsidRPr="00EB2541">
              <w:rPr>
                <w:rFonts w:ascii="Liberation Serif" w:hAnsi="Liberation Serif" w:cs="Liberation Serif"/>
                <w:sz w:val="24"/>
              </w:rPr>
              <w:t>&lt;3&gt;</w:t>
            </w:r>
          </w:p>
        </w:tc>
        <w:tc>
          <w:tcPr>
            <w:tcW w:w="5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155" w:rsidRPr="00EB2541" w:rsidRDefault="00813155" w:rsidP="00E80554">
            <w:pPr>
              <w:jc w:val="center"/>
            </w:pPr>
            <w:r w:rsidRPr="00EB2541">
              <w:rPr>
                <w:rFonts w:ascii="Liberation Serif" w:hAnsi="Liberation Serif"/>
                <w:sz w:val="24"/>
              </w:rPr>
              <w:t>Значение показателя  по годам реализации</w:t>
            </w:r>
          </w:p>
        </w:tc>
      </w:tr>
      <w:tr w:rsidR="00813155" w:rsidRPr="00EB2541" w:rsidTr="00E80554">
        <w:trPr>
          <w:trHeight w:val="2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EB2541" w:rsidRDefault="00813155" w:rsidP="00E80554">
            <w:pPr>
              <w:suppressAutoHyphens w:val="0"/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EB2541" w:rsidRDefault="00813155" w:rsidP="00E80554">
            <w:pPr>
              <w:suppressAutoHyphens w:val="0"/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EB2541" w:rsidRDefault="00813155" w:rsidP="00E80554">
            <w:pPr>
              <w:suppressAutoHyphens w:val="0"/>
              <w:rPr>
                <w:rFonts w:ascii="Liberation Serif" w:hAnsi="Liberation Serif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значение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год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2025</w:t>
            </w:r>
            <w:r w:rsidRPr="00EB2541">
              <w:rPr>
                <w:rFonts w:ascii="Liberation Serif" w:hAnsi="Liberation Serif"/>
                <w:sz w:val="24"/>
              </w:rPr>
              <w:t xml:space="preserve"> 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2026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155" w:rsidRPr="00EB2541" w:rsidRDefault="00813155" w:rsidP="00E8055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2027</w:t>
            </w:r>
          </w:p>
        </w:tc>
      </w:tr>
      <w:tr w:rsidR="00813155" w:rsidRPr="00EB2541" w:rsidTr="00E8055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3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155" w:rsidRPr="00EB2541" w:rsidRDefault="00813155" w:rsidP="00E80554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7</w:t>
            </w:r>
          </w:p>
        </w:tc>
      </w:tr>
      <w:tr w:rsidR="00813155" w:rsidRPr="00EB2541" w:rsidTr="00E80554"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138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55" w:rsidRPr="00813155" w:rsidRDefault="00813155" w:rsidP="00813155">
            <w:pPr>
              <w:snapToGrid w:val="0"/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 xml:space="preserve">Цель муниципальной программы:  </w:t>
            </w:r>
            <w:r w:rsidRPr="00EB2541">
              <w:rPr>
                <w:rFonts w:ascii="Liberation Serif" w:hAnsi="Liberation Serif"/>
                <w:i/>
                <w:sz w:val="24"/>
              </w:rPr>
              <w:t>«</w:t>
            </w:r>
            <w:r w:rsidRPr="00813155">
              <w:rPr>
                <w:rFonts w:ascii="Liberation Serif" w:hAnsi="Liberation Serif" w:cs="Liberation Serif"/>
                <w:i/>
                <w:sz w:val="24"/>
                <w:szCs w:val="24"/>
              </w:rPr>
              <w:t>Обеспечение экологической безопасности, направленной на охрану жизни и здоровья населения Грязовецкого муниципального округа</w:t>
            </w:r>
            <w:r w:rsidRPr="00EB2541">
              <w:rPr>
                <w:rFonts w:ascii="Liberation Serif" w:hAnsi="Liberation Serif"/>
                <w:i/>
                <w:sz w:val="24"/>
              </w:rPr>
              <w:t>»</w:t>
            </w:r>
          </w:p>
        </w:tc>
      </w:tr>
      <w:tr w:rsidR="00813155" w:rsidRPr="00EB2541" w:rsidTr="00E80554">
        <w:trPr>
          <w:trHeight w:val="34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155" w:rsidRPr="00813155" w:rsidRDefault="00813155" w:rsidP="00E80554">
            <w:pPr>
              <w:snapToGrid w:val="0"/>
              <w:rPr>
                <w:rFonts w:ascii="Liberation Serif" w:hAnsi="Liberation Serif"/>
                <w:i/>
                <w:sz w:val="24"/>
              </w:rPr>
            </w:pPr>
            <w:r w:rsidRPr="00813155">
              <w:rPr>
                <w:rFonts w:ascii="Liberation Serif" w:hAnsi="Liberation Serif"/>
                <w:i/>
                <w:sz w:val="24"/>
              </w:rPr>
              <w:t>Доля населенных пунктов</w:t>
            </w:r>
            <w:r w:rsidRPr="0081315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13155">
              <w:rPr>
                <w:rFonts w:ascii="Liberation Serif" w:hAnsi="Liberation Serif"/>
                <w:i/>
                <w:sz w:val="24"/>
              </w:rPr>
              <w:t>населенных пунктов, охваченных услугой по сбору и вывозу отходов от общего числа населенных пунктов Грязовецкого муниципального округа</w:t>
            </w:r>
          </w:p>
          <w:p w:rsidR="00813155" w:rsidRPr="00EB2541" w:rsidRDefault="00813155" w:rsidP="00E80554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155" w:rsidRPr="00EB2541" w:rsidRDefault="00813155" w:rsidP="00E80554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%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155" w:rsidRPr="00EB2541" w:rsidRDefault="00813155" w:rsidP="00E80554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13,5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155" w:rsidRPr="00EB2541" w:rsidRDefault="00813155" w:rsidP="00E80554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155" w:rsidRPr="00EB2541" w:rsidRDefault="00813155" w:rsidP="00813155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13,5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155" w:rsidRPr="00EB2541" w:rsidRDefault="00813155" w:rsidP="00E80554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13,5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55" w:rsidRPr="00EB2541" w:rsidRDefault="00813155" w:rsidP="00E80554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13,5</w:t>
            </w:r>
          </w:p>
        </w:tc>
      </w:tr>
    </w:tbl>
    <w:p w:rsidR="00813155" w:rsidRPr="00EB2541" w:rsidRDefault="00813155" w:rsidP="00813155">
      <w:pPr>
        <w:widowControl w:val="0"/>
        <w:numPr>
          <w:ilvl w:val="0"/>
          <w:numId w:val="1"/>
        </w:numPr>
        <w:ind w:left="0"/>
        <w:jc w:val="both"/>
        <w:rPr>
          <w:rFonts w:ascii="Liberation Serif" w:hAnsi="Liberation Serif"/>
          <w:sz w:val="28"/>
        </w:rPr>
      </w:pPr>
      <w:r w:rsidRPr="00EB2541">
        <w:rPr>
          <w:rFonts w:ascii="Liberation Serif" w:hAnsi="Liberation Serif"/>
          <w:sz w:val="28"/>
        </w:rPr>
        <w:t>______________________</w:t>
      </w:r>
    </w:p>
    <w:p w:rsidR="00813155" w:rsidRPr="00EB2541" w:rsidRDefault="00813155" w:rsidP="00813155">
      <w:pPr>
        <w:widowControl w:val="0"/>
        <w:numPr>
          <w:ilvl w:val="0"/>
          <w:numId w:val="1"/>
        </w:numPr>
        <w:ind w:left="0"/>
        <w:jc w:val="both"/>
        <w:rPr>
          <w:rFonts w:ascii="Liberation Serif" w:hAnsi="Liberation Serif"/>
          <w:sz w:val="28"/>
        </w:rPr>
      </w:pPr>
    </w:p>
    <w:p w:rsidR="00813155" w:rsidRPr="00EB2541" w:rsidRDefault="00813155" w:rsidP="00813155">
      <w:pPr>
        <w:jc w:val="both"/>
      </w:pPr>
      <w:r w:rsidRPr="00EB2541">
        <w:rPr>
          <w:rFonts w:ascii="Liberation Serif" w:hAnsi="Liberation Serif" w:cs="Liberation Serif"/>
          <w:sz w:val="24"/>
        </w:rPr>
        <w:t>&lt;3</w:t>
      </w:r>
      <w:proofErr w:type="gramStart"/>
      <w:r w:rsidRPr="00EB2541">
        <w:rPr>
          <w:rFonts w:ascii="Liberation Serif" w:hAnsi="Liberation Serif" w:cs="Liberation Serif"/>
          <w:sz w:val="24"/>
        </w:rPr>
        <w:t xml:space="preserve">&gt; </w:t>
      </w:r>
      <w:r w:rsidRPr="00EB2541">
        <w:rPr>
          <w:rFonts w:ascii="Liberation Serif" w:hAnsi="Liberation Serif"/>
          <w:sz w:val="22"/>
          <w:szCs w:val="22"/>
        </w:rPr>
        <w:t>У</w:t>
      </w:r>
      <w:proofErr w:type="gramEnd"/>
      <w:r w:rsidRPr="00EB2541">
        <w:rPr>
          <w:rFonts w:ascii="Liberation Serif" w:hAnsi="Liberation Serif"/>
          <w:sz w:val="22"/>
          <w:szCs w:val="22"/>
        </w:rPr>
        <w:t>казывается фактическое значение за год, предшествующий году разработки муниципальной программы.</w:t>
      </w:r>
    </w:p>
    <w:p w:rsidR="00813155" w:rsidRPr="00EB2541" w:rsidRDefault="00813155" w:rsidP="00813155">
      <w:pPr>
        <w:widowControl w:val="0"/>
        <w:numPr>
          <w:ilvl w:val="0"/>
          <w:numId w:val="1"/>
        </w:numPr>
        <w:ind w:left="0"/>
        <w:jc w:val="both"/>
        <w:rPr>
          <w:rFonts w:ascii="Liberation Serif" w:hAnsi="Liberation Serif"/>
          <w:sz w:val="28"/>
        </w:rPr>
      </w:pPr>
    </w:p>
    <w:p w:rsidR="00813155" w:rsidRPr="00EB2541" w:rsidRDefault="00813155" w:rsidP="00813155">
      <w:pPr>
        <w:widowControl w:val="0"/>
        <w:numPr>
          <w:ilvl w:val="0"/>
          <w:numId w:val="2"/>
        </w:numPr>
        <w:jc w:val="center"/>
        <w:rPr>
          <w:rFonts w:ascii="Liberation Serif" w:hAnsi="Liberation Serif"/>
          <w:sz w:val="26"/>
          <w:szCs w:val="26"/>
        </w:rPr>
      </w:pPr>
      <w:r w:rsidRPr="00EB2541">
        <w:rPr>
          <w:rFonts w:ascii="Liberation Serif" w:hAnsi="Liberation Serif"/>
          <w:sz w:val="26"/>
          <w:szCs w:val="26"/>
        </w:rPr>
        <w:t>Структура муниципальной программы  (комплексной программы)</w:t>
      </w:r>
    </w:p>
    <w:p w:rsidR="00813155" w:rsidRPr="00EB2541" w:rsidRDefault="00813155" w:rsidP="00813155">
      <w:pPr>
        <w:widowControl w:val="0"/>
        <w:numPr>
          <w:ilvl w:val="0"/>
          <w:numId w:val="1"/>
        </w:numPr>
        <w:ind w:left="0"/>
        <w:jc w:val="both"/>
        <w:rPr>
          <w:rFonts w:ascii="Liberation Serif" w:hAnsi="Liberation Serif"/>
          <w:sz w:val="28"/>
        </w:rPr>
      </w:pPr>
    </w:p>
    <w:tbl>
      <w:tblPr>
        <w:tblW w:w="14420" w:type="dxa"/>
        <w:tblInd w:w="108" w:type="dxa"/>
        <w:tblLook w:val="04A0" w:firstRow="1" w:lastRow="0" w:firstColumn="1" w:lastColumn="0" w:noHBand="0" w:noVBand="1"/>
      </w:tblPr>
      <w:tblGrid>
        <w:gridCol w:w="641"/>
        <w:gridCol w:w="2843"/>
        <w:gridCol w:w="2809"/>
        <w:gridCol w:w="1827"/>
        <w:gridCol w:w="2822"/>
        <w:gridCol w:w="3478"/>
      </w:tblGrid>
      <w:tr w:rsidR="00813155" w:rsidRPr="00EB2541" w:rsidTr="00E80554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№</w:t>
            </w:r>
          </w:p>
          <w:p w:rsidR="00813155" w:rsidRPr="00EB2541" w:rsidRDefault="00813155" w:rsidP="00E80554">
            <w:pPr>
              <w:jc w:val="center"/>
              <w:rPr>
                <w:sz w:val="24"/>
              </w:rPr>
            </w:pPr>
            <w:proofErr w:type="gramStart"/>
            <w:r w:rsidRPr="00EB2541">
              <w:rPr>
                <w:rFonts w:ascii="Liberation Serif" w:hAnsi="Liberation Serif"/>
                <w:sz w:val="24"/>
              </w:rPr>
              <w:t>п</w:t>
            </w:r>
            <w:proofErr w:type="gramEnd"/>
            <w:r w:rsidRPr="00EB2541">
              <w:rPr>
                <w:rFonts w:ascii="Liberation Serif" w:hAnsi="Liberation Serif"/>
                <w:sz w:val="24"/>
              </w:rPr>
              <w:t>/п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 xml:space="preserve">Наименование </w:t>
            </w:r>
          </w:p>
          <w:p w:rsidR="00813155" w:rsidRPr="00EB2541" w:rsidRDefault="00813155" w:rsidP="00E80554">
            <w:pPr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структурного элемента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Ответственный</w:t>
            </w:r>
          </w:p>
          <w:p w:rsidR="00813155" w:rsidRPr="00EB2541" w:rsidRDefault="00813155" w:rsidP="00E80554">
            <w:pPr>
              <w:jc w:val="center"/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за разработку и</w:t>
            </w:r>
            <w:r w:rsidRPr="00EB2541">
              <w:rPr>
                <w:rFonts w:ascii="Liberation Serif" w:hAnsi="Liberation Serif"/>
                <w:sz w:val="24"/>
              </w:rPr>
              <w:t xml:space="preserve"> </w:t>
            </w:r>
            <w:r w:rsidRPr="00EB2541">
              <w:rPr>
                <w:rFonts w:ascii="Liberation Serif" w:hAnsi="Liberation Serif"/>
                <w:sz w:val="24"/>
              </w:rPr>
              <w:lastRenderedPageBreak/>
              <w:t>реализацию структурного элемента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lastRenderedPageBreak/>
              <w:t xml:space="preserve">Период </w:t>
            </w:r>
          </w:p>
          <w:p w:rsidR="00813155" w:rsidRPr="00EB2541" w:rsidRDefault="00813155" w:rsidP="00E80554">
            <w:pPr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реализации</w:t>
            </w:r>
          </w:p>
          <w:p w:rsidR="00813155" w:rsidRPr="00EB2541" w:rsidRDefault="00813155" w:rsidP="00E80554">
            <w:pPr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lastRenderedPageBreak/>
              <w:t>(год начала – год окончания)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lastRenderedPageBreak/>
              <w:t>Наименование задачи структурного элемента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155" w:rsidRPr="00EB2541" w:rsidRDefault="00813155" w:rsidP="00E80554">
            <w:pPr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 xml:space="preserve">Связь с показателями </w:t>
            </w:r>
          </w:p>
          <w:p w:rsidR="00813155" w:rsidRPr="00EB2541" w:rsidRDefault="00813155" w:rsidP="00E80554">
            <w:pPr>
              <w:jc w:val="center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 xml:space="preserve">муниципальной программы </w:t>
            </w:r>
            <w:r w:rsidRPr="00EB2541">
              <w:rPr>
                <w:rFonts w:ascii="Liberation Serif" w:hAnsi="Liberation Serif" w:cs="Liberation Serif"/>
                <w:sz w:val="24"/>
              </w:rPr>
              <w:lastRenderedPageBreak/>
              <w:t>&lt;4&gt;</w:t>
            </w:r>
          </w:p>
        </w:tc>
      </w:tr>
      <w:tr w:rsidR="00813155" w:rsidRPr="00EB2541" w:rsidTr="00E80554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lastRenderedPageBreak/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4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5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155" w:rsidRPr="00EB2541" w:rsidRDefault="00813155" w:rsidP="00E80554">
            <w:pPr>
              <w:jc w:val="center"/>
              <w:rPr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6</w:t>
            </w:r>
          </w:p>
        </w:tc>
      </w:tr>
      <w:tr w:rsidR="005E4554" w:rsidRPr="00EB2541" w:rsidTr="00994504">
        <w:trPr>
          <w:trHeight w:val="386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554" w:rsidRPr="00EB2541" w:rsidRDefault="005E4554" w:rsidP="00E805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1.1</w:t>
            </w:r>
          </w:p>
          <w:p w:rsidR="005E4554" w:rsidRPr="00EB2541" w:rsidRDefault="005E4554" w:rsidP="00E805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554" w:rsidRPr="00EB2541" w:rsidRDefault="005E4554" w:rsidP="00E80554">
            <w:pPr>
              <w:jc w:val="both"/>
              <w:rPr>
                <w:rFonts w:ascii="Liberation Serif" w:hAnsi="Liberation Serif"/>
                <w:sz w:val="24"/>
              </w:rPr>
            </w:pPr>
            <w:r w:rsidRPr="00EB2541">
              <w:rPr>
                <w:rFonts w:ascii="Liberation Serif" w:hAnsi="Liberation Serif"/>
                <w:sz w:val="24"/>
              </w:rPr>
              <w:t>Муниципальный проект, связанный с реализацией региональных проектов</w:t>
            </w:r>
          </w:p>
          <w:p w:rsidR="005E4554" w:rsidRPr="00EB2541" w:rsidRDefault="005E4554" w:rsidP="00E80554">
            <w:pPr>
              <w:jc w:val="both"/>
              <w:rPr>
                <w:rFonts w:ascii="Liberation Serif" w:hAnsi="Liberation Serif"/>
              </w:rPr>
            </w:pPr>
            <w:r w:rsidRPr="00EB2541">
              <w:rPr>
                <w:rFonts w:ascii="Liberation Serif" w:hAnsi="Liberation Serif"/>
                <w:sz w:val="24"/>
              </w:rPr>
              <w:t>1.1</w:t>
            </w:r>
            <w:r>
              <w:rPr>
                <w:rFonts w:ascii="Liberation Serif" w:hAnsi="Liberation Serif"/>
                <w:sz w:val="24"/>
              </w:rPr>
              <w:t>.</w:t>
            </w:r>
            <w:r w:rsidRPr="00EB2541">
              <w:rPr>
                <w:rFonts w:ascii="Liberation Serif" w:hAnsi="Liberation Serif"/>
                <w:sz w:val="24"/>
              </w:rPr>
              <w:t xml:space="preserve"> </w:t>
            </w:r>
            <w:proofErr w:type="gramStart"/>
            <w:r w:rsidRPr="00813155">
              <w:rPr>
                <w:rFonts w:ascii="Liberation Serif" w:hAnsi="Liberation Serif"/>
                <w:sz w:val="24"/>
                <w:u w:val="single"/>
              </w:rPr>
              <w:t>«</w:t>
            </w:r>
            <w:r w:rsidRPr="00813155">
              <w:rPr>
                <w:rFonts w:ascii="Liberation Serif" w:hAnsi="Liberation Serif"/>
                <w:i/>
                <w:sz w:val="24"/>
                <w:u w:val="single"/>
              </w:rPr>
              <w:t>Рекультивация земельных участков, занятых несанкционированными свалками отходов (</w:t>
            </w:r>
            <w:proofErr w:type="spellStart"/>
            <w:r w:rsidRPr="00813155">
              <w:rPr>
                <w:rFonts w:ascii="Liberation Serif" w:hAnsi="Liberation Serif"/>
                <w:i/>
                <w:sz w:val="24"/>
                <w:u w:val="single"/>
              </w:rPr>
              <w:t>Вохтожское</w:t>
            </w:r>
            <w:proofErr w:type="spellEnd"/>
            <w:r w:rsidRPr="00813155">
              <w:rPr>
                <w:rFonts w:ascii="Liberation Serif" w:hAnsi="Liberation Serif"/>
                <w:i/>
                <w:sz w:val="24"/>
                <w:u w:val="single"/>
              </w:rPr>
              <w:t>, п. Таежный  (</w:t>
            </w:r>
            <w:proofErr w:type="spellStart"/>
            <w:r w:rsidRPr="00813155">
              <w:rPr>
                <w:rFonts w:ascii="Liberation Serif" w:hAnsi="Liberation Serif"/>
                <w:i/>
                <w:sz w:val="24"/>
                <w:u w:val="single"/>
              </w:rPr>
              <w:t>гослесфонд</w:t>
            </w:r>
            <w:proofErr w:type="spellEnd"/>
            <w:r w:rsidRPr="00813155">
              <w:rPr>
                <w:rFonts w:ascii="Liberation Serif" w:hAnsi="Liberation Serif"/>
                <w:i/>
                <w:sz w:val="24"/>
                <w:u w:val="single"/>
              </w:rPr>
              <w:t xml:space="preserve"> Грязовецкого лесхоза, кв. № 122,127,126), КНЗУ: 35:28:0302003:44</w:t>
            </w:r>
            <w:r w:rsidRPr="00813155">
              <w:rPr>
                <w:rFonts w:ascii="Liberation Serif" w:hAnsi="Liberation Serif"/>
                <w:sz w:val="24"/>
                <w:u w:val="single"/>
              </w:rPr>
              <w:t>»</w:t>
            </w:r>
            <w:proofErr w:type="gramEnd"/>
          </w:p>
          <w:p w:rsidR="005E4554" w:rsidRPr="00EB2541" w:rsidRDefault="005E4554" w:rsidP="00E80554">
            <w:pPr>
              <w:jc w:val="both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554" w:rsidRPr="00EB2541" w:rsidRDefault="005E4554" w:rsidP="00E80554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Отдел природных ресурсов и охраны окружающей среды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554" w:rsidRPr="00EB2541" w:rsidRDefault="005E4554" w:rsidP="00E80554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2026-2027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E4554" w:rsidRPr="00EB2541" w:rsidRDefault="005E4554" w:rsidP="00E8055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Ликвидация места несанкционированного размещения отходов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4554" w:rsidRPr="00EB2541" w:rsidRDefault="005E4554" w:rsidP="00E80554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813155" w:rsidRPr="00EB2541" w:rsidTr="00E80554">
        <w:trPr>
          <w:trHeight w:val="367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155" w:rsidRPr="00EB2541" w:rsidRDefault="00813155" w:rsidP="00E80554">
            <w:pPr>
              <w:jc w:val="center"/>
              <w:rPr>
                <w:sz w:val="24"/>
                <w:szCs w:val="24"/>
              </w:rPr>
            </w:pPr>
            <w:r w:rsidRPr="00EB2541">
              <w:rPr>
                <w:sz w:val="24"/>
                <w:szCs w:val="24"/>
              </w:rPr>
              <w:t>1.3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jc w:val="both"/>
            </w:pPr>
            <w:r w:rsidRPr="00EB2541">
              <w:rPr>
                <w:rFonts w:ascii="Liberation Serif" w:hAnsi="Liberation Serif"/>
                <w:sz w:val="24"/>
              </w:rPr>
              <w:t>Комплекс процессных мероприя</w:t>
            </w:r>
            <w:r w:rsidR="005E4554">
              <w:rPr>
                <w:rFonts w:ascii="Liberation Serif" w:hAnsi="Liberation Serif"/>
                <w:sz w:val="24"/>
              </w:rPr>
              <w:t xml:space="preserve">тий                          1.3. </w:t>
            </w:r>
            <w:r w:rsidR="005E4554" w:rsidRPr="005E4554">
              <w:rPr>
                <w:rFonts w:ascii="Liberation Serif" w:hAnsi="Liberation Serif"/>
                <w:i/>
                <w:sz w:val="24"/>
              </w:rPr>
              <w:t>«Обеспечение охраны окружающей среды в Грязовецком муниципальном округе»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155" w:rsidRPr="00EB2541" w:rsidRDefault="005E4554" w:rsidP="00E80554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Отдел природных ресурсов и охраны окружающей среды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155" w:rsidRPr="00EB2541" w:rsidRDefault="005E4554" w:rsidP="00E80554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2025-2027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5E4554" w:rsidP="00E8055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Сохранение количества населенных пунктов, охваченных планово-регулярной системой сбора и вывоза отходов от общего числа населенных пунктов на уровне 65 ед. до конца 2027 года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55" w:rsidRPr="00EB2541" w:rsidRDefault="00813155" w:rsidP="00E80554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813155" w:rsidRPr="00EB2541" w:rsidTr="00E805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EB2541" w:rsidRDefault="00813155" w:rsidP="00E80554">
            <w:pPr>
              <w:suppressAutoHyphens w:val="0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EB2541" w:rsidRDefault="00813155" w:rsidP="00E80554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EB2541" w:rsidRDefault="00813155" w:rsidP="00E80554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EB2541" w:rsidRDefault="00813155" w:rsidP="00E80554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5E4554" w:rsidP="00E8055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Сохранение 12 естественных экологических экосистем и природных комплексов до конца 2027 года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55" w:rsidRPr="00EB2541" w:rsidRDefault="00813155" w:rsidP="00E80554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813155" w:rsidRPr="00EB2541" w:rsidTr="00E805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EB2541" w:rsidRDefault="00813155" w:rsidP="00E80554">
            <w:pPr>
              <w:suppressAutoHyphens w:val="0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EB2541" w:rsidRDefault="00813155" w:rsidP="00E80554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EB2541" w:rsidRDefault="00813155" w:rsidP="00E80554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EB2541" w:rsidRDefault="00813155" w:rsidP="00E80554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5E4554" w:rsidP="00E80554">
            <w:pPr>
              <w:rPr>
                <w:sz w:val="24"/>
              </w:rPr>
            </w:pPr>
            <w:r w:rsidRPr="00F609A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Обеспечение проведения </w:t>
            </w:r>
            <w:r w:rsidRPr="00F609AC">
              <w:rPr>
                <w:rFonts w:ascii="Liberation Serif" w:hAnsi="Liberation Serif" w:cs="Liberation Serif"/>
                <w:i/>
                <w:sz w:val="24"/>
                <w:szCs w:val="24"/>
              </w:rPr>
              <w:lastRenderedPageBreak/>
              <w:t xml:space="preserve">мероприятий, направленных на повышение экологической культуры и степени вовлеченности населения </w:t>
            </w:r>
            <w:proofErr w:type="gramStart"/>
            <w:r w:rsidRPr="00F609AC">
              <w:rPr>
                <w:rFonts w:ascii="Liberation Serif" w:hAnsi="Liberation Serif" w:cs="Liberation Serif"/>
                <w:i/>
                <w:sz w:val="24"/>
                <w:szCs w:val="24"/>
              </w:rPr>
              <w:t>по</w:t>
            </w:r>
            <w:proofErr w:type="gramEnd"/>
            <w:r w:rsidRPr="00F609A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  <w:proofErr w:type="gramStart"/>
            <w:r w:rsidRPr="00F609AC">
              <w:rPr>
                <w:rFonts w:ascii="Liberation Serif" w:hAnsi="Liberation Serif" w:cs="Liberation Serif"/>
                <w:i/>
                <w:sz w:val="24"/>
                <w:szCs w:val="24"/>
              </w:rPr>
              <w:t>средством</w:t>
            </w:r>
            <w:proofErr w:type="gramEnd"/>
            <w:r w:rsidRPr="00F609A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проведения экологических мероприятий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55" w:rsidRPr="00EB2541" w:rsidRDefault="00813155" w:rsidP="00E80554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</w:p>
        </w:tc>
      </w:tr>
    </w:tbl>
    <w:p w:rsidR="00813155" w:rsidRPr="00EB2541" w:rsidRDefault="00813155" w:rsidP="00813155">
      <w:pPr>
        <w:rPr>
          <w:rFonts w:ascii="Liberation Serif" w:hAnsi="Liberation Serif" w:cs="Liberation Serif"/>
          <w:sz w:val="24"/>
        </w:rPr>
      </w:pPr>
    </w:p>
    <w:p w:rsidR="00813155" w:rsidRPr="00EB2541" w:rsidRDefault="00813155" w:rsidP="00813155">
      <w:pPr>
        <w:rPr>
          <w:rFonts w:ascii="Liberation Serif" w:hAnsi="Liberation Serif" w:cs="Liberation Serif"/>
          <w:sz w:val="24"/>
        </w:rPr>
      </w:pPr>
      <w:r w:rsidRPr="00EB2541">
        <w:rPr>
          <w:rFonts w:ascii="Liberation Serif" w:hAnsi="Liberation Serif" w:cs="Liberation Serif"/>
          <w:sz w:val="24"/>
        </w:rPr>
        <w:t>______________________________</w:t>
      </w:r>
    </w:p>
    <w:p w:rsidR="00813155" w:rsidRDefault="00813155" w:rsidP="00813155">
      <w:pPr>
        <w:rPr>
          <w:rFonts w:ascii="Liberation Serif" w:hAnsi="Liberation Serif"/>
          <w:sz w:val="22"/>
          <w:szCs w:val="22"/>
        </w:rPr>
      </w:pPr>
      <w:r w:rsidRPr="00EB2541">
        <w:rPr>
          <w:rFonts w:ascii="Liberation Serif" w:hAnsi="Liberation Serif" w:cs="Liberation Serif"/>
          <w:sz w:val="24"/>
        </w:rPr>
        <w:t>&lt;4</w:t>
      </w:r>
      <w:proofErr w:type="gramStart"/>
      <w:r w:rsidRPr="00EB2541">
        <w:rPr>
          <w:rFonts w:ascii="Liberation Serif" w:hAnsi="Liberation Serif" w:cs="Liberation Serif"/>
          <w:sz w:val="24"/>
        </w:rPr>
        <w:t xml:space="preserve">&gt; </w:t>
      </w:r>
      <w:r w:rsidRPr="00EB2541">
        <w:rPr>
          <w:rFonts w:ascii="Liberation Serif" w:hAnsi="Liberation Serif"/>
          <w:sz w:val="22"/>
          <w:szCs w:val="22"/>
        </w:rPr>
        <w:t>П</w:t>
      </w:r>
      <w:proofErr w:type="gramEnd"/>
      <w:r w:rsidRPr="00EB2541">
        <w:rPr>
          <w:rFonts w:ascii="Liberation Serif" w:hAnsi="Liberation Serif"/>
          <w:sz w:val="22"/>
          <w:szCs w:val="22"/>
        </w:rPr>
        <w:t>риводятся показатели муниципальной программы из раздела 2 паспорта, на достижение которых направлено решение задачи структурного элемента</w:t>
      </w:r>
    </w:p>
    <w:p w:rsidR="00813155" w:rsidRPr="00EB2541" w:rsidRDefault="00813155" w:rsidP="00813155">
      <w:pPr>
        <w:jc w:val="center"/>
        <w:rPr>
          <w:rFonts w:ascii="Liberation Serif" w:hAnsi="Liberation Serif"/>
          <w:sz w:val="26"/>
          <w:szCs w:val="26"/>
        </w:rPr>
      </w:pPr>
      <w:r w:rsidRPr="00EB2541">
        <w:t>.</w:t>
      </w:r>
      <w:r w:rsidRPr="00EB2541">
        <w:br w:type="page"/>
      </w:r>
      <w:r w:rsidRPr="00EB2541">
        <w:rPr>
          <w:rFonts w:ascii="Liberation Serif" w:hAnsi="Liberation Serif"/>
          <w:sz w:val="28"/>
        </w:rPr>
        <w:lastRenderedPageBreak/>
        <w:t>4</w:t>
      </w:r>
      <w:r w:rsidRPr="00EB2541">
        <w:rPr>
          <w:rFonts w:ascii="Liberation Serif" w:hAnsi="Liberation Serif"/>
          <w:sz w:val="26"/>
          <w:szCs w:val="26"/>
        </w:rPr>
        <w:t>. Финансовое обеспечение муниципальной программы (комплексной программы) за счет средств бюджета округа</w:t>
      </w:r>
    </w:p>
    <w:tbl>
      <w:tblPr>
        <w:tblW w:w="14580" w:type="dxa"/>
        <w:tblInd w:w="9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11"/>
        <w:gridCol w:w="3693"/>
        <w:gridCol w:w="5554"/>
        <w:gridCol w:w="1404"/>
        <w:gridCol w:w="1212"/>
        <w:gridCol w:w="913"/>
        <w:gridCol w:w="993"/>
      </w:tblGrid>
      <w:tr w:rsidR="00813155" w:rsidRPr="00EB2541" w:rsidTr="00E80554">
        <w:trPr>
          <w:trHeight w:val="320"/>
          <w:tblHeader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813155" w:rsidRPr="00EB2541" w:rsidRDefault="00813155" w:rsidP="00E80554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EB2541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EB2541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Наименование </w:t>
            </w:r>
          </w:p>
          <w:p w:rsidR="00813155" w:rsidRPr="00EB2541" w:rsidRDefault="00813155" w:rsidP="00E80554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муниципальной программы/ответственный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55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13155" w:rsidRPr="00EB2541" w:rsidRDefault="00813155" w:rsidP="00E80554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Источник финансового обеспечения</w:t>
            </w:r>
          </w:p>
        </w:tc>
        <w:tc>
          <w:tcPr>
            <w:tcW w:w="4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155" w:rsidRPr="00EB2541" w:rsidRDefault="00813155" w:rsidP="00E80554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Объем финансового обеспечения по годам реализации, тыс. руб.</w:t>
            </w:r>
          </w:p>
        </w:tc>
      </w:tr>
      <w:tr w:rsidR="00813155" w:rsidRPr="00EB2541" w:rsidTr="005E4554">
        <w:trPr>
          <w:trHeight w:val="1110"/>
          <w:tblHeader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EB2541" w:rsidRDefault="00813155" w:rsidP="00E80554">
            <w:pPr>
              <w:suppressAutoHyphens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EB2541" w:rsidRDefault="00813155" w:rsidP="00E8055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13155" w:rsidRPr="00EB2541" w:rsidRDefault="00813155" w:rsidP="00E8055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EB2541" w:rsidRDefault="005E4554" w:rsidP="005E45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EB2541" w:rsidRDefault="005E4554" w:rsidP="005E45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EB2541" w:rsidRDefault="005E4554" w:rsidP="005E45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155" w:rsidRPr="00EB2541" w:rsidRDefault="00813155" w:rsidP="005E455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</w:t>
            </w:r>
          </w:p>
        </w:tc>
      </w:tr>
      <w:tr w:rsidR="00813155" w:rsidRPr="00EB2541" w:rsidTr="005E4554">
        <w:trPr>
          <w:tblHeader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sz w:val="24"/>
                <w:szCs w:val="24"/>
              </w:rPr>
              <w:t>1</w:t>
            </w:r>
          </w:p>
        </w:tc>
        <w:tc>
          <w:tcPr>
            <w:tcW w:w="3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EB2541" w:rsidRDefault="00813155" w:rsidP="005E4554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EB2541" w:rsidRDefault="00813155" w:rsidP="005E4554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EB2541" w:rsidRDefault="00813155" w:rsidP="005E4554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155" w:rsidRPr="00EB2541" w:rsidRDefault="00813155" w:rsidP="005E4554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</w:tr>
      <w:tr w:rsidR="00312702" w:rsidRPr="00EB2541" w:rsidTr="00C021E5">
        <w:tc>
          <w:tcPr>
            <w:tcW w:w="8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12702" w:rsidRPr="00EB2541" w:rsidRDefault="00312702" w:rsidP="00E80554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sz w:val="24"/>
                <w:szCs w:val="24"/>
              </w:rPr>
              <w:t>1.</w:t>
            </w:r>
          </w:p>
        </w:tc>
        <w:tc>
          <w:tcPr>
            <w:tcW w:w="369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12702" w:rsidRPr="00EB2541" w:rsidRDefault="00312702" w:rsidP="00E80554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Муниципальная программа                                          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702" w:rsidRPr="00EB2541" w:rsidRDefault="00312702" w:rsidP="00E80554">
            <w:pPr>
              <w:rPr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2702" w:rsidRPr="00C61005" w:rsidRDefault="00312702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5029,2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2702" w:rsidRPr="00C61005" w:rsidRDefault="00312702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288731,68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2702" w:rsidRPr="00C61005" w:rsidRDefault="00312702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288731,68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02" w:rsidRPr="00C61005" w:rsidRDefault="00312702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582492,56</w:t>
            </w:r>
          </w:p>
        </w:tc>
      </w:tr>
      <w:tr w:rsidR="00312702" w:rsidRPr="00EB2541" w:rsidTr="00C021E5">
        <w:tc>
          <w:tcPr>
            <w:tcW w:w="8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2702" w:rsidRPr="00EB2541" w:rsidRDefault="00312702" w:rsidP="00E8055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2702" w:rsidRPr="00EB2541" w:rsidRDefault="00312702" w:rsidP="00E8055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702" w:rsidRPr="00EB2541" w:rsidRDefault="00312702" w:rsidP="00E80554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B254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2702" w:rsidRPr="00C61005" w:rsidRDefault="00312702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529,2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2702" w:rsidRPr="00C61005" w:rsidRDefault="00312702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9040,27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2702" w:rsidRPr="00C61005" w:rsidRDefault="00312702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9040,27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02" w:rsidRPr="00C61005" w:rsidRDefault="00312702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18609,74</w:t>
            </w:r>
          </w:p>
        </w:tc>
      </w:tr>
      <w:tr w:rsidR="00312702" w:rsidRPr="00EB2541" w:rsidTr="00C021E5">
        <w:tc>
          <w:tcPr>
            <w:tcW w:w="8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2702" w:rsidRPr="00EB2541" w:rsidRDefault="00312702" w:rsidP="00E8055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2702" w:rsidRPr="00EB2541" w:rsidRDefault="00312702" w:rsidP="00E8055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702" w:rsidRPr="00EB2541" w:rsidRDefault="00312702" w:rsidP="00E80554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2702" w:rsidRPr="00C61005" w:rsidRDefault="00312702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4500,0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2702" w:rsidRPr="00C61005" w:rsidRDefault="00312702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279691,41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2702" w:rsidRPr="00C61005" w:rsidRDefault="00312702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279691,41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02" w:rsidRPr="00C61005" w:rsidRDefault="00312702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563882,82</w:t>
            </w:r>
          </w:p>
        </w:tc>
      </w:tr>
      <w:tr w:rsidR="00FC3C40" w:rsidRPr="00EB2541" w:rsidTr="00C021E5">
        <w:tc>
          <w:tcPr>
            <w:tcW w:w="8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C3C40" w:rsidRPr="00EB2541" w:rsidRDefault="00FC3C40" w:rsidP="00E8055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C3C40" w:rsidRPr="00EB2541" w:rsidRDefault="00FC3C40" w:rsidP="00E8055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3C40" w:rsidRPr="00EB2541" w:rsidRDefault="00FC3C40" w:rsidP="00E80554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3C40" w:rsidRPr="00C61005" w:rsidRDefault="00FC3C40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3C40" w:rsidRPr="00C61005" w:rsidRDefault="00FC3C40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3C40" w:rsidRPr="00C61005" w:rsidRDefault="00FC3C40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40" w:rsidRPr="00C61005" w:rsidRDefault="00FC3C40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FC3C40" w:rsidRPr="00EB2541" w:rsidTr="00C021E5">
        <w:tc>
          <w:tcPr>
            <w:tcW w:w="8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C3C40" w:rsidRPr="00EB2541" w:rsidRDefault="00FC3C40" w:rsidP="00E8055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C3C40" w:rsidRPr="00EB2541" w:rsidRDefault="00FC3C40" w:rsidP="00E8055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3C40" w:rsidRPr="00EB2541" w:rsidRDefault="00FC3C40" w:rsidP="00E80554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3C40" w:rsidRPr="00C61005" w:rsidRDefault="00FC3C40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3C40" w:rsidRPr="00C61005" w:rsidRDefault="00FC3C40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3C40" w:rsidRPr="00C61005" w:rsidRDefault="00FC3C40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40" w:rsidRPr="00C61005" w:rsidRDefault="00FC3C40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813155" w:rsidRPr="00EB2541" w:rsidTr="005E4554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widowControl w:val="0"/>
              <w:jc w:val="center"/>
              <w:rPr>
                <w:sz w:val="24"/>
                <w:szCs w:val="24"/>
              </w:rPr>
            </w:pPr>
            <w:r w:rsidRPr="00EB2541">
              <w:rPr>
                <w:sz w:val="24"/>
                <w:szCs w:val="24"/>
              </w:rPr>
              <w:t>2.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5E4554" w:rsidP="00E80554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Отдел природных ресурсов и охраны окружающей среды </w:t>
            </w:r>
            <w:r w:rsidR="00813155"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rPr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145,0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145,0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145,0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</w:t>
            </w:r>
            <w:bookmarkStart w:id="0" w:name="_GoBack"/>
            <w:bookmarkEnd w:id="0"/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35,0</w:t>
            </w:r>
          </w:p>
        </w:tc>
      </w:tr>
      <w:tr w:rsidR="00813155" w:rsidRPr="00EB2541" w:rsidTr="005E4554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EB2541" w:rsidRDefault="00813155" w:rsidP="00E8055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EB2541" w:rsidRDefault="00813155" w:rsidP="00E80554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B254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145,0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145,0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145,0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435,0</w:t>
            </w:r>
          </w:p>
        </w:tc>
      </w:tr>
      <w:tr w:rsidR="00813155" w:rsidRPr="00EB2541" w:rsidTr="005E4554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EB2541" w:rsidRDefault="00813155" w:rsidP="00E8055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EB2541" w:rsidRDefault="00813155" w:rsidP="00E80554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813155" w:rsidRPr="00EB2541" w:rsidTr="005E4554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EB2541" w:rsidRDefault="00813155" w:rsidP="00E8055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EB2541" w:rsidRDefault="00813155" w:rsidP="00E80554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813155" w:rsidRPr="00EB2541" w:rsidTr="005E4554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EB2541" w:rsidRDefault="00813155" w:rsidP="00E8055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155" w:rsidRPr="00EB2541" w:rsidRDefault="00813155" w:rsidP="00E80554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813155" w:rsidRPr="00EB2541" w:rsidTr="005E4554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55" w:rsidRPr="00EB2541" w:rsidRDefault="00813155" w:rsidP="00E8055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55" w:rsidRPr="00EB2541" w:rsidRDefault="00813155" w:rsidP="00E80554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Муниципальный проект, связанный с реализацией региональных проектов</w:t>
            </w:r>
          </w:p>
          <w:p w:rsidR="005E4554" w:rsidRPr="005E4554" w:rsidRDefault="00813155" w:rsidP="005E4554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1.1.</w:t>
            </w:r>
            <w:r w:rsidR="005E4554" w:rsidRPr="005E4554">
              <w:rPr>
                <w:rFonts w:ascii="Liberation Serif" w:hAnsi="Liberation Serif"/>
                <w:sz w:val="24"/>
              </w:rPr>
              <w:t xml:space="preserve"> </w:t>
            </w:r>
            <w:proofErr w:type="gramStart"/>
            <w:r w:rsidR="005E4554" w:rsidRPr="005E455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«</w:t>
            </w:r>
            <w:r w:rsidR="005E4554" w:rsidRPr="005E4554">
              <w:rPr>
                <w:rFonts w:ascii="Liberation Serif" w:eastAsia="Calibri" w:hAnsi="Liberation Serif" w:cs="Liberation Serif"/>
                <w:i/>
                <w:sz w:val="24"/>
                <w:szCs w:val="24"/>
                <w:lang w:eastAsia="zh-CN"/>
              </w:rPr>
              <w:t>Рекультивация земельных участков, занятых несанкционированными свалками отходов (</w:t>
            </w:r>
            <w:proofErr w:type="spellStart"/>
            <w:r w:rsidR="005E4554" w:rsidRPr="005E4554">
              <w:rPr>
                <w:rFonts w:ascii="Liberation Serif" w:eastAsia="Calibri" w:hAnsi="Liberation Serif" w:cs="Liberation Serif"/>
                <w:i/>
                <w:sz w:val="24"/>
                <w:szCs w:val="24"/>
                <w:lang w:eastAsia="zh-CN"/>
              </w:rPr>
              <w:t>Вохтожское</w:t>
            </w:r>
            <w:proofErr w:type="spellEnd"/>
            <w:r w:rsidR="005E4554" w:rsidRPr="005E4554">
              <w:rPr>
                <w:rFonts w:ascii="Liberation Serif" w:eastAsia="Calibri" w:hAnsi="Liberation Serif" w:cs="Liberation Serif"/>
                <w:i/>
                <w:sz w:val="24"/>
                <w:szCs w:val="24"/>
                <w:lang w:eastAsia="zh-CN"/>
              </w:rPr>
              <w:t xml:space="preserve">, п. </w:t>
            </w:r>
            <w:r w:rsidR="005E4554" w:rsidRPr="005E4554">
              <w:rPr>
                <w:rFonts w:ascii="Liberation Serif" w:eastAsia="Calibri" w:hAnsi="Liberation Serif" w:cs="Liberation Serif"/>
                <w:i/>
                <w:sz w:val="24"/>
                <w:szCs w:val="24"/>
                <w:lang w:eastAsia="zh-CN"/>
              </w:rPr>
              <w:lastRenderedPageBreak/>
              <w:t>Таежный  (</w:t>
            </w:r>
            <w:proofErr w:type="spellStart"/>
            <w:r w:rsidR="005E4554" w:rsidRPr="005E4554">
              <w:rPr>
                <w:rFonts w:ascii="Liberation Serif" w:eastAsia="Calibri" w:hAnsi="Liberation Serif" w:cs="Liberation Serif"/>
                <w:i/>
                <w:sz w:val="24"/>
                <w:szCs w:val="24"/>
                <w:lang w:eastAsia="zh-CN"/>
              </w:rPr>
              <w:t>гослесфонд</w:t>
            </w:r>
            <w:proofErr w:type="spellEnd"/>
            <w:r w:rsidR="005E4554" w:rsidRPr="005E4554">
              <w:rPr>
                <w:rFonts w:ascii="Liberation Serif" w:eastAsia="Calibri" w:hAnsi="Liberation Serif" w:cs="Liberation Serif"/>
                <w:i/>
                <w:sz w:val="24"/>
                <w:szCs w:val="24"/>
                <w:lang w:eastAsia="zh-CN"/>
              </w:rPr>
              <w:t xml:space="preserve"> Грязовецкого лесхоза, кв. № 122,127,126), КНЗУ: 35:28:0302003:44</w:t>
            </w:r>
            <w:r w:rsidR="005E4554" w:rsidRPr="005E455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»</w:t>
            </w:r>
            <w:proofErr w:type="gramEnd"/>
          </w:p>
          <w:p w:rsidR="00813155" w:rsidRPr="00EB2541" w:rsidRDefault="00813155" w:rsidP="00E80554">
            <w:pPr>
              <w:widowControl w:val="0"/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rPr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285248,88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285248,88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570497,76</w:t>
            </w:r>
          </w:p>
        </w:tc>
      </w:tr>
      <w:tr w:rsidR="00813155" w:rsidRPr="00EB2541" w:rsidTr="005E4554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55" w:rsidRPr="00EB2541" w:rsidRDefault="00813155" w:rsidP="00E8055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55" w:rsidRPr="00EB2541" w:rsidRDefault="00813155" w:rsidP="00E80554">
            <w:pPr>
              <w:suppressAutoHyphens w:val="0"/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B254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8557,47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8557,47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17114,94</w:t>
            </w:r>
          </w:p>
        </w:tc>
      </w:tr>
      <w:tr w:rsidR="00312702" w:rsidRPr="00EB2541" w:rsidTr="0066738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702" w:rsidRPr="00EB2541" w:rsidRDefault="00312702" w:rsidP="00E8055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702" w:rsidRPr="00EB2541" w:rsidRDefault="00312702" w:rsidP="00E80554">
            <w:pPr>
              <w:suppressAutoHyphens w:val="0"/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12702" w:rsidRPr="00EB2541" w:rsidRDefault="00312702" w:rsidP="00E80554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2702" w:rsidRPr="00EB2541" w:rsidRDefault="00312702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702" w:rsidRPr="007B68F9" w:rsidRDefault="00312702" w:rsidP="00E8055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276691,41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702" w:rsidRPr="007B68F9" w:rsidRDefault="00312702" w:rsidP="00E8055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276691,41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02" w:rsidRPr="007B68F9" w:rsidRDefault="00312702" w:rsidP="00E8055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553382,82</w:t>
            </w:r>
          </w:p>
        </w:tc>
      </w:tr>
      <w:tr w:rsidR="00813155" w:rsidRPr="00EB2541" w:rsidTr="005E4554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55" w:rsidRPr="00EB2541" w:rsidRDefault="00813155" w:rsidP="00E8055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55" w:rsidRPr="00EB2541" w:rsidRDefault="00813155" w:rsidP="00E80554">
            <w:pPr>
              <w:suppressAutoHyphens w:val="0"/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бюджета </w:t>
            </w: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за счет средств федерального бюджета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813155" w:rsidRPr="00EB2541" w:rsidTr="005E4554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55" w:rsidRPr="00EB2541" w:rsidRDefault="00813155" w:rsidP="00E8055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55" w:rsidRPr="00EB2541" w:rsidRDefault="00813155" w:rsidP="00E80554">
            <w:pPr>
              <w:suppressAutoHyphens w:val="0"/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13155" w:rsidRPr="00EB2541" w:rsidRDefault="00813155" w:rsidP="00E80554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155" w:rsidRPr="00EB2541" w:rsidRDefault="00FC3C40" w:rsidP="005E455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FC3C40" w:rsidRPr="00EB2541" w:rsidTr="007C2EE1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C3C40" w:rsidRPr="00EB2541" w:rsidRDefault="00FC3C40" w:rsidP="00E8055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3C40" w:rsidRPr="00FC3C40" w:rsidRDefault="00FC3C40" w:rsidP="00FC3C40">
            <w:pPr>
              <w:widowControl w:val="0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Комплекс процессных мероприятий                          </w:t>
            </w:r>
          </w:p>
          <w:p w:rsidR="00FC3C40" w:rsidRPr="00FC3C40" w:rsidRDefault="00FC3C40" w:rsidP="00FC3C40">
            <w:pPr>
              <w:widowControl w:val="0"/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1.</w:t>
            </w:r>
            <w:r w:rsidRPr="00FC3C40">
              <w:rPr>
                <w:rFonts w:ascii="Liberation Serif" w:hAnsi="Liberation Serif" w:cs="Liberation Serif"/>
                <w:i/>
                <w:sz w:val="24"/>
                <w:szCs w:val="24"/>
                <w:lang w:eastAsia="zh-CN"/>
              </w:rPr>
              <w:t>«Обеспечение охраны окружающей среды в Грязовецком муниципальном округе»</w:t>
            </w:r>
          </w:p>
          <w:p w:rsidR="00FC3C40" w:rsidRPr="00EB2541" w:rsidRDefault="00FC3C40" w:rsidP="00E80554">
            <w:pPr>
              <w:widowControl w:val="0"/>
              <w:jc w:val="both"/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3C40" w:rsidRPr="00EB2541" w:rsidRDefault="00FC3C40" w:rsidP="00E80554">
            <w:pPr>
              <w:rPr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3C40" w:rsidRPr="00C61005" w:rsidRDefault="00FC3C40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4884,2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3C40" w:rsidRPr="00C61005" w:rsidRDefault="00FC3C40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3337,8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3C40" w:rsidRPr="00C61005" w:rsidRDefault="00FC3C40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3337,8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40" w:rsidRPr="00C61005" w:rsidRDefault="00FC3C40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11559,8</w:t>
            </w:r>
          </w:p>
        </w:tc>
      </w:tr>
      <w:tr w:rsidR="00FC3C40" w:rsidRPr="00EB2541" w:rsidTr="007C2EE1">
        <w:tc>
          <w:tcPr>
            <w:tcW w:w="8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3C40" w:rsidRPr="00EB2541" w:rsidRDefault="00FC3C40" w:rsidP="00E8055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3C40" w:rsidRPr="00EB2541" w:rsidRDefault="00FC3C40" w:rsidP="00E80554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3C40" w:rsidRPr="00EB2541" w:rsidRDefault="00FC3C40" w:rsidP="00E80554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B254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3C40" w:rsidRPr="00C61005" w:rsidRDefault="00FC3C40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384,2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3C40" w:rsidRPr="00C61005" w:rsidRDefault="00FC3C40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337,8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3C40" w:rsidRPr="00C61005" w:rsidRDefault="00FC3C40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337,8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40" w:rsidRPr="00C61005" w:rsidRDefault="00FC3C40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1059,8</w:t>
            </w:r>
          </w:p>
        </w:tc>
      </w:tr>
      <w:tr w:rsidR="00FC3C40" w:rsidRPr="00EB2541" w:rsidTr="007C2EE1">
        <w:tc>
          <w:tcPr>
            <w:tcW w:w="8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3C40" w:rsidRPr="00EB2541" w:rsidRDefault="00FC3C40" w:rsidP="00E8055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3C40" w:rsidRPr="00EB2541" w:rsidRDefault="00FC3C40" w:rsidP="00E80554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3C40" w:rsidRPr="00EB2541" w:rsidRDefault="00FC3C40" w:rsidP="00E80554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3C40" w:rsidRPr="00C61005" w:rsidRDefault="00FC3C40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4500,0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3C40" w:rsidRPr="00C61005" w:rsidRDefault="00FC3C40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3000,0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3C40" w:rsidRPr="00C61005" w:rsidRDefault="00FC3C40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3000,0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40" w:rsidRPr="00C61005" w:rsidRDefault="00FC3C40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10500,0</w:t>
            </w:r>
          </w:p>
        </w:tc>
      </w:tr>
      <w:tr w:rsidR="00FC3C40" w:rsidRPr="00EB2541" w:rsidTr="007C2EE1">
        <w:tc>
          <w:tcPr>
            <w:tcW w:w="8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3C40" w:rsidRPr="00EB2541" w:rsidRDefault="00FC3C40" w:rsidP="00E8055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3C40" w:rsidRPr="00EB2541" w:rsidRDefault="00FC3C40" w:rsidP="00E80554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3C40" w:rsidRPr="00EB2541" w:rsidRDefault="00FC3C40" w:rsidP="00E80554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3C40" w:rsidRPr="00C61005" w:rsidRDefault="00FC3C40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3C40" w:rsidRPr="00C61005" w:rsidRDefault="00FC3C40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3C40" w:rsidRPr="00C61005" w:rsidRDefault="00FC3C40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40" w:rsidRPr="00C61005" w:rsidRDefault="00FC3C40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FC3C40" w:rsidRPr="00EB2541" w:rsidTr="007C2EE1">
        <w:tc>
          <w:tcPr>
            <w:tcW w:w="8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3C40" w:rsidRPr="00EB2541" w:rsidRDefault="00FC3C40" w:rsidP="00E8055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3C40" w:rsidRPr="00EB2541" w:rsidRDefault="00FC3C40" w:rsidP="00E80554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3C40" w:rsidRPr="00EB2541" w:rsidRDefault="00FC3C40" w:rsidP="00E80554">
            <w:pPr>
              <w:widowControl w:val="0"/>
              <w:rPr>
                <w:sz w:val="24"/>
                <w:szCs w:val="24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3C40" w:rsidRPr="00C61005" w:rsidRDefault="00FC3C40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3C40" w:rsidRPr="00C61005" w:rsidRDefault="00FC3C40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3C40" w:rsidRPr="00C61005" w:rsidRDefault="00FC3C40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40" w:rsidRPr="00C61005" w:rsidRDefault="00FC3C40" w:rsidP="00E8055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</w:tbl>
    <w:p w:rsidR="003E17E3" w:rsidRDefault="00312702"/>
    <w:sectPr w:rsidR="003E17E3" w:rsidSect="008131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1">
    <w:nsid w:val="0B863B56"/>
    <w:multiLevelType w:val="multilevel"/>
    <w:tmpl w:val="07209266"/>
    <w:lvl w:ilvl="0">
      <w:start w:val="1"/>
      <w:numFmt w:val="decimal"/>
      <w:lvlText w:val="%1."/>
      <w:lvlJc w:val="left"/>
      <w:pPr>
        <w:ind w:left="3763" w:hanging="360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2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55"/>
    <w:rsid w:val="00312702"/>
    <w:rsid w:val="005E4554"/>
    <w:rsid w:val="00813155"/>
    <w:rsid w:val="00B9309F"/>
    <w:rsid w:val="00FC3C40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215">
    <w:name w:val="WW8Num215"/>
    <w:rsid w:val="00813155"/>
    <w:pPr>
      <w:numPr>
        <w:numId w:val="1"/>
      </w:numPr>
    </w:pPr>
  </w:style>
  <w:style w:type="numbering" w:customStyle="1" w:styleId="WW8Num220">
    <w:name w:val="WW8Num220"/>
    <w:rsid w:val="00FC3C40"/>
    <w:pPr>
      <w:numPr>
        <w:numId w:val="3"/>
      </w:numPr>
    </w:pPr>
  </w:style>
  <w:style w:type="numbering" w:customStyle="1" w:styleId="WW8Num27">
    <w:name w:val="WW8Num27"/>
    <w:basedOn w:val="a2"/>
    <w:rsid w:val="0031270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215">
    <w:name w:val="WW8Num215"/>
    <w:rsid w:val="00813155"/>
    <w:pPr>
      <w:numPr>
        <w:numId w:val="1"/>
      </w:numPr>
    </w:pPr>
  </w:style>
  <w:style w:type="numbering" w:customStyle="1" w:styleId="WW8Num220">
    <w:name w:val="WW8Num220"/>
    <w:rsid w:val="00FC3C40"/>
    <w:pPr>
      <w:numPr>
        <w:numId w:val="3"/>
      </w:numPr>
    </w:pPr>
  </w:style>
  <w:style w:type="numbering" w:customStyle="1" w:styleId="WW8Num27">
    <w:name w:val="WW8Num27"/>
    <w:basedOn w:val="a2"/>
    <w:rsid w:val="0031270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Н.А. Холодилова</dc:creator>
  <cp:lastModifiedBy>Н.А. Холодилова</cp:lastModifiedBy>
  <cp:revision>1</cp:revision>
  <dcterms:created xsi:type="dcterms:W3CDTF">2024-09-13T12:27:00Z</dcterms:created>
  <dcterms:modified xsi:type="dcterms:W3CDTF">2024-09-13T13:04:00Z</dcterms:modified>
</cp:coreProperties>
</file>