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87" w:rsidRPr="00191787" w:rsidRDefault="00191787" w:rsidP="00556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sz w:val="24"/>
          <w:szCs w:val="24"/>
        </w:rPr>
        <w:t>Приложение</w:t>
      </w:r>
    </w:p>
    <w:p w:rsidR="00191787" w:rsidRPr="00191787" w:rsidRDefault="00191787" w:rsidP="00191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91787" w:rsidRPr="00191787" w:rsidRDefault="00191787" w:rsidP="001917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sz w:val="24"/>
          <w:szCs w:val="24"/>
        </w:rPr>
        <w:t>Грязовецкого муниципального округа</w:t>
      </w:r>
    </w:p>
    <w:p w:rsidR="00191787" w:rsidRDefault="00191787" w:rsidP="00556577">
      <w:pPr>
        <w:tabs>
          <w:tab w:val="left" w:pos="7620"/>
        </w:tabs>
        <w:spacing w:after="0" w:line="240" w:lineRule="auto"/>
        <w:ind w:left="-708" w:right="-283"/>
        <w:jc w:val="center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Pr="00191787">
        <w:rPr>
          <w:rFonts w:ascii="Times New Roman" w:hAnsi="Times New Roman"/>
          <w:color w:val="auto"/>
          <w:sz w:val="24"/>
          <w:szCs w:val="24"/>
        </w:rPr>
        <w:t xml:space="preserve"> от ________________ № ____</w:t>
      </w:r>
    </w:p>
    <w:p w:rsidR="00556577" w:rsidRPr="00556577" w:rsidRDefault="00556577" w:rsidP="00556577">
      <w:pPr>
        <w:tabs>
          <w:tab w:val="left" w:pos="7620"/>
        </w:tabs>
        <w:spacing w:after="0" w:line="240" w:lineRule="auto"/>
        <w:ind w:left="-708" w:right="-283"/>
        <w:jc w:val="center"/>
        <w:rPr>
          <w:rFonts w:ascii="Times New Roman" w:hAnsi="Times New Roman"/>
          <w:sz w:val="24"/>
          <w:szCs w:val="24"/>
        </w:rPr>
      </w:pPr>
    </w:p>
    <w:p w:rsidR="009300F6" w:rsidRPr="00DE6599" w:rsidRDefault="00DE6599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E6599">
        <w:rPr>
          <w:rFonts w:ascii="Times New Roman" w:hAnsi="Times New Roman"/>
          <w:b/>
          <w:sz w:val="28"/>
        </w:rPr>
        <w:t>А</w:t>
      </w:r>
      <w:r w:rsidR="00CF5CE0" w:rsidRPr="00DE6599">
        <w:rPr>
          <w:rFonts w:ascii="Times New Roman" w:hAnsi="Times New Roman"/>
          <w:b/>
          <w:sz w:val="28"/>
        </w:rPr>
        <w:t>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9300F6" w:rsidRPr="00DE6599" w:rsidRDefault="00CF5CE0">
      <w:pPr>
        <w:jc w:val="center"/>
        <w:outlineLvl w:val="1"/>
        <w:rPr>
          <w:rFonts w:ascii="Times New Roman" w:hAnsi="Times New Roman"/>
          <w:b/>
          <w:sz w:val="28"/>
        </w:rPr>
      </w:pPr>
      <w:r w:rsidRPr="00DE6599">
        <w:rPr>
          <w:rFonts w:ascii="Times New Roman" w:hAnsi="Times New Roman"/>
          <w:b/>
          <w:sz w:val="28"/>
        </w:rPr>
        <w:t>I. Общие положения</w:t>
      </w:r>
    </w:p>
    <w:p w:rsidR="00BA711A" w:rsidRPr="00556577" w:rsidRDefault="00CF5CE0" w:rsidP="005565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(далее – административный регламент, муниципальная услуга, Реестр) устанавливает порядок и стандарт предоставления муниципальной услуги.</w:t>
      </w:r>
    </w:p>
    <w:p w:rsidR="00556577" w:rsidRDefault="005565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117EAE" w:rsidRDefault="00CF5CE0" w:rsidP="005565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56577" w:rsidRDefault="005565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Место нахождения</w:t>
      </w:r>
      <w:r w:rsidR="00DE6599">
        <w:rPr>
          <w:rFonts w:ascii="Times New Roman" w:hAnsi="Times New Roman"/>
          <w:sz w:val="28"/>
        </w:rPr>
        <w:t xml:space="preserve"> Администрации Грязовецкого муниципального округа, его структурного подразделения – Отдел природных ресурсов и охраны окружающей среды</w:t>
      </w:r>
      <w:r>
        <w:rPr>
          <w:rFonts w:ascii="Times New Roman" w:hAnsi="Times New Roman"/>
          <w:sz w:val="28"/>
        </w:rPr>
        <w:t xml:space="preserve"> (далее – Уполномоченный орган): </w:t>
      </w:r>
    </w:p>
    <w:p w:rsidR="009300F6" w:rsidRDefault="00CF5CE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Уполномоченного органа:</w:t>
      </w:r>
      <w:r w:rsidR="00DE6599">
        <w:rPr>
          <w:rFonts w:ascii="Times New Roman" w:hAnsi="Times New Roman"/>
          <w:sz w:val="28"/>
        </w:rPr>
        <w:t xml:space="preserve"> 162000, Вологодская область, Грязовецкий район, г. Грязовец, ул. Карла Маркса, д. 58</w:t>
      </w:r>
    </w:p>
    <w:p w:rsidR="00DE6599" w:rsidRDefault="00CF5CE0" w:rsidP="0055657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</w:p>
    <w:tbl>
      <w:tblPr>
        <w:tblW w:w="87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4345"/>
      </w:tblGrid>
      <w:tr w:rsidR="00DE6599" w:rsidRPr="00DE6599" w:rsidTr="00DE6599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DE6599" w:rsidRPr="00DE6599" w:rsidTr="00DE6599">
        <w:trPr>
          <w:trHeight w:val="14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RPr="00DE6599" w:rsidTr="00DE6599">
        <w:trPr>
          <w:trHeight w:val="21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RPr="00DE6599" w:rsidTr="00DE6599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RPr="00DE6599" w:rsidTr="00DE6599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RPr="00DE6599" w:rsidTr="00DE6599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RPr="00DE6599" w:rsidTr="00DE6599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RPr="00DE6599" w:rsidTr="00556577">
        <w:trPr>
          <w:trHeight w:val="46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Pr="00DE6599" w:rsidRDefault="00DE6599" w:rsidP="00DE659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DE6599"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9300F6" w:rsidRDefault="009300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56577" w:rsidRDefault="0055657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56577" w:rsidRDefault="0055657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График приема документов: </w:t>
      </w:r>
    </w:p>
    <w:tbl>
      <w:tblPr>
        <w:tblW w:w="873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4345"/>
      </w:tblGrid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DE6599" w:rsidRDefault="00DE6599" w:rsidP="00CF5CE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</w:rPr>
            </w:pPr>
          </w:p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DE6599" w:rsidTr="00CF5CE0">
        <w:trPr>
          <w:trHeight w:val="14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rPr>
          <w:trHeight w:val="21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DE6599" w:rsidRDefault="00DE659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личного приема руководителя Уполномоченного органа:</w:t>
      </w:r>
    </w:p>
    <w:tbl>
      <w:tblPr>
        <w:tblW w:w="873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4345"/>
      </w:tblGrid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DE6599" w:rsidRDefault="00DE6599" w:rsidP="00CF5CE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</w:rPr>
            </w:pPr>
          </w:p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- 17ºº</w:t>
            </w:r>
          </w:p>
        </w:tc>
      </w:tr>
      <w:tr w:rsidR="00DE6599" w:rsidTr="00CF5CE0">
        <w:trPr>
          <w:trHeight w:val="14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rPr>
          <w:trHeight w:val="21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rPr>
                <w:rFonts w:ascii="Times New Roman" w:hAnsi="Times New Roman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E6599" w:rsidTr="00CF5CE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99" w:rsidRDefault="00DE6599" w:rsidP="00CF5CE0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08ºº - 12ºº</w:t>
            </w:r>
          </w:p>
          <w:p w:rsidR="00DE6599" w:rsidRDefault="00DE6599" w:rsidP="00CF5CE0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13ºº - 16ºº</w:t>
            </w:r>
          </w:p>
        </w:tc>
      </w:tr>
    </w:tbl>
    <w:p w:rsidR="00DE6599" w:rsidRDefault="00DE65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E6599" w:rsidRDefault="00DE6599" w:rsidP="00DE659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 8(81755)2-15-67.</w:t>
      </w:r>
    </w:p>
    <w:p w:rsidR="00DE6599" w:rsidRDefault="00DE6599" w:rsidP="00DE659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официальный сайт Уполномоченного органа, сеть «Интернет»): </w:t>
      </w:r>
      <w:proofErr w:type="spellStart"/>
      <w:r>
        <w:rPr>
          <w:rFonts w:ascii="Times New Roman" w:hAnsi="Times New Roman"/>
          <w:sz w:val="28"/>
        </w:rPr>
        <w:t>www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gradm</w:t>
      </w:r>
      <w:proofErr w:type="spellEnd"/>
      <w:r w:rsidRPr="001E2256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</w:p>
    <w:p w:rsidR="009300F6" w:rsidRDefault="00CF5CE0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>
          <w:rPr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9300F6" w:rsidRDefault="00CF5CE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</w:t>
      </w:r>
      <w:r>
        <w:rPr>
          <w:rStyle w:val="1"/>
          <w:rFonts w:ascii="Times New Roman" w:hAnsi="Times New Roman"/>
          <w:sz w:val="28"/>
        </w:rPr>
        <w:t xml:space="preserve"> </w:t>
      </w:r>
      <w:hyperlink r:id="rId8" w:history="1">
        <w:r>
          <w:rPr>
            <w:rStyle w:val="1"/>
            <w:rFonts w:ascii="Times New Roman" w:hAnsi="Times New Roman"/>
            <w:sz w:val="28"/>
          </w:rPr>
          <w:t>https://gosuslugi35.ru.</w:t>
        </w:r>
      </w:hyperlink>
    </w:p>
    <w:p w:rsidR="009300F6" w:rsidRDefault="00CF5CE0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DE65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117EAE" w:rsidRDefault="00117E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посредством почтовой связи;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="00117EAE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117EAE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i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117EAE" w:rsidRDefault="00117E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9300F6" w:rsidRDefault="00117EAE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официальный </w:t>
      </w:r>
      <w:r w:rsidR="007F2FF3">
        <w:rPr>
          <w:rFonts w:ascii="Times New Roman" w:hAnsi="Times New Roman"/>
          <w:sz w:val="28"/>
        </w:rPr>
        <w:t>сайт Уполномоченного</w:t>
      </w:r>
      <w:r w:rsidR="00CF5CE0">
        <w:rPr>
          <w:rFonts w:ascii="Times New Roman" w:hAnsi="Times New Roman"/>
          <w:sz w:val="28"/>
        </w:rPr>
        <w:t xml:space="preserve"> органа, МФЦ;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9300F6" w:rsidRDefault="00CF5CE0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300F6" w:rsidRDefault="00CF5CE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</w:t>
      </w:r>
      <w:r w:rsidR="00117EAE">
        <w:rPr>
          <w:rFonts w:ascii="Times New Roman" w:hAnsi="Times New Roman"/>
          <w:sz w:val="28"/>
        </w:rPr>
        <w:t xml:space="preserve">вом телефонной, почтовой связи </w:t>
      </w:r>
      <w:r>
        <w:rPr>
          <w:rFonts w:ascii="Times New Roman" w:hAnsi="Times New Roman"/>
          <w:sz w:val="28"/>
        </w:rPr>
        <w:t>или электронной почты.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300F6" w:rsidRDefault="00CF5C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300F6" w:rsidRDefault="00CF5CE0" w:rsidP="00117E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</w:t>
      </w:r>
      <w:r w:rsidR="00117EAE">
        <w:rPr>
          <w:rFonts w:ascii="Times New Roman" w:hAnsi="Times New Roman"/>
          <w:sz w:val="28"/>
        </w:rPr>
        <w:t xml:space="preserve">я, подписывается руководителем </w:t>
      </w:r>
      <w:r>
        <w:rPr>
          <w:rFonts w:ascii="Times New Roman" w:hAnsi="Times New Roman"/>
          <w:sz w:val="28"/>
        </w:rPr>
        <w:t>Уполномоченного органа и направляется способом, позволяющим подтвердить факт и дату направления.</w:t>
      </w:r>
    </w:p>
    <w:p w:rsidR="009300F6" w:rsidRDefault="00CF5CE0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300F6" w:rsidRDefault="00CF5CE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300F6" w:rsidRDefault="00CF5CE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9300F6" w:rsidRDefault="00CF5CE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9300F6" w:rsidRDefault="00CF5CE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Едином портале;</w:t>
      </w:r>
    </w:p>
    <w:p w:rsidR="009300F6" w:rsidRDefault="00CF5CE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117EAE" w:rsidRDefault="00CF5CE0" w:rsidP="00BA711A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556577" w:rsidRDefault="00556577">
      <w:pPr>
        <w:pStyle w:val="4"/>
        <w:spacing w:before="0"/>
        <w:ind w:firstLine="709"/>
        <w:rPr>
          <w:b/>
        </w:rPr>
      </w:pPr>
    </w:p>
    <w:p w:rsidR="009300F6" w:rsidRPr="00117EAE" w:rsidRDefault="00CF5CE0">
      <w:pPr>
        <w:pStyle w:val="4"/>
        <w:spacing w:before="0"/>
        <w:ind w:firstLine="709"/>
        <w:rPr>
          <w:b/>
        </w:rPr>
      </w:pPr>
      <w:bookmarkStart w:id="0" w:name="_GoBack"/>
      <w:bookmarkEnd w:id="0"/>
      <w:r w:rsidRPr="00117EAE">
        <w:rPr>
          <w:b/>
        </w:rPr>
        <w:t>II. Стандарт предоставления муниципальной услуги</w:t>
      </w:r>
    </w:p>
    <w:p w:rsidR="009300F6" w:rsidRPr="00117EAE" w:rsidRDefault="009300F6" w:rsidP="00117EAE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pStyle w:val="4"/>
        <w:tabs>
          <w:tab w:val="clear" w:pos="0"/>
          <w:tab w:val="left" w:pos="360"/>
        </w:tabs>
        <w:spacing w:before="0"/>
        <w:ind w:firstLine="737"/>
        <w:jc w:val="both"/>
        <w:rPr>
          <w:szCs w:val="28"/>
        </w:rPr>
      </w:pPr>
      <w:r w:rsidRPr="00117EAE">
        <w:rPr>
          <w:szCs w:val="28"/>
        </w:rPr>
        <w:t>2.1. Наименование муниципальной услуги</w:t>
      </w:r>
    </w:p>
    <w:p w:rsidR="009300F6" w:rsidRPr="00117EAE" w:rsidRDefault="00CF5CE0" w:rsidP="00117EAE">
      <w:pPr>
        <w:pStyle w:val="4"/>
        <w:tabs>
          <w:tab w:val="clear" w:pos="0"/>
          <w:tab w:val="left" w:pos="709"/>
        </w:tabs>
        <w:spacing w:before="0"/>
        <w:ind w:firstLine="737"/>
        <w:jc w:val="both"/>
        <w:rPr>
          <w:szCs w:val="28"/>
        </w:rPr>
      </w:pPr>
      <w:r w:rsidRPr="00117EAE">
        <w:rPr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pStyle w:val="4"/>
        <w:spacing w:before="0"/>
        <w:ind w:firstLine="737"/>
        <w:jc w:val="both"/>
        <w:rPr>
          <w:szCs w:val="28"/>
        </w:rPr>
      </w:pPr>
      <w:r w:rsidRPr="00117EAE">
        <w:rPr>
          <w:szCs w:val="28"/>
        </w:rPr>
        <w:t>2.2. Наименование органа местного самоуправления, предоставляющего муниципальную услугу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pacing w:val="-4"/>
          <w:sz w:val="28"/>
          <w:szCs w:val="28"/>
          <w:highlight w:val="yellow"/>
        </w:rPr>
      </w:pPr>
      <w:r w:rsidRPr="00117EAE">
        <w:rPr>
          <w:rFonts w:ascii="Times New Roman" w:hAnsi="Times New Roman"/>
          <w:sz w:val="28"/>
          <w:szCs w:val="28"/>
        </w:rPr>
        <w:t xml:space="preserve">2.2.1. </w:t>
      </w:r>
      <w:r w:rsidRPr="00117EAE">
        <w:rPr>
          <w:rFonts w:ascii="Times New Roman" w:hAnsi="Times New Roman"/>
          <w:spacing w:val="-4"/>
          <w:sz w:val="28"/>
          <w:szCs w:val="28"/>
          <w:highlight w:val="white"/>
        </w:rPr>
        <w:t>Муниципальная услуга предоставляется:</w:t>
      </w:r>
    </w:p>
    <w:p w:rsidR="009300F6" w:rsidRPr="00117EAE" w:rsidRDefault="00117EAE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природных ресурсов и охраны окружающей среды администрации Грязовецкого муниципального округа.</w:t>
      </w:r>
    </w:p>
    <w:p w:rsid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МФЦ по месту жительства заявителя - в части в части приема и выдачи документов на предоставление муниципальной услуги</w:t>
      </w:r>
      <w:r w:rsidR="00117EAE" w:rsidRPr="00117EAE">
        <w:rPr>
          <w:rFonts w:ascii="Times New Roman" w:hAnsi="Times New Roman"/>
          <w:i/>
          <w:sz w:val="28"/>
          <w:szCs w:val="28"/>
        </w:rPr>
        <w:t>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2.2.2.</w:t>
      </w:r>
      <w:r w:rsidRPr="00117E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7EAE">
        <w:rPr>
          <w:rFonts w:ascii="Times New Roman" w:hAnsi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</w:t>
      </w:r>
      <w:r w:rsidR="00117EAE">
        <w:rPr>
          <w:rFonts w:ascii="Times New Roman" w:hAnsi="Times New Roman"/>
          <w:sz w:val="28"/>
          <w:szCs w:val="28"/>
        </w:rPr>
        <w:t>щим административным регламентом.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9300F6" w:rsidRPr="00117EAE" w:rsidRDefault="00CF5CE0" w:rsidP="00117EAE">
      <w:pPr>
        <w:numPr>
          <w:ilvl w:val="0"/>
          <w:numId w:val="1"/>
        </w:numPr>
        <w:spacing w:before="120" w:after="120" w:line="240" w:lineRule="auto"/>
        <w:ind w:left="0"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решение о включении сведений о месте (площадке) накопления твердых коммунальных отходов в Реестр;</w:t>
      </w:r>
    </w:p>
    <w:p w:rsidR="009300F6" w:rsidRPr="00117EAE" w:rsidRDefault="00CF5CE0" w:rsidP="00117EAE">
      <w:pPr>
        <w:spacing w:before="120" w:after="120" w:line="240" w:lineRule="auto"/>
        <w:ind w:left="120"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- решение об отказе во включении сведений о месте (площадке) накопления твердых коммунальных отходов в Реестр.</w:t>
      </w:r>
    </w:p>
    <w:p w:rsidR="009300F6" w:rsidRPr="00117EAE" w:rsidRDefault="00CF5CE0" w:rsidP="00117EAE">
      <w:pPr>
        <w:spacing w:before="120" w:after="120" w:line="240" w:lineRule="auto"/>
        <w:ind w:left="120" w:right="120"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 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9300F6" w:rsidRPr="00117EAE" w:rsidRDefault="00CF5CE0" w:rsidP="00117EAE">
      <w:pPr>
        <w:spacing w:before="120" w:after="120" w:line="240" w:lineRule="auto"/>
        <w:ind w:left="119" w:right="119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10 (десяти) рабочих дней со дня получения заявки о включении сведений о месте (площадке) накопления твердых коммунальных отх</w:t>
      </w:r>
      <w:r w:rsidR="00117EAE">
        <w:rPr>
          <w:rFonts w:ascii="Times New Roman" w:hAnsi="Times New Roman"/>
          <w:sz w:val="28"/>
          <w:szCs w:val="28"/>
        </w:rPr>
        <w:t xml:space="preserve">одов в Реестр (далее – заявка) </w:t>
      </w:r>
      <w:r w:rsidRPr="00117EAE">
        <w:rPr>
          <w:rFonts w:ascii="Times New Roman" w:hAnsi="Times New Roman"/>
          <w:sz w:val="28"/>
          <w:szCs w:val="28"/>
        </w:rPr>
        <w:t>и прилагаемых к ней документов Уполномоченный орган.</w:t>
      </w:r>
    </w:p>
    <w:p w:rsidR="009300F6" w:rsidRPr="00117EAE" w:rsidRDefault="00CF5CE0" w:rsidP="00117EAE">
      <w:pPr>
        <w:spacing w:before="120" w:after="120" w:line="240" w:lineRule="auto"/>
        <w:ind w:left="119" w:right="119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117EA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Градостроительный </w:t>
      </w:r>
      <w:hyperlink r:id="rId9" w:history="1">
        <w:r w:rsidRPr="00117EAE">
          <w:rPr>
            <w:rFonts w:ascii="Times New Roman" w:hAnsi="Times New Roman"/>
            <w:sz w:val="28"/>
            <w:szCs w:val="28"/>
          </w:rPr>
          <w:t>кодекс</w:t>
        </w:r>
      </w:hyperlink>
      <w:r w:rsidRPr="00117EA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117EAE">
          <w:rPr>
            <w:rFonts w:ascii="Times New Roman" w:hAnsi="Times New Roman"/>
            <w:sz w:val="28"/>
            <w:szCs w:val="28"/>
          </w:rPr>
          <w:t>закон</w:t>
        </w:r>
      </w:hyperlink>
      <w:r w:rsidRPr="00117EAE">
        <w:rPr>
          <w:rFonts w:ascii="Times New Roman" w:hAnsi="Times New Roman"/>
          <w:sz w:val="28"/>
          <w:szCs w:val="28"/>
        </w:rPr>
        <w:t xml:space="preserve"> от 24 июня 1998 года № 89-ФЗ «Об отходах производства и потребления»;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117EAE">
          <w:rPr>
            <w:rFonts w:ascii="Times New Roman" w:hAnsi="Times New Roman"/>
            <w:sz w:val="28"/>
            <w:szCs w:val="28"/>
          </w:rPr>
          <w:t>закон</w:t>
        </w:r>
      </w:hyperlink>
      <w:r w:rsidRPr="00117EAE">
        <w:rPr>
          <w:rFonts w:ascii="Times New Roman" w:hAnsi="Times New Roman"/>
          <w:sz w:val="28"/>
          <w:szCs w:val="28"/>
        </w:rPr>
        <w:t xml:space="preserve"> от 6 октября 2003 года № 131-ФЗ «Об общих </w:t>
      </w:r>
      <w:r w:rsidRPr="00117EAE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Федерации»;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Федеральный </w:t>
      </w:r>
      <w:hyperlink r:id="rId12" w:history="1">
        <w:r w:rsidRPr="00117EAE">
          <w:rPr>
            <w:rFonts w:ascii="Times New Roman" w:hAnsi="Times New Roman"/>
            <w:sz w:val="28"/>
            <w:szCs w:val="28"/>
          </w:rPr>
          <w:t>закон</w:t>
        </w:r>
      </w:hyperlink>
      <w:r w:rsidRPr="00117EAE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9300F6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117EAE" w:rsidRPr="00117EAE" w:rsidRDefault="00117EAE" w:rsidP="00117EAE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0043">
        <w:rPr>
          <w:rFonts w:ascii="Times New Roman" w:hAnsi="Times New Roman"/>
          <w:sz w:val="28"/>
          <w:szCs w:val="28"/>
        </w:rPr>
        <w:t>Федеральный закон от 30 марта 1999 года № 52-ФЗ «О санитарно</w:t>
      </w:r>
      <w:r>
        <w:rPr>
          <w:rFonts w:ascii="Times New Roman" w:hAnsi="Times New Roman"/>
          <w:sz w:val="28"/>
          <w:szCs w:val="28"/>
        </w:rPr>
        <w:t>-</w:t>
      </w:r>
      <w:r w:rsidRPr="00A10043">
        <w:rPr>
          <w:rFonts w:ascii="Times New Roman" w:hAnsi="Times New Roman"/>
          <w:sz w:val="28"/>
          <w:szCs w:val="28"/>
        </w:rPr>
        <w:t>эпидемиологическом благополучии населения»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9300F6" w:rsidRPr="00117EAE" w:rsidRDefault="008152A9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17EAE">
          <w:rPr>
            <w:rFonts w:ascii="Times New Roman" w:hAnsi="Times New Roman"/>
            <w:sz w:val="28"/>
            <w:szCs w:val="28"/>
          </w:rPr>
          <w:t>П</w:t>
        </w:r>
        <w:r w:rsidR="00CF5CE0" w:rsidRPr="00117EAE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CF5CE0" w:rsidRPr="00117EAE">
        <w:rPr>
          <w:rFonts w:ascii="Times New Roman" w:hAnsi="Times New Roman"/>
          <w:sz w:val="28"/>
          <w:szCs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9300F6" w:rsidRPr="00117EAE" w:rsidRDefault="00117EAE" w:rsidP="00117EAE">
      <w:pPr>
        <w:widowControl w:val="0"/>
        <w:spacing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F5CE0" w:rsidRPr="00117EAE">
        <w:rPr>
          <w:rFonts w:ascii="Times New Roman" w:hAnsi="Times New Roman"/>
          <w:sz w:val="28"/>
          <w:szCs w:val="28"/>
        </w:rPr>
        <w:t>астоящий административный регламент</w:t>
      </w:r>
      <w:r w:rsidR="00CF5CE0" w:rsidRPr="00117EAE">
        <w:rPr>
          <w:rFonts w:ascii="Times New Roman" w:hAnsi="Times New Roman"/>
          <w:i/>
          <w:sz w:val="28"/>
          <w:szCs w:val="28"/>
        </w:rPr>
        <w:t>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9300F6" w:rsidRPr="00117EAE" w:rsidRDefault="00CF5CE0" w:rsidP="00117EAE">
      <w:pPr>
        <w:pStyle w:val="4"/>
        <w:tabs>
          <w:tab w:val="left" w:pos="426"/>
          <w:tab w:val="left" w:pos="709"/>
        </w:tabs>
        <w:spacing w:before="0"/>
        <w:ind w:firstLine="737"/>
        <w:contextualSpacing/>
        <w:jc w:val="both"/>
        <w:rPr>
          <w:szCs w:val="28"/>
        </w:rPr>
      </w:pPr>
      <w:r w:rsidRPr="00117EAE">
        <w:rPr>
          <w:szCs w:val="28"/>
        </w:rPr>
        <w:t>2.6.1. Для предоставления муниципальной услуги заявитель представляет:</w:t>
      </w:r>
    </w:p>
    <w:p w:rsidR="009300F6" w:rsidRPr="00117EAE" w:rsidRDefault="00CF5CE0" w:rsidP="00117EAE">
      <w:pPr>
        <w:pStyle w:val="4"/>
        <w:tabs>
          <w:tab w:val="left" w:pos="426"/>
          <w:tab w:val="left" w:pos="709"/>
        </w:tabs>
        <w:spacing w:before="0"/>
        <w:ind w:firstLine="737"/>
        <w:contextualSpacing/>
        <w:jc w:val="both"/>
        <w:rPr>
          <w:szCs w:val="28"/>
        </w:rPr>
      </w:pPr>
      <w:r w:rsidRPr="00117EAE">
        <w:rPr>
          <w:szCs w:val="28"/>
        </w:rPr>
        <w:t>заявк</w:t>
      </w:r>
      <w:r w:rsidR="00117EAE">
        <w:rPr>
          <w:szCs w:val="28"/>
        </w:rPr>
        <w:t>у по форме согласно приложению 2</w:t>
      </w:r>
      <w:r w:rsidRPr="00117EAE">
        <w:rPr>
          <w:szCs w:val="28"/>
        </w:rPr>
        <w:t xml:space="preserve"> к административному регламенту.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Заявка по просьбе заявителя может быть заполнена специалистом, ответственным за прием документов, с помощью компьютера или от руки. В последнем случае заявитель вписывает в заявку от руки свои фамилию, имя, отчество (полностью) и ставит подпись.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При заполнении заявки не допускается использование сокращений слов и аббревиатур.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Форма заявки размещается на официальном сайте Уполномоченного органа в сети «Интернет» с возможностью бесплатного копирования.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2.6.2. К заявке прилагаются следующие документы: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2.6.2.1. Документ, удостоверяющий личность заявителя (при личном обращении).</w:t>
      </w:r>
    </w:p>
    <w:p w:rsidR="009300F6" w:rsidRPr="00117EAE" w:rsidRDefault="00CF5CE0" w:rsidP="00117EAE">
      <w:pPr>
        <w:widowControl w:val="0"/>
        <w:spacing w:before="24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2.6.2.2.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7EAE">
        <w:rPr>
          <w:rFonts w:ascii="Times New Roman" w:hAnsi="Times New Roman"/>
          <w:color w:val="000000" w:themeColor="text1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7EAE">
        <w:rPr>
          <w:rFonts w:ascii="Times New Roman" w:hAnsi="Times New Roman"/>
          <w:color w:val="000000" w:themeColor="text1"/>
          <w:sz w:val="28"/>
          <w:szCs w:val="28"/>
        </w:rPr>
        <w:t>доверенность, заверенная нотариально (в случае обращения за получением муниципальной услуги уполномоченного представителя физического лица, в том числе индивидуального предпринимателя);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7EAE">
        <w:rPr>
          <w:rFonts w:ascii="Times New Roman" w:hAnsi="Times New Roman"/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печатью (при наличии) либо копия решен</w:t>
      </w:r>
      <w:r w:rsidR="00AE03C6">
        <w:rPr>
          <w:rFonts w:ascii="Times New Roman" w:hAnsi="Times New Roman"/>
          <w:color w:val="000000" w:themeColor="text1"/>
          <w:sz w:val="28"/>
          <w:szCs w:val="28"/>
        </w:rPr>
        <w:t xml:space="preserve">ия о назначении или об </w:t>
      </w:r>
      <w:r w:rsidR="00AE03C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избрании, </w:t>
      </w:r>
      <w:r w:rsidRPr="00117EAE">
        <w:rPr>
          <w:rFonts w:ascii="Times New Roman" w:hAnsi="Times New Roman"/>
          <w:color w:val="000000" w:themeColor="text1"/>
          <w:sz w:val="28"/>
          <w:szCs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2.6.3. Заявка и прилагаемые к ней документы могут быть представлены (направлены) следующими способами: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путем личного обращения;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по электронной почте.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2.6.4. Заявка и прилагаемые к ней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 Федерального закона от 27 июля 2010 года № 210-ФЗ «Об организации предоставления государственных и муниципальных услуг».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</w:t>
      </w:r>
      <w:r w:rsidR="00AE03C6">
        <w:rPr>
          <w:rFonts w:ascii="Times New Roman" w:hAnsi="Times New Roman"/>
          <w:sz w:val="28"/>
          <w:szCs w:val="28"/>
        </w:rPr>
        <w:t xml:space="preserve">ся усиленной квалифицированной </w:t>
      </w:r>
      <w:r w:rsidRPr="00117EAE">
        <w:rPr>
          <w:rFonts w:ascii="Times New Roman" w:hAnsi="Times New Roman"/>
          <w:sz w:val="28"/>
          <w:szCs w:val="28"/>
        </w:rPr>
        <w:t>электронной подписью нотариуса.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AE03C6">
      <w:pPr>
        <w:tabs>
          <w:tab w:val="left" w:pos="851"/>
        </w:tabs>
        <w:spacing w:after="0" w:line="240" w:lineRule="auto"/>
        <w:ind w:firstLine="737"/>
        <w:jc w:val="both"/>
        <w:outlineLvl w:val="1"/>
        <w:rPr>
          <w:rFonts w:ascii="Times New Roman" w:hAnsi="Times New Roman"/>
          <w:sz w:val="28"/>
          <w:szCs w:val="28"/>
        </w:rPr>
      </w:pPr>
      <w:r w:rsidRPr="00AE03C6">
        <w:rPr>
          <w:rFonts w:ascii="Times New Roman" w:hAnsi="Times New Roman"/>
          <w:sz w:val="28"/>
          <w:szCs w:val="28"/>
        </w:rPr>
        <w:lastRenderedPageBreak/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300F6" w:rsidRPr="00117EAE" w:rsidRDefault="00CF5CE0" w:rsidP="00117EAE">
      <w:pPr>
        <w:tabs>
          <w:tab w:val="left" w:pos="851"/>
        </w:tabs>
        <w:spacing w:after="0" w:line="240" w:lineRule="auto"/>
        <w:ind w:firstLine="73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17EAE">
        <w:rPr>
          <w:rStyle w:val="1"/>
          <w:rFonts w:ascii="Times New Roman" w:hAnsi="Times New Roman"/>
          <w:sz w:val="28"/>
          <w:szCs w:val="28"/>
        </w:rPr>
        <w:t>2.7.1. Заявитель вправе представить в Уполномоченный орган документы, содержащие следующие сведения:</w:t>
      </w:r>
    </w:p>
    <w:p w:rsidR="009300F6" w:rsidRPr="00117EAE" w:rsidRDefault="00CF5CE0" w:rsidP="00117EAE">
      <w:pPr>
        <w:spacing w:before="120" w:after="120" w:line="240" w:lineRule="auto"/>
        <w:ind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Style w:val="1"/>
          <w:rFonts w:ascii="Times New Roman" w:hAnsi="Times New Roman"/>
          <w:sz w:val="28"/>
          <w:szCs w:val="28"/>
        </w:rPr>
        <w:t>1) сведения из Единого государственного реестра индивидуальных предпринимателей;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Style w:val="1"/>
          <w:rFonts w:ascii="Times New Roman" w:hAnsi="Times New Roman"/>
          <w:sz w:val="28"/>
          <w:szCs w:val="28"/>
        </w:rPr>
        <w:t>2)  сведения из Единого государственного реестра юридических лиц;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3) сведения о согласовании создания места (площадки) накопления твердых коммунальных отхо</w:t>
      </w:r>
      <w:r w:rsidR="00AE03C6">
        <w:rPr>
          <w:rFonts w:ascii="Times New Roman" w:hAnsi="Times New Roman"/>
          <w:sz w:val="28"/>
          <w:szCs w:val="28"/>
        </w:rPr>
        <w:t>дов, находящихся на территории Грязовецкого муниципального округа.</w:t>
      </w:r>
    </w:p>
    <w:p w:rsidR="009300F6" w:rsidRPr="00117EAE" w:rsidRDefault="00CF5CE0" w:rsidP="00117EAE">
      <w:pPr>
        <w:spacing w:before="120" w:after="120" w:line="240" w:lineRule="auto"/>
        <w:ind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путем личного обращения;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по электронной почте.</w:t>
      </w:r>
    </w:p>
    <w:p w:rsidR="009300F6" w:rsidRPr="00117EAE" w:rsidRDefault="00CF5CE0" w:rsidP="00117EAE">
      <w:pPr>
        <w:spacing w:line="240" w:lineRule="auto"/>
        <w:ind w:firstLine="73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</w:t>
      </w:r>
      <w:r w:rsidR="00D81538"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 w:rsidRPr="00117EAE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сведения, и не могут быть затребованы у заявителя, при этом заявитель вправе их представить самостоятельно.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</w:t>
      </w:r>
      <w:r w:rsidR="00D81538">
        <w:rPr>
          <w:rFonts w:ascii="Times New Roman" w:hAnsi="Times New Roman"/>
          <w:sz w:val="28"/>
          <w:szCs w:val="28"/>
        </w:rPr>
        <w:t xml:space="preserve">яжении Уполномоченного органа, </w:t>
      </w:r>
      <w:r w:rsidRPr="00117EAE">
        <w:rPr>
          <w:rFonts w:ascii="Times New Roman" w:hAnsi="Times New Roman"/>
          <w:sz w:val="28"/>
          <w:szCs w:val="28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117EAE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17EAE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9300F6" w:rsidRPr="00117EAE" w:rsidRDefault="00CF5CE0" w:rsidP="00117EAE">
      <w:pPr>
        <w:widowControl w:val="0"/>
        <w:spacing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117EAE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117EAE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D81538">
      <w:pPr>
        <w:pStyle w:val="4"/>
        <w:spacing w:before="0"/>
        <w:ind w:firstLine="737"/>
        <w:jc w:val="both"/>
        <w:rPr>
          <w:szCs w:val="28"/>
        </w:rPr>
      </w:pPr>
      <w:r w:rsidRPr="00D81538">
        <w:rPr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Оснований для отказа в приеме заявки и прилагаемых к ней документов не имеется.</w:t>
      </w:r>
    </w:p>
    <w:p w:rsidR="009300F6" w:rsidRPr="00117EAE" w:rsidRDefault="009300F6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D81538" w:rsidRDefault="00CF5CE0" w:rsidP="00D81538">
      <w:pPr>
        <w:pStyle w:val="4"/>
        <w:spacing w:before="0"/>
        <w:ind w:firstLine="737"/>
        <w:jc w:val="both"/>
        <w:rPr>
          <w:szCs w:val="28"/>
        </w:rPr>
      </w:pPr>
      <w:r w:rsidRPr="00D81538">
        <w:rPr>
          <w:szCs w:val="28"/>
        </w:rPr>
        <w:t xml:space="preserve">2.9. Исчерпывающий перечень оснований для </w:t>
      </w:r>
      <w:r w:rsidR="00D81538">
        <w:rPr>
          <w:szCs w:val="28"/>
        </w:rPr>
        <w:t xml:space="preserve">приостановления предоставления </w:t>
      </w:r>
      <w:r w:rsidR="00D81538" w:rsidRPr="00D81538">
        <w:rPr>
          <w:szCs w:val="28"/>
        </w:rPr>
        <w:t>или отказа</w:t>
      </w:r>
      <w:r w:rsidRPr="00D81538">
        <w:rPr>
          <w:szCs w:val="28"/>
        </w:rPr>
        <w:t xml:space="preserve"> в предоставлении муниципальной услуги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2.9.1. Основанием для отказа в приеме к рассмотрению заявки и прилагаемых к ней документов является выявление несоблюдения установленных </w:t>
      </w:r>
      <w:hyperlink r:id="rId15" w:history="1">
        <w:r w:rsidRPr="00117EA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117EAE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не предусмотрены.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:rsidR="009300F6" w:rsidRPr="00117EAE" w:rsidRDefault="00CF5CE0" w:rsidP="00117EAE">
      <w:pPr>
        <w:spacing w:before="120" w:after="120" w:line="240" w:lineRule="auto"/>
        <w:ind w:left="120"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9300F6" w:rsidRPr="00117EAE" w:rsidRDefault="00CF5CE0" w:rsidP="00117EAE">
      <w:pPr>
        <w:spacing w:before="120" w:after="120" w:line="240" w:lineRule="auto"/>
        <w:ind w:left="120"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9300F6" w:rsidRPr="00117EAE" w:rsidRDefault="00CF5CE0" w:rsidP="00117EAE">
      <w:pPr>
        <w:spacing w:before="120" w:after="120" w:line="240" w:lineRule="auto"/>
        <w:ind w:left="120" w:right="120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9300F6" w:rsidRPr="00117EAE" w:rsidRDefault="009300F6" w:rsidP="0035635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D81538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81538">
        <w:rPr>
          <w:rFonts w:ascii="Times New Roman" w:hAnsi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00F6" w:rsidRPr="007F2FF3" w:rsidRDefault="00CF5CE0" w:rsidP="007F2FF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9300F6" w:rsidRPr="00D81538" w:rsidRDefault="00CF5CE0" w:rsidP="00D81538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81538">
        <w:rPr>
          <w:rFonts w:ascii="Times New Roman" w:hAnsi="Times New Roman"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300F6" w:rsidRPr="00BA711A" w:rsidRDefault="00CF5CE0" w:rsidP="00BA711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9300F6" w:rsidRPr="00117EAE" w:rsidRDefault="00CF5CE0" w:rsidP="00D81538">
      <w:pPr>
        <w:pStyle w:val="4"/>
        <w:spacing w:before="0"/>
        <w:ind w:firstLine="737"/>
        <w:jc w:val="both"/>
        <w:rPr>
          <w:szCs w:val="28"/>
        </w:rPr>
      </w:pPr>
      <w:r w:rsidRPr="00D81538">
        <w:rPr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D81538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81538">
        <w:rPr>
          <w:rFonts w:ascii="Times New Roman" w:hAnsi="Times New Roman"/>
          <w:sz w:val="28"/>
          <w:szCs w:val="28"/>
        </w:rPr>
        <w:t>2.13.  Срок регистрации запроса заявителя</w:t>
      </w:r>
      <w:r w:rsidR="00D81538" w:rsidRPr="00D81538">
        <w:rPr>
          <w:rFonts w:ascii="Times New Roman" w:hAnsi="Times New Roman"/>
          <w:sz w:val="28"/>
          <w:szCs w:val="28"/>
        </w:rPr>
        <w:t xml:space="preserve"> </w:t>
      </w:r>
      <w:r w:rsidRPr="00D81538">
        <w:rPr>
          <w:rFonts w:ascii="Times New Roman" w:hAnsi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Регистрация заявки, в том числе поступившей в электронной форме, осуществляется в день ее поступления в Уполномоченный органы (МФЦ) (при поступлении в нерабочее время – в ближайший рабочий день, следующий за днем поступления указанной заявки). 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 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</w:t>
      </w:r>
      <w:r w:rsidR="00D81538">
        <w:rPr>
          <w:rFonts w:ascii="Times New Roman" w:hAnsi="Times New Roman"/>
          <w:sz w:val="28"/>
          <w:szCs w:val="28"/>
        </w:rPr>
        <w:t>ы идентификации и аутентификации.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D81538" w:rsidRDefault="00CF5CE0" w:rsidP="00117EAE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81538">
        <w:rPr>
          <w:rFonts w:ascii="Times New Roman" w:hAnsi="Times New Roman"/>
          <w:sz w:val="28"/>
          <w:szCs w:val="28"/>
        </w:rPr>
        <w:t>2.14. Требования к помещениям, в которых предоставляет</w:t>
      </w:r>
      <w:r w:rsidR="00D81538">
        <w:rPr>
          <w:rFonts w:ascii="Times New Roman" w:hAnsi="Times New Roman"/>
          <w:sz w:val="28"/>
          <w:szCs w:val="28"/>
        </w:rPr>
        <w:t xml:space="preserve">ся </w:t>
      </w:r>
      <w:r w:rsidRPr="00D81538">
        <w:rPr>
          <w:rFonts w:ascii="Times New Roman" w:hAnsi="Times New Roman"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D81538" w:rsidRPr="00D81538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D81538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 w:rsidRPr="00117EAE">
        <w:rPr>
          <w:rFonts w:ascii="Times New Roman" w:hAnsi="Times New Roman"/>
          <w:sz w:val="28"/>
          <w:szCs w:val="28"/>
        </w:rPr>
        <w:lastRenderedPageBreak/>
        <w:t>беспрепятственного входа инвалидов в здание и выхода из него (пандус, поручни).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="00D81538" w:rsidRPr="00117EAE">
        <w:rPr>
          <w:rFonts w:ascii="Times New Roman" w:hAnsi="Times New Roman"/>
          <w:sz w:val="28"/>
          <w:szCs w:val="28"/>
        </w:rPr>
        <w:t>утвержденным приказом</w:t>
      </w:r>
      <w:r w:rsidRPr="00117E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7EAE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17EA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17E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EA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17EAE">
        <w:rPr>
          <w:rFonts w:ascii="Times New Roman" w:hAnsi="Times New Roman"/>
          <w:sz w:val="28"/>
          <w:szCs w:val="28"/>
        </w:rPr>
        <w:t>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</w:t>
      </w:r>
      <w:r w:rsidRPr="00117EAE">
        <w:rPr>
          <w:rFonts w:ascii="Times New Roman" w:hAnsi="Times New Roman"/>
          <w:sz w:val="28"/>
          <w:szCs w:val="28"/>
        </w:rPr>
        <w:lastRenderedPageBreak/>
        <w:t>в том числе места для парковки транспортных средств инвалидов. Доступ заявителей к парковочным местам является бесплатным.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9300F6" w:rsidRPr="00D81538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D81538">
      <w:pPr>
        <w:pStyle w:val="4"/>
        <w:spacing w:before="0"/>
        <w:ind w:firstLine="737"/>
        <w:jc w:val="both"/>
        <w:rPr>
          <w:szCs w:val="28"/>
        </w:rPr>
      </w:pPr>
      <w:r w:rsidRPr="00D81538">
        <w:rPr>
          <w:szCs w:val="28"/>
        </w:rPr>
        <w:t>2.15. Показатели доступности и качества муниципальной услуги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300F6" w:rsidRPr="00117EAE" w:rsidRDefault="00CF5CE0" w:rsidP="00117EAE">
      <w:pPr>
        <w:pStyle w:val="4"/>
        <w:spacing w:before="0"/>
        <w:ind w:firstLine="737"/>
        <w:jc w:val="both"/>
        <w:rPr>
          <w:szCs w:val="28"/>
        </w:rPr>
      </w:pPr>
      <w:r w:rsidRPr="00117EAE">
        <w:rPr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A908A6">
      <w:pPr>
        <w:spacing w:after="0" w:line="240" w:lineRule="auto"/>
        <w:ind w:firstLine="737"/>
        <w:jc w:val="both"/>
        <w:outlineLvl w:val="0"/>
        <w:rPr>
          <w:rFonts w:ascii="Times New Roman" w:hAnsi="Times New Roman"/>
          <w:sz w:val="28"/>
          <w:szCs w:val="28"/>
        </w:rPr>
      </w:pPr>
      <w:r w:rsidRPr="00A908A6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  <w:r w:rsidR="00A908A6" w:rsidRPr="00A908A6">
        <w:rPr>
          <w:rFonts w:ascii="Times New Roman" w:hAnsi="Times New Roman"/>
          <w:sz w:val="28"/>
          <w:szCs w:val="28"/>
        </w:rPr>
        <w:t xml:space="preserve"> </w:t>
      </w:r>
      <w:r w:rsidRPr="00A908A6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  <w:r w:rsidR="00A908A6" w:rsidRPr="00A908A6">
        <w:rPr>
          <w:rFonts w:ascii="Times New Roman" w:hAnsi="Times New Roman"/>
          <w:sz w:val="28"/>
          <w:szCs w:val="28"/>
        </w:rPr>
        <w:t xml:space="preserve"> </w:t>
      </w:r>
      <w:r w:rsidRPr="00A908A6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  <w:r w:rsidR="00A908A6" w:rsidRPr="00A908A6">
        <w:rPr>
          <w:rFonts w:ascii="Times New Roman" w:hAnsi="Times New Roman"/>
          <w:sz w:val="28"/>
          <w:szCs w:val="28"/>
        </w:rPr>
        <w:t xml:space="preserve"> </w:t>
      </w:r>
      <w:r w:rsidRPr="00A908A6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С учетом </w:t>
      </w:r>
      <w:hyperlink r:id="rId16" w:history="1">
        <w:r w:rsidRPr="00117EAE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117EAE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A908A6" w:rsidRDefault="00CF5CE0" w:rsidP="00A908A6">
      <w:pPr>
        <w:pStyle w:val="4"/>
        <w:spacing w:before="0"/>
        <w:ind w:firstLine="737"/>
        <w:rPr>
          <w:b/>
          <w:szCs w:val="28"/>
        </w:rPr>
      </w:pPr>
      <w:r w:rsidRPr="00A908A6">
        <w:rPr>
          <w:b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300F6" w:rsidRPr="00A908A6" w:rsidRDefault="009300F6" w:rsidP="00A908A6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9300F6" w:rsidRPr="00A908A6" w:rsidRDefault="00CF5CE0" w:rsidP="00A908A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A908A6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прием и регистрация заявки и прилагаемых к ней документов;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рассмотрение заявки и прилагаемых к ней документов и принятие решения о включении сведений о месте (площадке) накопления твердых</w:t>
      </w:r>
      <w:r w:rsidR="00A908A6">
        <w:rPr>
          <w:rFonts w:ascii="Times New Roman" w:hAnsi="Times New Roman"/>
          <w:sz w:val="28"/>
          <w:szCs w:val="28"/>
        </w:rPr>
        <w:t xml:space="preserve"> коммунальных отходов в Реестр </w:t>
      </w:r>
      <w:r w:rsidRPr="00117EAE">
        <w:rPr>
          <w:rFonts w:ascii="Times New Roman" w:hAnsi="Times New Roman"/>
          <w:sz w:val="28"/>
          <w:szCs w:val="28"/>
        </w:rPr>
        <w:t>либо решения об отказе во включении сведений о месте (площадке) накопления твердых коммунальных отходов в Реестр;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9300F6" w:rsidRPr="00117EAE" w:rsidRDefault="009300F6" w:rsidP="00117EAE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3.2. Прием и регистрация заявки и прилагаемых к ней документов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lastRenderedPageBreak/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проводит проверку правильности заполнения заявления;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осуществляет регистрацию заявления;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300F6" w:rsidRPr="00A908A6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9300F6" w:rsidRPr="00117EAE" w:rsidRDefault="00CF5CE0" w:rsidP="00117EAE">
      <w:pPr>
        <w:spacing w:before="120" w:after="120" w:line="240" w:lineRule="auto"/>
        <w:ind w:left="120" w:right="120"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</w:t>
      </w:r>
      <w:r w:rsidR="00A908A6" w:rsidRPr="00117EAE">
        <w:rPr>
          <w:rFonts w:ascii="Times New Roman" w:hAnsi="Times New Roman"/>
          <w:sz w:val="28"/>
          <w:szCs w:val="28"/>
        </w:rPr>
        <w:t>Реестр либо</w:t>
      </w:r>
      <w:r w:rsidRPr="00117EAE">
        <w:rPr>
          <w:rFonts w:ascii="Times New Roman" w:hAnsi="Times New Roman"/>
          <w:sz w:val="28"/>
          <w:szCs w:val="28"/>
        </w:rPr>
        <w:t xml:space="preserve"> решения об отказе во включении сведений о месте (площадке) накопления твердых коммунальных отходов в Реестр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</w:t>
      </w: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lastRenderedPageBreak/>
        <w:t>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направляет заявителю указанный ответ в электронной форме, подписанное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3.3.4. В течение 10 календарных 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проверяет заявку на наличие основания для отказа в предоставлении муниципальной услуги разрешения, предусмотренного пунктом 2.10. административного регламента;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в случае наличия оснований для отказа в предоставлении муниципальной услуги, указанных в пункте 2.10. настоящего административного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 случае отсутствия оснований для отказа в предоставлении муниципальной услуги, указанных в пункте 2.10 настоящего административного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1" w:name="_Hlk122082698"/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решения о включении в реестр мест (площадок) накопления твердых коммунальных отходов.</w:t>
      </w:r>
    </w:p>
    <w:bookmarkEnd w:id="1"/>
    <w:p w:rsidR="009300F6" w:rsidRPr="00117EAE" w:rsidRDefault="009300F6" w:rsidP="00117EAE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9300F6" w:rsidRPr="00117EAE" w:rsidRDefault="009300F6" w:rsidP="00117EAE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Liberation Serif" w:eastAsia="SimSun" w:hAnsi="Liberation Serif" w:cs="Mangal"/>
          <w:iCs/>
          <w:color w:val="auto"/>
          <w:kern w:val="1"/>
          <w:sz w:val="26"/>
          <w:szCs w:val="26"/>
          <w:lang w:eastAsia="zh-CN" w:bidi="hi-IN"/>
        </w:rPr>
        <w:t>3.</w:t>
      </w: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3.4.2. Должностное лицо, ответственное за предоставление муниципальной услуги, не позднее дня, следующего за днем принятия решения, </w:t>
      </w: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lastRenderedPageBreak/>
        <w:t>выдает (направляет) решение о включении в реестр мест (площадок) накопления твердых коммунальных отходов.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A908A6" w:rsidRPr="00A908A6" w:rsidRDefault="00A908A6" w:rsidP="00A908A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A908A6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включении в реестр мест (площадок) накопления твердых коммунальных отходов.</w:t>
      </w:r>
    </w:p>
    <w:p w:rsidR="009300F6" w:rsidRPr="00117EAE" w:rsidRDefault="009300F6" w:rsidP="00117EAE">
      <w:pPr>
        <w:pStyle w:val="4"/>
        <w:spacing w:before="0"/>
        <w:ind w:firstLine="737"/>
        <w:jc w:val="both"/>
        <w:rPr>
          <w:szCs w:val="28"/>
        </w:rPr>
      </w:pPr>
    </w:p>
    <w:p w:rsidR="009300F6" w:rsidRPr="00A908A6" w:rsidRDefault="00CF5CE0" w:rsidP="00A908A6">
      <w:pPr>
        <w:pStyle w:val="4"/>
        <w:spacing w:before="0"/>
        <w:ind w:firstLine="737"/>
        <w:jc w:val="both"/>
        <w:rPr>
          <w:b/>
          <w:szCs w:val="28"/>
        </w:rPr>
      </w:pPr>
      <w:r w:rsidRPr="00A908A6">
        <w:rPr>
          <w:b/>
          <w:szCs w:val="28"/>
        </w:rPr>
        <w:t>IV. Формы контроля за исполнением административного регламента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4.1.</w:t>
      </w:r>
      <w:r w:rsidRPr="00117EA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117EAE">
        <w:rPr>
          <w:rFonts w:ascii="Times New Roman" w:hAnsi="Times New Roman"/>
          <w:i/>
          <w:sz w:val="28"/>
          <w:szCs w:val="28"/>
        </w:rPr>
        <w:t xml:space="preserve"> </w:t>
      </w:r>
      <w:r w:rsidRPr="00117EAE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908A6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9300F6" w:rsidRPr="00117EAE" w:rsidRDefault="00CF5CE0" w:rsidP="00117EAE">
      <w:pPr>
        <w:widowControl w:val="0"/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117EAE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117EAE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300F6" w:rsidRPr="00117EAE" w:rsidRDefault="00CF5CE0" w:rsidP="00117EAE">
      <w:pPr>
        <w:widowControl w:val="0"/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117EAE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17EAE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A908A6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300F6" w:rsidRPr="00117EAE" w:rsidRDefault="00CF5CE0" w:rsidP="00117EAE">
      <w:pPr>
        <w:tabs>
          <w:tab w:val="left" w:pos="0"/>
        </w:tabs>
        <w:spacing w:after="0" w:line="240" w:lineRule="auto"/>
        <w:ind w:firstLine="73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300F6" w:rsidRPr="00117EAE" w:rsidRDefault="00CF5CE0" w:rsidP="00117EAE">
      <w:pPr>
        <w:tabs>
          <w:tab w:val="left" w:pos="0"/>
        </w:tabs>
        <w:spacing w:after="0" w:line="240" w:lineRule="auto"/>
        <w:ind w:firstLine="73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Pr="00117EAE">
        <w:rPr>
          <w:rFonts w:ascii="Times New Roman" w:hAnsi="Times New Roman"/>
          <w:sz w:val="28"/>
          <w:szCs w:val="28"/>
        </w:rPr>
        <w:lastRenderedPageBreak/>
        <w:t>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4.5. По </w:t>
      </w:r>
      <w:r w:rsidR="00A908A6" w:rsidRPr="00117EAE">
        <w:rPr>
          <w:rFonts w:ascii="Times New Roman" w:hAnsi="Times New Roman"/>
          <w:sz w:val="28"/>
          <w:szCs w:val="28"/>
        </w:rPr>
        <w:t>результатам проведенных</w:t>
      </w:r>
      <w:r w:rsidRPr="00117EAE">
        <w:rPr>
          <w:rFonts w:ascii="Times New Roman" w:hAnsi="Times New Roman"/>
          <w:sz w:val="28"/>
          <w:szCs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300F6" w:rsidRPr="00117EAE" w:rsidRDefault="00CF5CE0" w:rsidP="00117EAE">
      <w:pPr>
        <w:widowControl w:val="0"/>
        <w:tabs>
          <w:tab w:val="left" w:pos="900"/>
          <w:tab w:val="left" w:pos="1080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17EAE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17EAE">
        <w:rPr>
          <w:rFonts w:ascii="Times New Roman" w:hAnsi="Times New Roman"/>
          <w:sz w:val="28"/>
          <w:szCs w:val="28"/>
        </w:rPr>
        <w:t>Российской Федерации</w:t>
      </w:r>
      <w:r w:rsidRPr="00117EAE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17EAE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и </w:t>
      </w:r>
      <w:r w:rsidRPr="00A908A6">
        <w:rPr>
          <w:rFonts w:ascii="Times New Roman" w:hAnsi="Times New Roman"/>
          <w:sz w:val="28"/>
          <w:szCs w:val="28"/>
        </w:rPr>
        <w:t>работников МФЦ,</w:t>
      </w:r>
      <w:r w:rsidRPr="00117EAE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9300F6" w:rsidRPr="00117EAE" w:rsidRDefault="00CF5CE0" w:rsidP="00117EA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9300F6" w:rsidRPr="00A908A6" w:rsidRDefault="00CF5CE0" w:rsidP="00A908A6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A908A6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9300F6" w:rsidRPr="00117EAE" w:rsidRDefault="009300F6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F5CE0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Грязовецкого муниципального округа</w:t>
      </w:r>
      <w:r w:rsidRPr="00117EA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Грязовецкого муниципального округа</w:t>
      </w:r>
      <w:r w:rsidRPr="00117EA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Грязовецкого муниципального округа</w:t>
      </w:r>
      <w:r w:rsidRPr="00117EAE">
        <w:rPr>
          <w:rFonts w:ascii="Times New Roman" w:hAnsi="Times New Roman"/>
          <w:sz w:val="28"/>
          <w:szCs w:val="28"/>
        </w:rPr>
        <w:t>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Грязовецкого муниципального округа</w:t>
      </w:r>
      <w:r w:rsidRPr="00117EAE">
        <w:rPr>
          <w:rFonts w:ascii="Times New Roman" w:hAnsi="Times New Roman"/>
          <w:sz w:val="28"/>
          <w:szCs w:val="28"/>
        </w:rPr>
        <w:t>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отказ Уполномоченного органа, </w:t>
      </w:r>
      <w:r w:rsidRPr="00117EAE">
        <w:rPr>
          <w:rFonts w:ascii="Times New Roman" w:hAnsi="Times New Roman"/>
          <w:sz w:val="28"/>
          <w:szCs w:val="28"/>
        </w:rPr>
        <w:t xml:space="preserve"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117EAE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ascii="Times New Roman" w:hAnsi="Times New Roman"/>
          <w:sz w:val="28"/>
          <w:szCs w:val="28"/>
        </w:rPr>
        <w:t xml:space="preserve">предоставлению соответствующей </w:t>
      </w:r>
      <w:r w:rsidRPr="00117EAE">
        <w:rPr>
          <w:rFonts w:ascii="Times New Roman" w:hAnsi="Times New Roman"/>
          <w:sz w:val="28"/>
          <w:szCs w:val="28"/>
        </w:rPr>
        <w:t>муниципальной услуги в полном объеме.</w:t>
      </w:r>
    </w:p>
    <w:p w:rsidR="00CF5CE0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300F6" w:rsidRPr="00117EAE" w:rsidRDefault="00CF5CE0" w:rsidP="00117EAE">
      <w:pPr>
        <w:spacing w:after="0" w:line="240" w:lineRule="auto"/>
        <w:ind w:right="-5"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</w:t>
      </w:r>
      <w:r>
        <w:rPr>
          <w:rFonts w:ascii="Times New Roman" w:hAnsi="Times New Roman"/>
          <w:sz w:val="28"/>
          <w:szCs w:val="28"/>
        </w:rPr>
        <w:t xml:space="preserve">енного органа, Единого портала </w:t>
      </w:r>
      <w:r w:rsidRPr="00117EAE">
        <w:rPr>
          <w:rFonts w:ascii="Times New Roman" w:hAnsi="Times New Roman"/>
          <w:sz w:val="28"/>
          <w:szCs w:val="28"/>
        </w:rPr>
        <w:t xml:space="preserve">либо Регионального </w:t>
      </w:r>
      <w:proofErr w:type="gramStart"/>
      <w:r w:rsidRPr="00117EAE">
        <w:rPr>
          <w:rFonts w:ascii="Times New Roman" w:hAnsi="Times New Roman"/>
          <w:sz w:val="28"/>
          <w:szCs w:val="28"/>
        </w:rPr>
        <w:t>портала ,</w:t>
      </w:r>
      <w:proofErr w:type="gramEnd"/>
      <w:r w:rsidRPr="00117EAE">
        <w:rPr>
          <w:rFonts w:ascii="Times New Roman" w:hAnsi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300F6" w:rsidRPr="00117EAE" w:rsidRDefault="00CF5CE0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F2FF3" w:rsidRDefault="007F2FF3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lastRenderedPageBreak/>
        <w:t xml:space="preserve">должностных лиц Уполномоченного органа, муниципальных служащих – </w:t>
      </w:r>
      <w:r w:rsidRPr="00CF5CE0">
        <w:rPr>
          <w:rFonts w:ascii="Times New Roman" w:hAnsi="Times New Roman"/>
          <w:sz w:val="28"/>
          <w:szCs w:val="28"/>
        </w:rPr>
        <w:t>руководителю Уполн</w:t>
      </w:r>
      <w:r>
        <w:rPr>
          <w:rFonts w:ascii="Times New Roman" w:hAnsi="Times New Roman"/>
          <w:sz w:val="28"/>
          <w:szCs w:val="28"/>
        </w:rPr>
        <w:t>омоченного органа;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EAE">
        <w:rPr>
          <w:rFonts w:ascii="Times New Roman" w:hAnsi="Times New Roman"/>
          <w:color w:val="000000" w:themeColor="text1"/>
          <w:sz w:val="28"/>
          <w:szCs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117EAE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117EA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CF5CE0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9300F6" w:rsidRPr="00CF5CE0" w:rsidRDefault="00CF5CE0" w:rsidP="00CF5CE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F5CE0">
        <w:rPr>
          <w:rFonts w:ascii="Times New Roman" w:hAnsi="Times New Roman"/>
          <w:sz w:val="28"/>
          <w:szCs w:val="28"/>
        </w:rP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CF5CE0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lastRenderedPageBreak/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2FF3" w:rsidRDefault="007F2FF3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00F6" w:rsidRPr="00117EAE" w:rsidRDefault="00CF5CE0" w:rsidP="00117EA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17EAE">
        <w:rPr>
          <w:rFonts w:ascii="Times New Roman" w:hAnsi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300F6" w:rsidRPr="00117EAE" w:rsidRDefault="009300F6" w:rsidP="00117EAE">
      <w:pPr>
        <w:spacing w:after="0" w:line="240" w:lineRule="auto"/>
        <w:ind w:left="709" w:firstLine="73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00F6" w:rsidRPr="00117EAE" w:rsidRDefault="009300F6" w:rsidP="00117EAE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  <w:sectPr w:rsidR="009300F6" w:rsidRPr="00117EAE">
          <w:footerReference w:type="default" r:id="rId18"/>
          <w:pgSz w:w="11908" w:h="16848"/>
          <w:pgMar w:top="1134" w:right="567" w:bottom="1134" w:left="1701" w:header="720" w:footer="720" w:gutter="0"/>
          <w:pgNumType w:start="1"/>
          <w:cols w:space="720"/>
        </w:sectPr>
      </w:pPr>
    </w:p>
    <w:p w:rsidR="007F2FF3" w:rsidRPr="00191787" w:rsidRDefault="007F2FF3" w:rsidP="007F2FF3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4"/>
          <w:szCs w:val="24"/>
          <w:lang w:eastAsia="zh-CN" w:bidi="hi-IN"/>
        </w:rPr>
      </w:pPr>
      <w:r w:rsidRPr="00191787">
        <w:rPr>
          <w:rFonts w:ascii="Times New Roman" w:eastAsia="SimSun" w:hAnsi="Times New Roman"/>
          <w:iCs/>
          <w:color w:val="auto"/>
          <w:kern w:val="1"/>
          <w:sz w:val="24"/>
          <w:szCs w:val="24"/>
          <w:lang w:eastAsia="zh-CN" w:bidi="hi-IN"/>
        </w:rPr>
        <w:lastRenderedPageBreak/>
        <w:t>Приложение №1</w:t>
      </w:r>
    </w:p>
    <w:p w:rsidR="007F2FF3" w:rsidRPr="00191787" w:rsidRDefault="007F2FF3" w:rsidP="007F2FF3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iCs/>
          <w:color w:val="auto"/>
          <w:kern w:val="1"/>
          <w:sz w:val="24"/>
          <w:szCs w:val="24"/>
          <w:lang w:eastAsia="zh-CN" w:bidi="hi-IN"/>
        </w:rPr>
      </w:pPr>
      <w:r w:rsidRPr="00191787">
        <w:rPr>
          <w:rFonts w:ascii="Times New Roman" w:eastAsia="SimSun" w:hAnsi="Times New Roman"/>
          <w:iCs/>
          <w:color w:val="auto"/>
          <w:kern w:val="1"/>
          <w:sz w:val="24"/>
          <w:szCs w:val="24"/>
          <w:lang w:eastAsia="zh-CN" w:bidi="hi-IN"/>
        </w:rPr>
        <w:t xml:space="preserve">к административному регламенту 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</w:pP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  <w:t>Сведения о месте нахождения многофункционального центра предоставления государственных и муниципальных услуг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b/>
          <w:bCs/>
          <w:iCs/>
          <w:color w:val="auto"/>
          <w:kern w:val="1"/>
          <w:sz w:val="28"/>
          <w:szCs w:val="28"/>
          <w:lang w:eastAsia="zh-CN" w:bidi="hi-IN"/>
        </w:rPr>
        <w:t>(далее — МФЦ)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– МФЦ): 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Полное наименование: Бюджетное учреждение Грязовецкого муниципального района Вологодской области «Многофункциональный центр предоставления государственных и муниципальных услуг»;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ИНН 3509011145;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Почтовый адрес: 162000, Вологодская область, город Грязовец, улица Беляева, дом 15;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Телефон/факс: 8(81755)2-02-75, 2-02-74 (факс);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Адрес электронной почты: </w:t>
      </w:r>
      <w:hyperlink r:id="rId19" w:history="1">
        <w:r w:rsidRPr="00C10749">
          <w:rPr>
            <w:rFonts w:ascii="Times New Roman" w:eastAsia="SimSun" w:hAnsi="Times New Roman"/>
            <w:iCs/>
            <w:color w:val="0066CC"/>
            <w:kern w:val="1"/>
            <w:sz w:val="28"/>
            <w:szCs w:val="28"/>
            <w:u w:val="single"/>
            <w:lang w:eastAsia="zh-CN" w:bidi="hi-IN"/>
          </w:rPr>
          <w:t>grmfc@yandex.ru</w:t>
        </w:r>
      </w:hyperlink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Адрес официального сайта МФЦ в сети «Интернет»: </w:t>
      </w: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u w:val="single"/>
          <w:lang w:eastAsia="zh-CN" w:bidi="hi-IN"/>
        </w:rPr>
        <w:t>http://gryazovets.mfc35.ru;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График работы МФЦ г. </w:t>
      </w:r>
      <w:proofErr w:type="gram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Грязовец :</w:t>
      </w:r>
      <w:proofErr w:type="gramEnd"/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76"/>
        <w:gridCol w:w="2389"/>
        <w:gridCol w:w="2747"/>
      </w:tblGrid>
      <w:tr w:rsidR="007F2FF3" w:rsidRPr="00C10749" w:rsidTr="00B7118F">
        <w:trPr>
          <w:trHeight w:val="508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 w:val="restart"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7F2FF3" w:rsidRPr="00C10749" w:rsidRDefault="007F2FF3" w:rsidP="00B7118F">
            <w:pPr>
              <w:suppressAutoHyphens/>
              <w:spacing w:after="0" w:line="240" w:lineRule="auto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без перерыва на обед</w:t>
            </w:r>
          </w:p>
        </w:tc>
      </w:tr>
      <w:tr w:rsidR="007F2FF3" w:rsidRPr="00C10749" w:rsidTr="00B7118F">
        <w:trPr>
          <w:trHeight w:val="241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F2FF3" w:rsidRPr="00C10749" w:rsidTr="00B7118F">
        <w:trPr>
          <w:trHeight w:val="253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10ºº - 20ºº</w:t>
            </w:r>
          </w:p>
        </w:tc>
        <w:tc>
          <w:tcPr>
            <w:tcW w:w="2747" w:type="dxa"/>
            <w:vMerge/>
            <w:vAlign w:val="center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F2FF3" w:rsidRPr="00C10749" w:rsidTr="00B7118F">
        <w:trPr>
          <w:trHeight w:val="241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F2FF3" w:rsidRPr="00C10749" w:rsidTr="00B7118F">
        <w:trPr>
          <w:trHeight w:val="253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 - 18ºº</w:t>
            </w:r>
          </w:p>
        </w:tc>
        <w:tc>
          <w:tcPr>
            <w:tcW w:w="2747" w:type="dxa"/>
            <w:vMerge/>
            <w:vAlign w:val="center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F2FF3" w:rsidRPr="00C10749" w:rsidTr="00B7118F">
        <w:trPr>
          <w:trHeight w:val="241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Суббота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08ºº- 12ºº</w:t>
            </w:r>
          </w:p>
        </w:tc>
        <w:tc>
          <w:tcPr>
            <w:tcW w:w="2747" w:type="dxa"/>
            <w:vMerge/>
            <w:vAlign w:val="center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F2FF3" w:rsidRPr="00C10749" w:rsidTr="00B7118F">
        <w:trPr>
          <w:trHeight w:val="241"/>
        </w:trPr>
        <w:tc>
          <w:tcPr>
            <w:tcW w:w="2576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>Воскресенье</w:t>
            </w:r>
          </w:p>
        </w:tc>
        <w:tc>
          <w:tcPr>
            <w:tcW w:w="2389" w:type="dxa"/>
            <w:hideMark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C10749"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  <w:t xml:space="preserve">выходной </w:t>
            </w:r>
          </w:p>
        </w:tc>
        <w:tc>
          <w:tcPr>
            <w:tcW w:w="2747" w:type="dxa"/>
          </w:tcPr>
          <w:p w:rsidR="007F2FF3" w:rsidRPr="00C10749" w:rsidRDefault="007F2FF3" w:rsidP="00B711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iCs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График работы обособленных подразделений МФЦ: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п.Вохтога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ул.Юбилейная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д.19а: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пн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—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пт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8ºº-17ºº;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д.Сидорово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ул.Школьная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д.3: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вт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10ºº - 14ºº;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 д.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Ростилово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ул.Молодежная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д.5: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вт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08ºº- 12ºº, 13ºº - 17ºº;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д.Слобода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, ул. Школьная, д.11а: ср 08ºº- 12ºº, 13ºº-17ºº;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 д.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Хорошево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ул.Сосновая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д.1: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чт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10ºº-14ºº;</w:t>
      </w:r>
    </w:p>
    <w:p w:rsidR="007F2FF3" w:rsidRPr="00C10749" w:rsidRDefault="007F2FF3" w:rsidP="007F2F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</w:pPr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ab/>
        <w:t xml:space="preserve">Обособленное подразделение МФЦ в д.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Юрово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ул.Центральная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, д.2: </w:t>
      </w:r>
      <w:proofErr w:type="spellStart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>пт</w:t>
      </w:r>
      <w:proofErr w:type="spellEnd"/>
      <w:r w:rsidRPr="00C10749">
        <w:rPr>
          <w:rFonts w:ascii="Times New Roman" w:eastAsia="SimSun" w:hAnsi="Times New Roman"/>
          <w:iCs/>
          <w:color w:val="auto"/>
          <w:kern w:val="1"/>
          <w:sz w:val="28"/>
          <w:szCs w:val="28"/>
          <w:lang w:eastAsia="zh-CN" w:bidi="hi-IN"/>
        </w:rPr>
        <w:t xml:space="preserve"> 08ºº- 12ºº, 13ºº-17ºº.</w:t>
      </w:r>
    </w:p>
    <w:p w:rsidR="007F2FF3" w:rsidRPr="00C10749" w:rsidRDefault="007F2FF3" w:rsidP="007F2FF3">
      <w:pPr>
        <w:rPr>
          <w:rFonts w:ascii="Times New Roman" w:hAnsi="Times New Roman"/>
          <w:sz w:val="28"/>
          <w:szCs w:val="28"/>
        </w:rPr>
        <w:sectPr w:rsidR="007F2FF3" w:rsidRPr="00C10749">
          <w:pgSz w:w="11906" w:h="16838"/>
          <w:pgMar w:top="1134" w:right="567" w:bottom="1134" w:left="1985" w:header="720" w:footer="720" w:gutter="0"/>
          <w:pgNumType w:start="1"/>
          <w:cols w:space="720"/>
        </w:sectPr>
      </w:pPr>
    </w:p>
    <w:p w:rsidR="009300F6" w:rsidRPr="00191787" w:rsidRDefault="00CF5CE0" w:rsidP="00191787">
      <w:pPr>
        <w:spacing w:after="0" w:line="240" w:lineRule="auto"/>
        <w:ind w:left="5670" w:hanging="850"/>
        <w:jc w:val="right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300F6" w:rsidRPr="00191787" w:rsidRDefault="00CF5CE0" w:rsidP="00191787">
      <w:pPr>
        <w:spacing w:after="0" w:line="240" w:lineRule="auto"/>
        <w:ind w:left="5670" w:hanging="850"/>
        <w:jc w:val="right"/>
        <w:rPr>
          <w:rFonts w:ascii="Times New Roman" w:hAnsi="Times New Roman"/>
          <w:sz w:val="24"/>
          <w:szCs w:val="24"/>
        </w:rPr>
      </w:pPr>
      <w:r w:rsidRPr="0019178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300F6" w:rsidRPr="00191787" w:rsidRDefault="009300F6" w:rsidP="0019178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300F6" w:rsidRDefault="00CF5CE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6"/>
        </w:rPr>
        <w:t>________________________________</w:t>
      </w:r>
    </w:p>
    <w:p w:rsidR="009300F6" w:rsidRPr="007F2FF3" w:rsidRDefault="00CF5CE0" w:rsidP="007F2FF3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:rsidR="009300F6" w:rsidRDefault="00CF5CE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6"/>
        </w:rPr>
        <w:t>т _______________________________</w:t>
      </w:r>
    </w:p>
    <w:p w:rsidR="009300F6" w:rsidRDefault="00CF5CE0" w:rsidP="007F2FF3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9300F6" w:rsidRDefault="00CF5CE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9300F6" w:rsidRDefault="00CF5CE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9300F6" w:rsidRDefault="00CF5CE0" w:rsidP="007F2FF3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адрес: ___________________________</w:t>
      </w:r>
    </w:p>
    <w:p w:rsidR="009300F6" w:rsidRDefault="00CF5CE0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телефон: ________________________</w:t>
      </w:r>
    </w:p>
    <w:p w:rsidR="009300F6" w:rsidRDefault="009300F6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9300F6" w:rsidRPr="00CF5CE0" w:rsidRDefault="009300F6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9300F6" w:rsidRPr="00CF5CE0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  <w:r w:rsidRPr="00CF5CE0">
        <w:rPr>
          <w:rFonts w:ascii="Times New Roman" w:hAnsi="Times New Roman"/>
          <w:spacing w:val="2"/>
          <w:sz w:val="28"/>
          <w:szCs w:val="28"/>
        </w:rPr>
        <w:t>Заявка</w:t>
      </w:r>
    </w:p>
    <w:p w:rsidR="009300F6" w:rsidRPr="00CF5CE0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8"/>
          <w:szCs w:val="28"/>
        </w:rPr>
      </w:pPr>
      <w:r w:rsidRPr="00CF5CE0">
        <w:rPr>
          <w:rFonts w:ascii="Times New Roman" w:hAnsi="Times New Roman"/>
          <w:spacing w:val="2"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9300F6" w:rsidRDefault="009300F6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9300F6" w:rsidRDefault="00FE60FC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 w:rsidR="00CF5CE0">
        <w:rPr>
          <w:rFonts w:ascii="Times New Roman" w:hAnsi="Times New Roman"/>
          <w:spacing w:val="2"/>
          <w:sz w:val="26"/>
        </w:rPr>
        <w:t>_</w:t>
      </w:r>
      <w:r w:rsidR="00CF5CE0"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юридических лиц – полное наименование и основной государственный регистрационный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9300F6" w:rsidRDefault="00CF5CE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  <w:r>
        <w:rPr>
          <w:rFonts w:ascii="Times New Roman" w:hAnsi="Times New Roman"/>
          <w:spacing w:val="2"/>
          <w:sz w:val="18"/>
        </w:rPr>
        <w:t xml:space="preserve"> 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:rsidR="009300F6" w:rsidRDefault="009300F6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</w:p>
    <w:p w:rsidR="009300F6" w:rsidRDefault="00FE60FC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4"/>
        </w:rPr>
      </w:pPr>
      <w:r w:rsidRPr="00FE60FC">
        <w:rPr>
          <w:rFonts w:ascii="Times New Roman" w:hAnsi="Times New Roman"/>
          <w:spacing w:val="2"/>
          <w:sz w:val="28"/>
          <w:szCs w:val="28"/>
        </w:rPr>
        <w:t xml:space="preserve">Прошу включить место (площадку) накопления твердых коммунальных отходов, расположенное на территории </w:t>
      </w:r>
      <w:r w:rsidR="00CF5CE0">
        <w:rPr>
          <w:rFonts w:ascii="Times New Roman" w:hAnsi="Times New Roman"/>
          <w:spacing w:val="2"/>
          <w:sz w:val="24"/>
        </w:rPr>
        <w:t>_________________________________________________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center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18"/>
        </w:rPr>
        <w:t xml:space="preserve">                              указать наименование муниципального образования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4"/>
        </w:rPr>
      </w:pPr>
      <w:r w:rsidRPr="00FE60FC">
        <w:rPr>
          <w:rFonts w:ascii="Times New Roman" w:hAnsi="Times New Roman"/>
          <w:spacing w:val="2"/>
          <w:sz w:val="28"/>
          <w:szCs w:val="28"/>
        </w:rPr>
        <w:t>по адресу</w:t>
      </w:r>
      <w:r>
        <w:rPr>
          <w:rFonts w:ascii="Times New Roman" w:hAnsi="Times New Roman"/>
          <w:spacing w:val="2"/>
          <w:sz w:val="24"/>
        </w:rPr>
        <w:t xml:space="preserve"> ___________________________________</w:t>
      </w:r>
      <w:r w:rsidR="00FE60FC">
        <w:rPr>
          <w:rFonts w:ascii="Times New Roman" w:hAnsi="Times New Roman"/>
          <w:spacing w:val="2"/>
          <w:sz w:val="24"/>
        </w:rPr>
        <w:t>______________________________</w:t>
      </w:r>
    </w:p>
    <w:p w:rsidR="009300F6" w:rsidRDefault="00CF5CE0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4"/>
        </w:rPr>
        <w:t xml:space="preserve">                      </w:t>
      </w:r>
      <w:r>
        <w:rPr>
          <w:rFonts w:ascii="Times New Roman" w:hAnsi="Times New Roman"/>
          <w:spacing w:val="2"/>
          <w:sz w:val="18"/>
        </w:rPr>
        <w:t>(почтовый индекс, почтовый адрес)</w:t>
      </w:r>
    </w:p>
    <w:p w:rsidR="009300F6" w:rsidRDefault="00CF5CE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__________________________________________________________________________ </w:t>
      </w:r>
    </w:p>
    <w:p w:rsidR="009300F6" w:rsidRPr="00FE60FC" w:rsidRDefault="00CF5CE0" w:rsidP="00FE60FC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8"/>
          <w:szCs w:val="28"/>
        </w:rPr>
      </w:pPr>
      <w:r w:rsidRPr="00FE60FC">
        <w:rPr>
          <w:rFonts w:ascii="Times New Roman" w:hAnsi="Times New Roman"/>
          <w:spacing w:val="2"/>
          <w:sz w:val="28"/>
          <w:szCs w:val="28"/>
        </w:rPr>
        <w:t>в Реестр мест (площадок) накопления твердых коммунальных отходов</w:t>
      </w:r>
      <w:r w:rsidRPr="00FE60FC">
        <w:rPr>
          <w:rFonts w:ascii="Times New Roman" w:hAnsi="Times New Roman"/>
          <w:sz w:val="28"/>
          <w:szCs w:val="28"/>
        </w:rPr>
        <w:t xml:space="preserve"> </w:t>
      </w:r>
      <w:r w:rsidRPr="00FE60FC">
        <w:rPr>
          <w:rFonts w:ascii="Times New Roman" w:hAnsi="Times New Roman"/>
          <w:spacing w:val="2"/>
          <w:sz w:val="28"/>
          <w:szCs w:val="28"/>
        </w:rPr>
        <w:t>на территории муниципального образования ______________, для этого сообщаю следующие сведения:</w:t>
      </w:r>
    </w:p>
    <w:p w:rsidR="009300F6" w:rsidRPr="00FE60FC" w:rsidRDefault="00CF5CE0" w:rsidP="00FE60FC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28"/>
          <w:szCs w:val="28"/>
        </w:rPr>
      </w:pPr>
      <w:r w:rsidRPr="00FE60FC">
        <w:rPr>
          <w:rFonts w:ascii="Times New Roman" w:hAnsi="Times New Roman"/>
          <w:spacing w:val="2"/>
          <w:sz w:val="28"/>
          <w:szCs w:val="28"/>
        </w:rPr>
        <w:t xml:space="preserve">- данные о нахождении мест (площадок) накопления твердых коммунальных отходов, в том числе сведения об адресе и (или) географических координатах </w:t>
      </w:r>
      <w:r w:rsidRPr="00FE60FC">
        <w:rPr>
          <w:rFonts w:ascii="Times New Roman" w:hAnsi="Times New Roman"/>
          <w:spacing w:val="2"/>
          <w:sz w:val="28"/>
          <w:szCs w:val="28"/>
        </w:rPr>
        <w:lastRenderedPageBreak/>
        <w:t>мест (площадок) накопления твердых коммунальных отходов, а также схема размещения мест (площадок) накопления твердых коммунальных отходов__________________________________________________</w:t>
      </w:r>
    </w:p>
    <w:p w:rsidR="009300F6" w:rsidRPr="00FE60FC" w:rsidRDefault="00CF5CE0" w:rsidP="00FE60FC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28"/>
          <w:szCs w:val="28"/>
        </w:rPr>
      </w:pPr>
      <w:r w:rsidRPr="00FE60FC">
        <w:rPr>
          <w:rStyle w:val="1"/>
          <w:rFonts w:ascii="Times New Roman" w:hAnsi="Times New Roman"/>
          <w:spacing w:val="2"/>
          <w:sz w:val="28"/>
          <w:szCs w:val="28"/>
        </w:rPr>
        <w:t xml:space="preserve"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</w:t>
      </w:r>
      <w:proofErr w:type="gramStart"/>
      <w:r w:rsidRPr="00FE60FC">
        <w:rPr>
          <w:rStyle w:val="1"/>
          <w:rFonts w:ascii="Times New Roman" w:hAnsi="Times New Roman"/>
          <w:spacing w:val="2"/>
          <w:sz w:val="28"/>
          <w:szCs w:val="28"/>
        </w:rPr>
        <w:t>планируемых к размещению контейнеров</w:t>
      </w:r>
      <w:proofErr w:type="gramEnd"/>
      <w:r w:rsidRPr="00FE60FC">
        <w:rPr>
          <w:rStyle w:val="1"/>
          <w:rFonts w:ascii="Times New Roman" w:hAnsi="Times New Roman"/>
          <w:spacing w:val="2"/>
          <w:sz w:val="28"/>
          <w:szCs w:val="28"/>
        </w:rPr>
        <w:t xml:space="preserve"> и бункеров с указанием их объема__</w:t>
      </w:r>
      <w:r w:rsidRPr="00FE60FC">
        <w:rPr>
          <w:rFonts w:ascii="Times New Roman" w:hAnsi="Times New Roman"/>
          <w:spacing w:val="2"/>
          <w:sz w:val="28"/>
          <w:szCs w:val="28"/>
        </w:rPr>
        <w:t>________________________________________</w:t>
      </w:r>
      <w:r w:rsidR="00FE60FC">
        <w:rPr>
          <w:rFonts w:ascii="Times New Roman" w:hAnsi="Times New Roman"/>
          <w:spacing w:val="2"/>
          <w:sz w:val="28"/>
          <w:szCs w:val="28"/>
        </w:rPr>
        <w:t>_______________</w:t>
      </w:r>
    </w:p>
    <w:p w:rsidR="009300F6" w:rsidRPr="00FE60FC" w:rsidRDefault="00CF5CE0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8"/>
          <w:szCs w:val="28"/>
        </w:rPr>
      </w:pPr>
      <w:r w:rsidRPr="00FE60FC">
        <w:rPr>
          <w:rStyle w:val="1"/>
          <w:rFonts w:ascii="Times New Roman" w:hAnsi="Times New Roman"/>
          <w:spacing w:val="2"/>
          <w:sz w:val="28"/>
          <w:szCs w:val="28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FE60FC">
        <w:rPr>
          <w:rFonts w:ascii="Times New Roman" w:hAnsi="Times New Roman"/>
          <w:spacing w:val="-1"/>
          <w:sz w:val="28"/>
          <w:szCs w:val="28"/>
        </w:rPr>
        <w:t>____________________________________________________________</w:t>
      </w:r>
    </w:p>
    <w:p w:rsidR="009300F6" w:rsidRPr="00FE60FC" w:rsidRDefault="00930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F6" w:rsidRPr="00FE60FC" w:rsidRDefault="00CF5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Подтверждаю подлинность и достоверность представленных сведений.</w:t>
      </w:r>
    </w:p>
    <w:p w:rsidR="009300F6" w:rsidRPr="00FE60FC" w:rsidRDefault="00930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0F6" w:rsidRPr="00FE60FC" w:rsidRDefault="00CF5C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Способ выдачи результата предоставления услуги (нужное отметить):</w:t>
      </w:r>
    </w:p>
    <w:p w:rsidR="009300F6" w:rsidRPr="00FE60FC" w:rsidRDefault="00930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0F6" w:rsidRPr="00FE60FC" w:rsidRDefault="00CF5C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лично ⁯</w:t>
      </w:r>
    </w:p>
    <w:p w:rsidR="009300F6" w:rsidRPr="00FE60FC" w:rsidRDefault="00CF5C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почтой ⁯</w:t>
      </w:r>
    </w:p>
    <w:p w:rsidR="009300F6" w:rsidRPr="00FE60FC" w:rsidRDefault="00CF5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электронной почтой ⁯</w:t>
      </w:r>
    </w:p>
    <w:p w:rsidR="009300F6" w:rsidRPr="00FE60FC" w:rsidRDefault="009300F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F6" w:rsidRPr="00FE60FC" w:rsidRDefault="009300F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0F6" w:rsidRPr="00FE60FC" w:rsidRDefault="00CF5CE0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0FC">
        <w:rPr>
          <w:rFonts w:ascii="Times New Roman" w:hAnsi="Times New Roman"/>
          <w:sz w:val="28"/>
          <w:szCs w:val="28"/>
        </w:rPr>
        <w:t>«__</w:t>
      </w:r>
      <w:proofErr w:type="gramStart"/>
      <w:r w:rsidRPr="00FE60FC">
        <w:rPr>
          <w:rFonts w:ascii="Times New Roman" w:hAnsi="Times New Roman"/>
          <w:sz w:val="28"/>
          <w:szCs w:val="28"/>
        </w:rPr>
        <w:t>_»_</w:t>
      </w:r>
      <w:proofErr w:type="gramEnd"/>
      <w:r w:rsidRPr="00FE60FC">
        <w:rPr>
          <w:rFonts w:ascii="Times New Roman" w:hAnsi="Times New Roman"/>
          <w:sz w:val="28"/>
          <w:szCs w:val="28"/>
        </w:rPr>
        <w:t>__________20__ года</w:t>
      </w:r>
      <w:r w:rsidRPr="00FE60FC">
        <w:rPr>
          <w:rFonts w:ascii="Times New Roman" w:hAnsi="Times New Roman"/>
          <w:sz w:val="28"/>
          <w:szCs w:val="28"/>
        </w:rPr>
        <w:tab/>
        <w:t>_________________/ __________/</w:t>
      </w:r>
    </w:p>
    <w:p w:rsidR="009300F6" w:rsidRDefault="00CF5CE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9300F6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9300F6" w:rsidRDefault="00CF5CE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9300F6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A9" w:rsidRDefault="008152A9">
      <w:pPr>
        <w:spacing w:after="0" w:line="240" w:lineRule="auto"/>
      </w:pPr>
      <w:r>
        <w:separator/>
      </w:r>
    </w:p>
  </w:endnote>
  <w:endnote w:type="continuationSeparator" w:id="0">
    <w:p w:rsidR="008152A9" w:rsidRDefault="008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CE0" w:rsidRDefault="00CF5C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A9" w:rsidRDefault="008152A9">
      <w:pPr>
        <w:spacing w:after="0" w:line="240" w:lineRule="auto"/>
      </w:pPr>
      <w:r>
        <w:separator/>
      </w:r>
    </w:p>
  </w:footnote>
  <w:footnote w:type="continuationSeparator" w:id="0">
    <w:p w:rsidR="008152A9" w:rsidRDefault="0081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0C41"/>
    <w:multiLevelType w:val="multilevel"/>
    <w:tmpl w:val="BCAA44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6"/>
    <w:rsid w:val="00117EAE"/>
    <w:rsid w:val="00191787"/>
    <w:rsid w:val="001D5E5F"/>
    <w:rsid w:val="00356351"/>
    <w:rsid w:val="004964C0"/>
    <w:rsid w:val="00556577"/>
    <w:rsid w:val="007F2FF3"/>
    <w:rsid w:val="008152A9"/>
    <w:rsid w:val="009300F6"/>
    <w:rsid w:val="00A908A6"/>
    <w:rsid w:val="00AD16D6"/>
    <w:rsid w:val="00AE03C6"/>
    <w:rsid w:val="00BA711A"/>
    <w:rsid w:val="00CF5CE0"/>
    <w:rsid w:val="00D81538"/>
    <w:rsid w:val="00DE6599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58746-09DC-458D-9DF3-8C916715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styleId="23">
    <w:name w:val="Body Text Indent 2"/>
    <w:basedOn w:val="a"/>
    <w:link w:val="24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Pr>
      <w:rFonts w:ascii="Arial" w:hAnsi="Arial"/>
      <w:b/>
      <w:sz w:val="26"/>
    </w:rPr>
  </w:style>
  <w:style w:type="paragraph" w:styleId="a9">
    <w:name w:val="Normal (Web)"/>
    <w:basedOn w:val="a"/>
    <w:link w:val="aa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Pr>
      <w:b/>
      <w:color w:val="26282F"/>
    </w:rPr>
  </w:style>
  <w:style w:type="character" w:customStyle="1" w:styleId="af0">
    <w:name w:val="Цветовое выделение"/>
    <w:link w:val="af"/>
    <w:rPr>
      <w:b/>
      <w:color w:val="26282F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25">
    <w:name w:val="Основной текст2"/>
    <w:link w:val="26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Pr>
      <w:b/>
    </w:rPr>
  </w:style>
  <w:style w:type="character" w:customStyle="1" w:styleId="af7">
    <w:name w:val="Тема примечания Знак"/>
    <w:basedOn w:val="af8"/>
    <w:link w:val="af5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9">
    <w:name w:val="Знак"/>
    <w:link w:val="afa"/>
    <w:rPr>
      <w:sz w:val="16"/>
    </w:rPr>
  </w:style>
  <w:style w:type="character" w:customStyle="1" w:styleId="afa">
    <w:name w:val="Знак"/>
    <w:link w:val="af9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a">
    <w:name w:val="Гиперссылка1"/>
    <w:link w:val="afb"/>
    <w:rPr>
      <w:color w:val="0000FF"/>
      <w:u w:val="single"/>
    </w:rPr>
  </w:style>
  <w:style w:type="character" w:styleId="afb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customStyle="1" w:styleId="27">
    <w:name w:val="Знак Знак2 Знак Знак"/>
    <w:basedOn w:val="a"/>
    <w:link w:val="28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6">
    <w:name w:val="annotation text"/>
    <w:basedOn w:val="a"/>
    <w:link w:val="af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f2">
    <w:name w:val="Основной текст1"/>
    <w:basedOn w:val="a"/>
    <w:link w:val="1f3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Pr>
      <w:sz w:val="27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afc">
    <w:name w:val="Гипертекстовая ссылка"/>
    <w:link w:val="afd"/>
    <w:rPr>
      <w:color w:val="106BBE"/>
    </w:rPr>
  </w:style>
  <w:style w:type="character" w:customStyle="1" w:styleId="afd">
    <w:name w:val="Гипертекстовая ссылка"/>
    <w:link w:val="afc"/>
    <w:rPr>
      <w:color w:val="106BBE"/>
    </w:rPr>
  </w:style>
  <w:style w:type="paragraph" w:styleId="35">
    <w:name w:val="Body Text Indent 3"/>
    <w:basedOn w:val="a"/>
    <w:link w:val="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16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Pr>
      <w:sz w:val="16"/>
    </w:rPr>
  </w:style>
  <w:style w:type="character" w:styleId="aff6">
    <w:name w:val="annotation reference"/>
    <w:basedOn w:val="a0"/>
    <w:link w:val="1f8"/>
    <w:rPr>
      <w:sz w:val="16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Pr>
      <w:sz w:val="22"/>
    </w:rPr>
  </w:style>
  <w:style w:type="character" w:customStyle="1" w:styleId="1fa">
    <w:name w:val="Обычный1"/>
    <w:link w:val="1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eq=doc&amp;base=LAW&amp;n=306039&amp;date=10.08.2022&amp;dst=100010&amp;fie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406224&amp;date=10.08.2022&amp;dst=100094&amp;field=134" TargetMode="External"/><Relationship Id="rId1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832&amp;date=10.08.2022&amp;dst=1001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s://login.consultant.ru/link/?req=doc&amp;base=LAW&amp;n=422097&amp;date=10.08.2022" TargetMode="External"/><Relationship Id="rId19" Type="http://schemas.openxmlformats.org/officeDocument/2006/relationships/hyperlink" Target="mailto:grmf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25&amp;date=10.08.2022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Ecol3</cp:lastModifiedBy>
  <cp:revision>11</cp:revision>
  <cp:lastPrinted>2023-11-09T11:05:00Z</cp:lastPrinted>
  <dcterms:created xsi:type="dcterms:W3CDTF">2023-11-03T10:08:00Z</dcterms:created>
  <dcterms:modified xsi:type="dcterms:W3CDTF">2023-11-09T11:06:00Z</dcterms:modified>
</cp:coreProperties>
</file>